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44" w:rsidRPr="00BD1444" w:rsidRDefault="00BD1444" w:rsidP="00BD1444">
      <w:pPr>
        <w:pStyle w:val="2"/>
        <w:ind w:firstLine="0"/>
      </w:pPr>
      <w:r w:rsidRPr="00BD1444">
        <w:t>Ορισμός</w:t>
      </w:r>
      <w:r w:rsidRPr="00BD1444">
        <w:rPr>
          <w:i/>
        </w:rPr>
        <w:t xml:space="preserve"> </w:t>
      </w:r>
      <w:r w:rsidRPr="00BD1444">
        <w:t>θαλάσσιου χωροταξικού σχεδιασμού</w:t>
      </w:r>
    </w:p>
    <w:p w:rsidR="00BD1444" w:rsidRPr="00BD1444" w:rsidRDefault="00BD1444" w:rsidP="00BD1444">
      <w:pPr>
        <w:ind w:firstLine="0"/>
        <w:rPr>
          <w:rFonts w:ascii="Times New Roman" w:hAnsi="Times New Roman"/>
          <w:sz w:val="24"/>
        </w:rPr>
      </w:pPr>
      <w:r w:rsidRPr="00BD1444">
        <w:rPr>
          <w:rFonts w:ascii="Times New Roman" w:hAnsi="Times New Roman"/>
          <w:sz w:val="24"/>
        </w:rPr>
        <w:t xml:space="preserve">Ως </w:t>
      </w:r>
      <w:r w:rsidRPr="00BD1444">
        <w:rPr>
          <w:rFonts w:ascii="Times New Roman" w:hAnsi="Times New Roman"/>
          <w:i/>
          <w:sz w:val="24"/>
        </w:rPr>
        <w:t>θαλάσσιος χωροταξικός σχεδιασμός</w:t>
      </w:r>
      <w:r w:rsidRPr="00BD1444">
        <w:rPr>
          <w:rFonts w:ascii="Times New Roman" w:hAnsi="Times New Roman"/>
          <w:sz w:val="24"/>
        </w:rPr>
        <w:t xml:space="preserve">, νοείται η </w:t>
      </w:r>
      <w:r w:rsidRPr="00BD1444">
        <w:rPr>
          <w:rFonts w:ascii="Times New Roman" w:hAnsi="Times New Roman"/>
          <w:b/>
          <w:sz w:val="24"/>
        </w:rPr>
        <w:t>διαδικασία με την οποία αναλύονται και οργανώνονται οι ανθρώπινες δραστηριότητες στο θαλάσσιο και παράκτιο χώρο προκειμένου να επιτευχθεί η σύνθεση κοινωνικών, οικονομικών, περιβαλλοντικών και πολιτιστικών στόχων</w:t>
      </w:r>
      <w:r w:rsidRPr="00BD1444">
        <w:rPr>
          <w:rFonts w:ascii="Times New Roman" w:hAnsi="Times New Roman"/>
          <w:sz w:val="24"/>
        </w:rPr>
        <w:t xml:space="preserve">. Αποτελεί </w:t>
      </w:r>
      <w:proofErr w:type="spellStart"/>
      <w:r w:rsidRPr="00BD1444">
        <w:rPr>
          <w:rFonts w:ascii="Times New Roman" w:hAnsi="Times New Roman"/>
          <w:b/>
          <w:sz w:val="24"/>
        </w:rPr>
        <w:t>διατομεακό</w:t>
      </w:r>
      <w:proofErr w:type="spellEnd"/>
      <w:r w:rsidRPr="00BD1444">
        <w:rPr>
          <w:rFonts w:ascii="Times New Roman" w:hAnsi="Times New Roman"/>
          <w:b/>
          <w:sz w:val="24"/>
        </w:rPr>
        <w:t xml:space="preserve"> μέσο πολιτικής</w:t>
      </w:r>
      <w:r w:rsidRPr="00BD1444">
        <w:rPr>
          <w:rFonts w:ascii="Times New Roman" w:hAnsi="Times New Roman"/>
          <w:sz w:val="24"/>
        </w:rPr>
        <w:t xml:space="preserve"> που π</w:t>
      </w:r>
      <w:r w:rsidRPr="00BD1444">
        <w:rPr>
          <w:rFonts w:ascii="Times New Roman" w:hAnsi="Times New Roman"/>
          <w:color w:val="000000"/>
          <w:sz w:val="24"/>
        </w:rPr>
        <w:t xml:space="preserve">ροωθεί </w:t>
      </w:r>
      <w:r w:rsidRPr="00BD1444">
        <w:rPr>
          <w:rFonts w:ascii="Times New Roman" w:hAnsi="Times New Roman"/>
          <w:sz w:val="24"/>
        </w:rPr>
        <w:t xml:space="preserve">τη </w:t>
      </w:r>
      <w:r w:rsidRPr="00BD1444">
        <w:rPr>
          <w:rFonts w:ascii="Times New Roman" w:hAnsi="Times New Roman"/>
          <w:b/>
          <w:sz w:val="24"/>
        </w:rPr>
        <w:t>βιώσιμη ανάπτυξη στο θαλάσσιο χώρο και τις παράκτιες ζώνες</w:t>
      </w:r>
      <w:r w:rsidRPr="00BD1444">
        <w:rPr>
          <w:rFonts w:ascii="Times New Roman" w:hAnsi="Times New Roman"/>
          <w:sz w:val="24"/>
        </w:rPr>
        <w:t xml:space="preserve">, επιδιώκοντας την αρμονική </w:t>
      </w:r>
      <w:r w:rsidRPr="00BD1444">
        <w:rPr>
          <w:rFonts w:ascii="Times New Roman" w:hAnsi="Times New Roman"/>
          <w:color w:val="000000"/>
          <w:sz w:val="24"/>
        </w:rPr>
        <w:t xml:space="preserve">συνύπαρξη των δραστηριοτήτων και χρήσεων, </w:t>
      </w:r>
      <w:r w:rsidRPr="00BD1444">
        <w:rPr>
          <w:rFonts w:ascii="Times New Roman" w:hAnsi="Times New Roman"/>
          <w:sz w:val="24"/>
        </w:rPr>
        <w:t xml:space="preserve">εφαρμόζοντας μία προσέγγιση που βασίζεται σε αρχές της </w:t>
      </w:r>
      <w:proofErr w:type="spellStart"/>
      <w:r w:rsidRPr="00BD1444">
        <w:rPr>
          <w:rFonts w:ascii="Times New Roman" w:hAnsi="Times New Roman"/>
          <w:sz w:val="24"/>
        </w:rPr>
        <w:t>αειφορίας</w:t>
      </w:r>
      <w:proofErr w:type="spellEnd"/>
      <w:r w:rsidRPr="00BD1444">
        <w:rPr>
          <w:rFonts w:ascii="Times New Roman" w:hAnsi="Times New Roman"/>
          <w:sz w:val="24"/>
        </w:rPr>
        <w:t>.</w:t>
      </w:r>
    </w:p>
    <w:p w:rsidR="00BD1444" w:rsidRPr="00BD1444" w:rsidRDefault="00BD1444" w:rsidP="00BD1444">
      <w:pPr>
        <w:pStyle w:val="2"/>
        <w:ind w:firstLine="0"/>
      </w:pPr>
      <w:r w:rsidRPr="00BD1444">
        <w:t>Δομή</w:t>
      </w:r>
      <w:r w:rsidRPr="00BD1444">
        <w:rPr>
          <w:i/>
        </w:rPr>
        <w:t xml:space="preserve"> </w:t>
      </w:r>
      <w:r w:rsidRPr="00BD1444">
        <w:t>θαλάσσιου χωροταξικού σχεδιασμού</w:t>
      </w:r>
    </w:p>
    <w:p w:rsidR="00BD1444" w:rsidRPr="00BD1444" w:rsidRDefault="00BD1444" w:rsidP="00BD1444">
      <w:pPr>
        <w:ind w:firstLine="0"/>
        <w:rPr>
          <w:rFonts w:ascii="Times New Roman" w:hAnsi="Times New Roman"/>
          <w:sz w:val="24"/>
        </w:rPr>
      </w:pPr>
      <w:r w:rsidRPr="00BD1444">
        <w:rPr>
          <w:rFonts w:ascii="Times New Roman" w:hAnsi="Times New Roman"/>
          <w:sz w:val="24"/>
        </w:rPr>
        <w:t xml:space="preserve">Ο θαλάσσιος χωροταξικός σχεδιασμός περιλαμβάνει: α) την </w:t>
      </w:r>
      <w:r w:rsidRPr="00BD1444">
        <w:rPr>
          <w:rFonts w:ascii="Times New Roman" w:hAnsi="Times New Roman"/>
          <w:i/>
          <w:sz w:val="24"/>
        </w:rPr>
        <w:t>Εθνική Χωρική Στρατηγική για το θαλάσσιο χώρο</w:t>
      </w:r>
      <w:r w:rsidRPr="00BD1444">
        <w:rPr>
          <w:rFonts w:ascii="Times New Roman" w:hAnsi="Times New Roman"/>
          <w:sz w:val="24"/>
        </w:rPr>
        <w:t xml:space="preserve"> και β) τα </w:t>
      </w:r>
      <w:r w:rsidRPr="00BD1444">
        <w:rPr>
          <w:rFonts w:ascii="Times New Roman" w:hAnsi="Times New Roman"/>
          <w:i/>
          <w:sz w:val="24"/>
        </w:rPr>
        <w:t>Θαλάσσια Χωροταξικά Σχέδια.</w:t>
      </w:r>
      <w:r w:rsidRPr="00BD1444">
        <w:rPr>
          <w:rFonts w:ascii="Times New Roman" w:hAnsi="Times New Roman"/>
          <w:sz w:val="24"/>
        </w:rPr>
        <w:t xml:space="preserve"> Η Στρατηγική προσδιορίζει τις </w:t>
      </w:r>
      <w:r w:rsidRPr="00BD1444">
        <w:rPr>
          <w:rFonts w:ascii="Times New Roman" w:hAnsi="Times New Roman"/>
          <w:b/>
          <w:sz w:val="24"/>
        </w:rPr>
        <w:t>στρατηγικές κατευθύνσεις για τις θαλάσσιες περιοχές και τις παράκτιες ζώνες</w:t>
      </w:r>
      <w:r w:rsidRPr="00BD1444">
        <w:rPr>
          <w:rFonts w:ascii="Times New Roman" w:hAnsi="Times New Roman"/>
          <w:sz w:val="24"/>
        </w:rPr>
        <w:t xml:space="preserve"> και </w:t>
      </w:r>
      <w:r w:rsidRPr="00BD1444">
        <w:rPr>
          <w:rFonts w:ascii="Times New Roman" w:hAnsi="Times New Roman"/>
          <w:b/>
          <w:sz w:val="24"/>
        </w:rPr>
        <w:t>υποδεικνύει την αναγκαιότητα για την εκπόνηση Σχεδίων</w:t>
      </w:r>
      <w:r w:rsidRPr="00BD1444">
        <w:rPr>
          <w:rFonts w:ascii="Times New Roman" w:hAnsi="Times New Roman"/>
          <w:sz w:val="24"/>
        </w:rPr>
        <w:t>.</w:t>
      </w:r>
    </w:p>
    <w:p w:rsidR="00BD1444" w:rsidRPr="00BD1444" w:rsidRDefault="00BD1444" w:rsidP="00BD1444">
      <w:pPr>
        <w:pStyle w:val="2"/>
        <w:ind w:firstLine="0"/>
      </w:pPr>
      <w:r w:rsidRPr="00BD1444">
        <w:t>Περιεχόμενο θαλάσσιου χωροταξικού σχεδιασμού</w:t>
      </w:r>
    </w:p>
    <w:p w:rsidR="00BD1444" w:rsidRPr="00BD1444" w:rsidRDefault="00BD1444" w:rsidP="00BD1444">
      <w:pPr>
        <w:ind w:firstLine="0"/>
        <w:rPr>
          <w:rFonts w:ascii="Times New Roman" w:hAnsi="Times New Roman"/>
          <w:color w:val="000000"/>
          <w:sz w:val="24"/>
        </w:rPr>
      </w:pPr>
      <w:r w:rsidRPr="00BD1444">
        <w:rPr>
          <w:rFonts w:ascii="Times New Roman" w:hAnsi="Times New Roman"/>
          <w:sz w:val="24"/>
        </w:rPr>
        <w:t xml:space="preserve">Συμβάλλει ιδίως, </w:t>
      </w:r>
      <w:r w:rsidRPr="00BD1444">
        <w:rPr>
          <w:rFonts w:ascii="Times New Roman" w:hAnsi="Times New Roman"/>
          <w:color w:val="000000"/>
          <w:sz w:val="24"/>
        </w:rPr>
        <w:t xml:space="preserve">στη βιώσιμη ανάπτυξη στη θάλασσα που περιλαμβάνει τον τομέα της ενέργειας, της ναυτιλίας, της αλιείας και της υδατοκαλλιέργειας, του τουρισμού, της εξόρυξης πρώτων υλών, καθώς και τη διατήρηση, προστασία και βελτίωση του περιβάλλοντος, περιλαμβανομένης της ανθεκτικότητας στις επιπτώσεις της κλιματικής αλλαγής. Σε αυτή τη βάση, μέσω του θαλάσσιου χωροταξικού σχεδιασμού </w:t>
      </w:r>
      <w:r w:rsidRPr="00BD1444">
        <w:rPr>
          <w:rFonts w:ascii="Times New Roman" w:hAnsi="Times New Roman"/>
          <w:b/>
          <w:color w:val="000000"/>
          <w:sz w:val="24"/>
        </w:rPr>
        <w:t>μπορούν να οριοθετούνται, μεταξύ άλλων, περιοχές για</w:t>
      </w:r>
      <w:r w:rsidRPr="00BD1444">
        <w:rPr>
          <w:rFonts w:ascii="Times New Roman" w:hAnsi="Times New Roman"/>
          <w:color w:val="000000"/>
          <w:sz w:val="24"/>
        </w:rPr>
        <w:t>:</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υδατοκαλλιέργεια</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αλιεία</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εγκαταστάσεις και υποδομές για έρευνα, εκμετάλλευση και εξόρυξη πετρελαίου, φυσικού αερίου, καθώς και άλλων ενεργειακών πόρων, ορυκτών και αδρανών υλικών και για την παραγωγή ενέργειας από ανανεώσιμες πηγές</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θαλάσσιες περιοχές και κυκλοφοριακές ροές</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προστασία της βιοποικιλότητας και της υποθαλάσσιας πολιτιστικής κληρονομιάς</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επιστημονική έρευνα</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διαδρομές υποβρύχιων καλωδίων και αγωγών</w:t>
      </w:r>
    </w:p>
    <w:p w:rsidR="00BD1444" w:rsidRPr="00BD1444" w:rsidRDefault="00BD1444" w:rsidP="00ED4B80">
      <w:pPr>
        <w:pStyle w:val="ab"/>
        <w:numPr>
          <w:ilvl w:val="0"/>
          <w:numId w:val="1"/>
        </w:numPr>
        <w:rPr>
          <w:rFonts w:ascii="Times New Roman" w:hAnsi="Times New Roman"/>
          <w:color w:val="000000"/>
          <w:sz w:val="24"/>
        </w:rPr>
      </w:pPr>
      <w:r w:rsidRPr="00BD1444">
        <w:rPr>
          <w:rFonts w:ascii="Times New Roman" w:hAnsi="Times New Roman"/>
          <w:color w:val="000000"/>
          <w:sz w:val="24"/>
        </w:rPr>
        <w:t>τουρισμό</w:t>
      </w:r>
    </w:p>
    <w:p w:rsidR="00BD1444" w:rsidRPr="00BD1444" w:rsidRDefault="00BD1444" w:rsidP="00BD1444">
      <w:pPr>
        <w:ind w:firstLine="0"/>
        <w:rPr>
          <w:rFonts w:ascii="Times New Roman" w:hAnsi="Times New Roman"/>
          <w:color w:val="000000"/>
          <w:sz w:val="24"/>
        </w:rPr>
      </w:pPr>
      <w:r w:rsidRPr="00BD1444">
        <w:rPr>
          <w:rFonts w:ascii="Times New Roman" w:hAnsi="Times New Roman"/>
          <w:color w:val="000000"/>
          <w:sz w:val="24"/>
        </w:rPr>
        <w:t xml:space="preserve">Για τον σχεδιασμό αυτό </w:t>
      </w:r>
      <w:r w:rsidRPr="00BD1444">
        <w:rPr>
          <w:rFonts w:ascii="Times New Roman" w:hAnsi="Times New Roman"/>
          <w:b/>
          <w:color w:val="000000"/>
          <w:sz w:val="24"/>
        </w:rPr>
        <w:t>αρμόδια αρχή είναι η Γενική Γραμματεία Χωρικού Σχεδιασμού και Αστικού Περιβάλλοντος του ΥΠΕΝ</w:t>
      </w:r>
      <w:r w:rsidRPr="00BD1444">
        <w:rPr>
          <w:rFonts w:ascii="Times New Roman" w:hAnsi="Times New Roman"/>
          <w:color w:val="000000"/>
          <w:sz w:val="24"/>
        </w:rPr>
        <w:t xml:space="preserve">, η οποία θα προχωρά στις σχετικές αποφάσεις μετά από </w:t>
      </w:r>
      <w:r w:rsidRPr="00BD1444">
        <w:rPr>
          <w:rFonts w:ascii="Times New Roman" w:hAnsi="Times New Roman"/>
          <w:b/>
          <w:color w:val="000000"/>
          <w:sz w:val="24"/>
        </w:rPr>
        <w:t>δημόσια διαβούλευση</w:t>
      </w:r>
      <w:r w:rsidRPr="00BD1444">
        <w:rPr>
          <w:rFonts w:ascii="Times New Roman" w:hAnsi="Times New Roman"/>
          <w:color w:val="000000"/>
          <w:sz w:val="24"/>
        </w:rPr>
        <w:t xml:space="preserve"> με τα κατά περίπτωση εμπλεκόμενα Υπουργεία, τους φορείς της Τοπικής </w:t>
      </w:r>
      <w:r w:rsidRPr="00BD1444">
        <w:rPr>
          <w:rFonts w:ascii="Times New Roman" w:hAnsi="Times New Roman"/>
          <w:color w:val="000000"/>
          <w:sz w:val="24"/>
        </w:rPr>
        <w:lastRenderedPageBreak/>
        <w:t>Αυτοδιοίκησης, άλλες δημόσιες αρχές, ιδιώτες ή συλλογικότητες που εκδηλώνουν σχετικό ενδιαφέρον.</w:t>
      </w:r>
    </w:p>
    <w:p w:rsidR="00BD1444" w:rsidRPr="00BD1444" w:rsidRDefault="00BD1444" w:rsidP="00BD1444">
      <w:pPr>
        <w:pStyle w:val="2"/>
        <w:ind w:firstLine="0"/>
      </w:pPr>
      <w:r w:rsidRPr="00BD1444">
        <w:t>Η αναγκαιότητα για τον θαλάσσιο χωροταξικό σχεδιασμό</w:t>
      </w:r>
    </w:p>
    <w:p w:rsidR="00F60619" w:rsidRPr="00BD1444" w:rsidRDefault="00F60619" w:rsidP="0039645B">
      <w:pPr>
        <w:ind w:firstLine="0"/>
        <w:rPr>
          <w:rFonts w:ascii="Times New Roman" w:hAnsi="Times New Roman"/>
          <w:sz w:val="24"/>
        </w:rPr>
      </w:pPr>
      <w:r w:rsidRPr="00BD1444">
        <w:rPr>
          <w:rFonts w:ascii="Times New Roman" w:hAnsi="Times New Roman"/>
          <w:sz w:val="24"/>
        </w:rPr>
        <w:t>Στα θαλάσσια ύδατα</w:t>
      </w:r>
      <w:r w:rsidR="00DA203E" w:rsidRPr="00BD1444">
        <w:rPr>
          <w:rFonts w:ascii="Times New Roman" w:hAnsi="Times New Roman"/>
          <w:sz w:val="24"/>
        </w:rPr>
        <w:t xml:space="preserve"> και τις παράκτιες ζώνες</w:t>
      </w:r>
      <w:r w:rsidRPr="00BD1444">
        <w:rPr>
          <w:rFonts w:ascii="Times New Roman" w:hAnsi="Times New Roman"/>
          <w:sz w:val="24"/>
        </w:rPr>
        <w:t xml:space="preserve">, τα οικοσυστήματα και οι </w:t>
      </w:r>
      <w:r w:rsidR="00DA203E" w:rsidRPr="00BD1444">
        <w:rPr>
          <w:rFonts w:ascii="Times New Roman" w:hAnsi="Times New Roman"/>
          <w:sz w:val="24"/>
        </w:rPr>
        <w:t xml:space="preserve">φυσικοί </w:t>
      </w:r>
      <w:r w:rsidRPr="00BD1444">
        <w:rPr>
          <w:rFonts w:ascii="Times New Roman" w:hAnsi="Times New Roman"/>
          <w:sz w:val="24"/>
        </w:rPr>
        <w:t xml:space="preserve">πόροι </w:t>
      </w:r>
      <w:r w:rsidRPr="005E3382">
        <w:rPr>
          <w:rFonts w:ascii="Times New Roman" w:hAnsi="Times New Roman"/>
          <w:b/>
          <w:sz w:val="24"/>
        </w:rPr>
        <w:t>υφίστανται σημαντικές πιέσεις</w:t>
      </w:r>
      <w:r w:rsidRPr="00BD1444">
        <w:rPr>
          <w:rFonts w:ascii="Times New Roman" w:hAnsi="Times New Roman"/>
          <w:sz w:val="24"/>
        </w:rPr>
        <w:t xml:space="preserve">. Οι ανθρώπινες δραστηριότητες, οι επιπτώσεις της κλιματικής αλλαγής, οι κίνδυνοι φυσικών καταστροφών και η δυναμική των ακτογραμμών, όπως </w:t>
      </w:r>
      <w:r w:rsidR="00DA203E" w:rsidRPr="00BD1444">
        <w:rPr>
          <w:rFonts w:ascii="Times New Roman" w:hAnsi="Times New Roman"/>
          <w:sz w:val="24"/>
        </w:rPr>
        <w:t xml:space="preserve">η </w:t>
      </w:r>
      <w:r w:rsidRPr="00BD1444">
        <w:rPr>
          <w:rFonts w:ascii="Times New Roman" w:hAnsi="Times New Roman"/>
          <w:sz w:val="24"/>
        </w:rPr>
        <w:t xml:space="preserve">διάβρωση ή </w:t>
      </w:r>
      <w:r w:rsidR="00DA203E" w:rsidRPr="00BD1444">
        <w:rPr>
          <w:rFonts w:ascii="Times New Roman" w:hAnsi="Times New Roman"/>
          <w:sz w:val="24"/>
        </w:rPr>
        <w:t xml:space="preserve">οι </w:t>
      </w:r>
      <w:r w:rsidRPr="00BD1444">
        <w:rPr>
          <w:rFonts w:ascii="Times New Roman" w:hAnsi="Times New Roman"/>
          <w:sz w:val="24"/>
        </w:rPr>
        <w:t xml:space="preserve">προσχώσεις, μπορεί να έχουν </w:t>
      </w:r>
      <w:r w:rsidRPr="005E3382">
        <w:rPr>
          <w:rFonts w:ascii="Times New Roman" w:hAnsi="Times New Roman"/>
          <w:b/>
          <w:sz w:val="24"/>
        </w:rPr>
        <w:t>σοβαρές επιπτώσεις</w:t>
      </w:r>
      <w:r w:rsidRPr="00BD1444">
        <w:rPr>
          <w:rFonts w:ascii="Times New Roman" w:hAnsi="Times New Roman"/>
          <w:sz w:val="24"/>
        </w:rPr>
        <w:t xml:space="preserve"> </w:t>
      </w:r>
      <w:r w:rsidR="004E1C9B" w:rsidRPr="00BD1444">
        <w:rPr>
          <w:rFonts w:ascii="Times New Roman" w:hAnsi="Times New Roman"/>
          <w:sz w:val="24"/>
        </w:rPr>
        <w:t xml:space="preserve">στη διατήρηση της παραλίας και </w:t>
      </w:r>
      <w:r w:rsidR="00E56BEF" w:rsidRPr="00BD1444">
        <w:rPr>
          <w:rFonts w:ascii="Times New Roman" w:hAnsi="Times New Roman"/>
          <w:sz w:val="24"/>
        </w:rPr>
        <w:t>σ</w:t>
      </w:r>
      <w:r w:rsidR="004E1C9B" w:rsidRPr="00BD1444">
        <w:rPr>
          <w:rFonts w:ascii="Times New Roman" w:hAnsi="Times New Roman"/>
          <w:sz w:val="24"/>
        </w:rPr>
        <w:t xml:space="preserve">τα θαλάσσια οικοσυστήματα, </w:t>
      </w:r>
      <w:r w:rsidR="004E1C9B" w:rsidRPr="005E3382">
        <w:rPr>
          <w:rFonts w:ascii="Times New Roman" w:hAnsi="Times New Roman"/>
          <w:b/>
          <w:sz w:val="24"/>
        </w:rPr>
        <w:t>αναστέλλοντας την</w:t>
      </w:r>
      <w:r w:rsidRPr="005E3382">
        <w:rPr>
          <w:rFonts w:ascii="Times New Roman" w:hAnsi="Times New Roman"/>
          <w:b/>
          <w:sz w:val="24"/>
        </w:rPr>
        <w:t xml:space="preserve"> οικονομική ανάπτυξη και πρόοδο</w:t>
      </w:r>
      <w:r w:rsidRPr="00BD1444">
        <w:rPr>
          <w:rFonts w:ascii="Times New Roman" w:hAnsi="Times New Roman"/>
          <w:sz w:val="24"/>
        </w:rPr>
        <w:t xml:space="preserve">, οδηγώντας σε </w:t>
      </w:r>
      <w:r w:rsidRPr="005E3382">
        <w:rPr>
          <w:rFonts w:ascii="Times New Roman" w:hAnsi="Times New Roman"/>
          <w:b/>
          <w:sz w:val="24"/>
        </w:rPr>
        <w:t>υποβάθμιση του περιβάλλοντος</w:t>
      </w:r>
      <w:r w:rsidR="00366CE5" w:rsidRPr="00BD1444">
        <w:rPr>
          <w:rFonts w:ascii="Times New Roman" w:hAnsi="Times New Roman"/>
          <w:sz w:val="24"/>
        </w:rPr>
        <w:t xml:space="preserve"> με </w:t>
      </w:r>
      <w:r w:rsidRPr="00BD1444">
        <w:rPr>
          <w:rFonts w:ascii="Times New Roman" w:hAnsi="Times New Roman"/>
          <w:sz w:val="24"/>
        </w:rPr>
        <w:t xml:space="preserve">απώλεια </w:t>
      </w:r>
      <w:r w:rsidR="00634FC6" w:rsidRPr="00BD1444">
        <w:rPr>
          <w:rFonts w:ascii="Times New Roman" w:hAnsi="Times New Roman"/>
          <w:sz w:val="24"/>
        </w:rPr>
        <w:t xml:space="preserve">της </w:t>
      </w:r>
      <w:r w:rsidRPr="00BD1444">
        <w:rPr>
          <w:rFonts w:ascii="Times New Roman" w:hAnsi="Times New Roman"/>
          <w:sz w:val="24"/>
        </w:rPr>
        <w:t xml:space="preserve">βιοποικιλότητας. Οι πιέσεις αυτές </w:t>
      </w:r>
      <w:r w:rsidR="00E56BEF" w:rsidRPr="00BD1444">
        <w:rPr>
          <w:rFonts w:ascii="Times New Roman" w:hAnsi="Times New Roman"/>
          <w:sz w:val="24"/>
        </w:rPr>
        <w:t xml:space="preserve">οφείλουν </w:t>
      </w:r>
      <w:r w:rsidRPr="00BD1444">
        <w:rPr>
          <w:rFonts w:ascii="Times New Roman" w:hAnsi="Times New Roman"/>
          <w:sz w:val="24"/>
        </w:rPr>
        <w:t xml:space="preserve">να αντιμετωπιστούν </w:t>
      </w:r>
      <w:r w:rsidR="00A174C6" w:rsidRPr="00BD1444">
        <w:rPr>
          <w:rFonts w:ascii="Times New Roman" w:hAnsi="Times New Roman"/>
          <w:sz w:val="24"/>
        </w:rPr>
        <w:t xml:space="preserve">με τον </w:t>
      </w:r>
      <w:r w:rsidRPr="00BD1444">
        <w:rPr>
          <w:rFonts w:ascii="Times New Roman" w:hAnsi="Times New Roman"/>
          <w:sz w:val="24"/>
        </w:rPr>
        <w:t xml:space="preserve">θαλάσσιο χωροταξικό σχεδιασμό. </w:t>
      </w:r>
      <w:r w:rsidR="00650F3F" w:rsidRPr="00BD1444">
        <w:rPr>
          <w:rFonts w:ascii="Times New Roman" w:hAnsi="Times New Roman"/>
          <w:sz w:val="24"/>
        </w:rPr>
        <w:t>Εντός</w:t>
      </w:r>
      <w:r w:rsidR="00573A8B" w:rsidRPr="00BD1444">
        <w:rPr>
          <w:rFonts w:ascii="Times New Roman" w:hAnsi="Times New Roman"/>
          <w:sz w:val="24"/>
        </w:rPr>
        <w:t xml:space="preserve"> αυτ</w:t>
      </w:r>
      <w:r w:rsidR="00650F3F" w:rsidRPr="00BD1444">
        <w:rPr>
          <w:rFonts w:ascii="Times New Roman" w:hAnsi="Times New Roman"/>
          <w:sz w:val="24"/>
        </w:rPr>
        <w:t>ού του</w:t>
      </w:r>
      <w:r w:rsidR="00573A8B" w:rsidRPr="00BD1444">
        <w:rPr>
          <w:rFonts w:ascii="Times New Roman" w:hAnsi="Times New Roman"/>
          <w:sz w:val="24"/>
        </w:rPr>
        <w:t xml:space="preserve"> πλα</w:t>
      </w:r>
      <w:r w:rsidR="00650F3F" w:rsidRPr="00BD1444">
        <w:rPr>
          <w:rFonts w:ascii="Times New Roman" w:hAnsi="Times New Roman"/>
          <w:sz w:val="24"/>
        </w:rPr>
        <w:t>ισίου</w:t>
      </w:r>
      <w:r w:rsidR="00573A8B" w:rsidRPr="00BD1444">
        <w:rPr>
          <w:rFonts w:ascii="Times New Roman" w:hAnsi="Times New Roman"/>
          <w:sz w:val="24"/>
        </w:rPr>
        <w:t>, τ</w:t>
      </w:r>
      <w:r w:rsidRPr="00BD1444">
        <w:rPr>
          <w:rFonts w:ascii="Times New Roman" w:hAnsi="Times New Roman"/>
          <w:sz w:val="24"/>
        </w:rPr>
        <w:t xml:space="preserve">α θαλάσσια οικοσυστήματα και οι πολλαπλές υπηρεσίες που συνδέονται </w:t>
      </w:r>
      <w:r w:rsidR="00530B68" w:rsidRPr="00BD1444">
        <w:rPr>
          <w:rFonts w:ascii="Times New Roman" w:hAnsi="Times New Roman"/>
          <w:sz w:val="24"/>
        </w:rPr>
        <w:t>με αυτά</w:t>
      </w:r>
      <w:r w:rsidRPr="00BD1444">
        <w:rPr>
          <w:rFonts w:ascii="Times New Roman" w:hAnsi="Times New Roman"/>
          <w:sz w:val="24"/>
        </w:rPr>
        <w:t xml:space="preserve"> μπορεί να φέρουν σημαντικά οφέλη.</w:t>
      </w:r>
    </w:p>
    <w:p w:rsidR="00F60619" w:rsidRPr="00BD1444" w:rsidRDefault="00BD1444" w:rsidP="00BD1444">
      <w:pPr>
        <w:pStyle w:val="2"/>
        <w:ind w:firstLine="0"/>
      </w:pPr>
      <w:r w:rsidRPr="00BD1444">
        <w:t>Που στοχεύει ο θαλάσσιος χωροταξικός σχεδιασμός</w:t>
      </w:r>
    </w:p>
    <w:p w:rsidR="00447AC5" w:rsidRPr="00BD1444" w:rsidRDefault="00447AC5" w:rsidP="00BD1444">
      <w:pPr>
        <w:ind w:firstLine="0"/>
        <w:rPr>
          <w:rFonts w:ascii="Times New Roman" w:hAnsi="Times New Roman"/>
          <w:sz w:val="24"/>
        </w:rPr>
      </w:pPr>
      <w:r w:rsidRPr="00BD1444">
        <w:rPr>
          <w:rFonts w:ascii="Times New Roman" w:hAnsi="Times New Roman"/>
          <w:sz w:val="24"/>
        </w:rPr>
        <w:t>Με τον θαλάσσιο χωροταξικό σχεδιασμό επιχειρείται</w:t>
      </w:r>
      <w:r w:rsidR="00FB2685" w:rsidRPr="00BD1444">
        <w:rPr>
          <w:rFonts w:ascii="Times New Roman" w:hAnsi="Times New Roman"/>
          <w:sz w:val="24"/>
        </w:rPr>
        <w:t xml:space="preserve"> </w:t>
      </w:r>
      <w:r w:rsidR="001D6CAC" w:rsidRPr="00BD1444">
        <w:rPr>
          <w:rFonts w:ascii="Times New Roman" w:hAnsi="Times New Roman"/>
          <w:sz w:val="24"/>
        </w:rPr>
        <w:t xml:space="preserve">η </w:t>
      </w:r>
      <w:r w:rsidR="001D6CAC" w:rsidRPr="005E3382">
        <w:rPr>
          <w:rFonts w:ascii="Times New Roman" w:hAnsi="Times New Roman"/>
          <w:b/>
          <w:sz w:val="24"/>
        </w:rPr>
        <w:t>ενίσχυση του συντονισμού</w:t>
      </w:r>
      <w:r w:rsidR="001D6CAC" w:rsidRPr="00BD1444">
        <w:rPr>
          <w:rFonts w:ascii="Times New Roman" w:hAnsi="Times New Roman"/>
          <w:sz w:val="24"/>
        </w:rPr>
        <w:t xml:space="preserve"> μεταξύ δημοσίων αρχών και ενδιαφερομένων μερών, μέσω της </w:t>
      </w:r>
      <w:r w:rsidR="001D6CAC" w:rsidRPr="005E3382">
        <w:rPr>
          <w:rFonts w:ascii="Times New Roman" w:hAnsi="Times New Roman"/>
          <w:b/>
          <w:sz w:val="24"/>
        </w:rPr>
        <w:t>εφαρμογής ενιαίου μηχανισμού</w:t>
      </w:r>
      <w:r w:rsidR="001D6CAC" w:rsidRPr="00BD1444">
        <w:rPr>
          <w:rFonts w:ascii="Times New Roman" w:hAnsi="Times New Roman"/>
          <w:sz w:val="24"/>
        </w:rPr>
        <w:t xml:space="preserve"> για ισόρροπη και</w:t>
      </w:r>
      <w:r w:rsidR="00E61B97" w:rsidRPr="00BD1444">
        <w:rPr>
          <w:rFonts w:ascii="Times New Roman" w:hAnsi="Times New Roman"/>
          <w:sz w:val="24"/>
        </w:rPr>
        <w:t xml:space="preserve"> κοινωνικά</w:t>
      </w:r>
      <w:r w:rsidR="001D6CAC" w:rsidRPr="00BD1444">
        <w:rPr>
          <w:rFonts w:ascii="Times New Roman" w:hAnsi="Times New Roman"/>
          <w:sz w:val="24"/>
        </w:rPr>
        <w:t xml:space="preserve"> δίκαιη ανάπτυξη</w:t>
      </w:r>
      <w:r w:rsidR="00BF502F" w:rsidRPr="00BD1444">
        <w:rPr>
          <w:rFonts w:ascii="Times New Roman" w:hAnsi="Times New Roman"/>
          <w:sz w:val="24"/>
        </w:rPr>
        <w:t>. Παράλληλα, στόχο αποτελεί</w:t>
      </w:r>
      <w:r w:rsidR="00FB2685" w:rsidRPr="00BD1444">
        <w:rPr>
          <w:rFonts w:ascii="Times New Roman" w:hAnsi="Times New Roman"/>
          <w:sz w:val="24"/>
        </w:rPr>
        <w:t xml:space="preserve"> </w:t>
      </w:r>
      <w:r w:rsidRPr="00BD1444">
        <w:rPr>
          <w:rFonts w:ascii="Times New Roman" w:hAnsi="Times New Roman"/>
          <w:sz w:val="24"/>
        </w:rPr>
        <w:t xml:space="preserve">ο </w:t>
      </w:r>
      <w:r w:rsidRPr="005E3382">
        <w:rPr>
          <w:rFonts w:ascii="Times New Roman" w:hAnsi="Times New Roman"/>
          <w:b/>
          <w:sz w:val="24"/>
        </w:rPr>
        <w:t>περιορισμός των συγκρούσεων</w:t>
      </w:r>
      <w:r w:rsidRPr="00BD1444">
        <w:rPr>
          <w:rFonts w:ascii="Times New Roman" w:hAnsi="Times New Roman"/>
          <w:sz w:val="24"/>
        </w:rPr>
        <w:t xml:space="preserve"> μεταξύ τομέων και </w:t>
      </w:r>
      <w:r w:rsidR="00BF502F" w:rsidRPr="00BD1444">
        <w:rPr>
          <w:rFonts w:ascii="Times New Roman" w:hAnsi="Times New Roman"/>
          <w:sz w:val="24"/>
        </w:rPr>
        <w:t xml:space="preserve">η </w:t>
      </w:r>
      <w:r w:rsidRPr="005E3382">
        <w:rPr>
          <w:rFonts w:ascii="Times New Roman" w:hAnsi="Times New Roman"/>
          <w:b/>
          <w:sz w:val="24"/>
        </w:rPr>
        <w:t>δημιουργία συνεργειώ</w:t>
      </w:r>
      <w:r w:rsidR="00FB2685" w:rsidRPr="005E3382">
        <w:rPr>
          <w:rFonts w:ascii="Times New Roman" w:hAnsi="Times New Roman"/>
          <w:b/>
          <w:sz w:val="24"/>
        </w:rPr>
        <w:t>ν</w:t>
      </w:r>
      <w:r w:rsidR="00FB2685" w:rsidRPr="00BD1444">
        <w:rPr>
          <w:rFonts w:ascii="Times New Roman" w:hAnsi="Times New Roman"/>
          <w:sz w:val="24"/>
        </w:rPr>
        <w:t xml:space="preserve"> μεταξύ δραστηριοτήτων, </w:t>
      </w:r>
      <w:r w:rsidRPr="00BD1444">
        <w:rPr>
          <w:rFonts w:ascii="Times New Roman" w:hAnsi="Times New Roman"/>
          <w:sz w:val="24"/>
        </w:rPr>
        <w:t xml:space="preserve">η </w:t>
      </w:r>
      <w:r w:rsidRPr="005E3382">
        <w:rPr>
          <w:rFonts w:ascii="Times New Roman" w:hAnsi="Times New Roman"/>
          <w:b/>
          <w:sz w:val="24"/>
        </w:rPr>
        <w:t>ενθάρρυνση των επενδύσεων</w:t>
      </w:r>
      <w:r w:rsidRPr="00BD1444">
        <w:rPr>
          <w:rFonts w:ascii="Times New Roman" w:hAnsi="Times New Roman"/>
          <w:sz w:val="24"/>
        </w:rPr>
        <w:t xml:space="preserve"> </w:t>
      </w:r>
      <w:r w:rsidRPr="005E3382">
        <w:rPr>
          <w:rFonts w:ascii="Times New Roman" w:hAnsi="Times New Roman"/>
          <w:b/>
          <w:sz w:val="24"/>
        </w:rPr>
        <w:t>με</w:t>
      </w:r>
      <w:r w:rsidR="009D3A6F" w:rsidRPr="005E3382">
        <w:rPr>
          <w:rFonts w:ascii="Times New Roman" w:hAnsi="Times New Roman"/>
          <w:b/>
          <w:sz w:val="24"/>
        </w:rPr>
        <w:t xml:space="preserve"> διαφάνεια</w:t>
      </w:r>
      <w:r w:rsidRPr="005E3382">
        <w:rPr>
          <w:rFonts w:ascii="Times New Roman" w:hAnsi="Times New Roman"/>
          <w:b/>
          <w:sz w:val="24"/>
        </w:rPr>
        <w:t xml:space="preserve"> και σαφέστερ</w:t>
      </w:r>
      <w:r w:rsidR="009D3A6F" w:rsidRPr="005E3382">
        <w:rPr>
          <w:rFonts w:ascii="Times New Roman" w:hAnsi="Times New Roman"/>
          <w:b/>
          <w:sz w:val="24"/>
        </w:rPr>
        <w:t>ους κανόνες</w:t>
      </w:r>
      <w:r w:rsidRPr="00BD1444">
        <w:rPr>
          <w:rFonts w:ascii="Times New Roman" w:hAnsi="Times New Roman"/>
          <w:sz w:val="24"/>
        </w:rPr>
        <w:t xml:space="preserve">, η </w:t>
      </w:r>
      <w:r w:rsidR="007F58EA" w:rsidRPr="00BD1444">
        <w:rPr>
          <w:rFonts w:ascii="Times New Roman" w:hAnsi="Times New Roman"/>
          <w:sz w:val="24"/>
        </w:rPr>
        <w:t>ενίσχυση</w:t>
      </w:r>
      <w:r w:rsidRPr="00BD1444">
        <w:rPr>
          <w:rFonts w:ascii="Times New Roman" w:hAnsi="Times New Roman"/>
          <w:sz w:val="24"/>
        </w:rPr>
        <w:t xml:space="preserve"> της </w:t>
      </w:r>
      <w:r w:rsidR="006C0A3D" w:rsidRPr="00BD1444">
        <w:rPr>
          <w:rFonts w:ascii="Times New Roman" w:hAnsi="Times New Roman"/>
          <w:sz w:val="24"/>
        </w:rPr>
        <w:t xml:space="preserve">συντονισμένης και ολοκληρωμένης </w:t>
      </w:r>
      <w:r w:rsidRPr="005E3382">
        <w:rPr>
          <w:rFonts w:ascii="Times New Roman" w:hAnsi="Times New Roman"/>
          <w:b/>
          <w:sz w:val="24"/>
        </w:rPr>
        <w:t>διασυνοριακής συνεργασίας</w:t>
      </w:r>
      <w:r w:rsidRPr="00BD1444">
        <w:rPr>
          <w:rFonts w:ascii="Times New Roman" w:hAnsi="Times New Roman"/>
          <w:sz w:val="24"/>
        </w:rPr>
        <w:t xml:space="preserve">, καθώς και η </w:t>
      </w:r>
      <w:r w:rsidRPr="005E3382">
        <w:rPr>
          <w:rFonts w:ascii="Times New Roman" w:hAnsi="Times New Roman"/>
          <w:b/>
          <w:sz w:val="24"/>
        </w:rPr>
        <w:t>προστασία του περιβάλλοντος</w:t>
      </w:r>
      <w:r w:rsidRPr="00BD1444">
        <w:rPr>
          <w:rFonts w:ascii="Times New Roman" w:hAnsi="Times New Roman"/>
          <w:sz w:val="24"/>
        </w:rPr>
        <w:t xml:space="preserve"> μέσω της έγκαιρης εκτίμησης του </w:t>
      </w:r>
      <w:proofErr w:type="spellStart"/>
      <w:r w:rsidRPr="00BD1444">
        <w:rPr>
          <w:rFonts w:ascii="Times New Roman" w:hAnsi="Times New Roman"/>
          <w:sz w:val="24"/>
        </w:rPr>
        <w:t>αντικτύπου</w:t>
      </w:r>
      <w:proofErr w:type="spellEnd"/>
      <w:r w:rsidRPr="00BD1444">
        <w:rPr>
          <w:rFonts w:ascii="Times New Roman" w:hAnsi="Times New Roman"/>
          <w:sz w:val="24"/>
        </w:rPr>
        <w:t xml:space="preserve"> και των δυνατοτήτων πολλαπλής χρήσης του χώρου. </w:t>
      </w:r>
    </w:p>
    <w:p w:rsidR="00BD1444" w:rsidRPr="00BD1444" w:rsidRDefault="00BD1444" w:rsidP="00BD1444">
      <w:pPr>
        <w:pStyle w:val="2"/>
        <w:ind w:firstLine="0"/>
      </w:pPr>
      <w:r w:rsidRPr="00BD1444">
        <w:t>Στόχος το</w:t>
      </w:r>
      <w:r w:rsidR="00B8733B">
        <w:t>υ</w:t>
      </w:r>
      <w:r w:rsidRPr="00BD1444">
        <w:t xml:space="preserve"> νομοσχεδίου</w:t>
      </w:r>
    </w:p>
    <w:p w:rsidR="00BD1444" w:rsidRPr="00BD1444" w:rsidRDefault="00BD1444" w:rsidP="00BD1444">
      <w:pPr>
        <w:ind w:firstLine="0"/>
        <w:rPr>
          <w:rFonts w:ascii="Times New Roman" w:hAnsi="Times New Roman"/>
          <w:bCs/>
          <w:sz w:val="24"/>
        </w:rPr>
      </w:pPr>
      <w:r w:rsidRPr="00BD1444">
        <w:rPr>
          <w:rFonts w:ascii="Times New Roman" w:hAnsi="Times New Roman"/>
          <w:sz w:val="24"/>
        </w:rPr>
        <w:t xml:space="preserve">Με τις διατάξεις του νομοσχεδίου, </w:t>
      </w:r>
      <w:r w:rsidRPr="005E3382">
        <w:rPr>
          <w:rFonts w:ascii="Times New Roman" w:hAnsi="Times New Roman"/>
          <w:b/>
          <w:sz w:val="24"/>
        </w:rPr>
        <w:t>ενσωματώνεται η Οδηγία 2014/89/ΕΕ</w:t>
      </w:r>
      <w:r w:rsidRPr="00BD1444">
        <w:rPr>
          <w:rFonts w:ascii="Times New Roman" w:hAnsi="Times New Roman"/>
          <w:sz w:val="24"/>
        </w:rPr>
        <w:t xml:space="preserve"> «Περί θεσπίσεως πλαισίου για το θαλάσσιο χωροταξικό σχεδιασμό», στο εθνικό δίκαιο και </w:t>
      </w:r>
      <w:r w:rsidRPr="005E3382">
        <w:rPr>
          <w:rFonts w:ascii="Times New Roman" w:hAnsi="Times New Roman"/>
          <w:b/>
          <w:sz w:val="24"/>
        </w:rPr>
        <w:t>θεσπίζονται οι αρχές και οι διαδικασίες που αποσκοπούν στη κατάρτιση, εφαρμογή και αξιολόγηση του θαλάσσιου χωροταξικού σχεδιασμού</w:t>
      </w:r>
      <w:r w:rsidRPr="00BD1444">
        <w:rPr>
          <w:rFonts w:ascii="Times New Roman" w:hAnsi="Times New Roman"/>
          <w:sz w:val="24"/>
        </w:rPr>
        <w:t xml:space="preserve">. </w:t>
      </w:r>
    </w:p>
    <w:p w:rsidR="002B0D23" w:rsidRDefault="00BD1444" w:rsidP="002B0D23">
      <w:pPr>
        <w:ind w:firstLine="0"/>
        <w:rPr>
          <w:rFonts w:ascii="Times New Roman" w:hAnsi="Times New Roman"/>
          <w:sz w:val="24"/>
        </w:rPr>
      </w:pPr>
      <w:r w:rsidRPr="00BD1444">
        <w:rPr>
          <w:rFonts w:ascii="Times New Roman" w:hAnsi="Times New Roman"/>
          <w:sz w:val="24"/>
        </w:rPr>
        <w:t xml:space="preserve">Με </w:t>
      </w:r>
      <w:r>
        <w:rPr>
          <w:rFonts w:ascii="Times New Roman" w:hAnsi="Times New Roman"/>
          <w:sz w:val="24"/>
        </w:rPr>
        <w:t xml:space="preserve">την Οδηγία αυτή </w:t>
      </w:r>
      <w:r w:rsidRPr="00BD1444">
        <w:rPr>
          <w:rFonts w:ascii="Times New Roman" w:hAnsi="Times New Roman"/>
          <w:sz w:val="24"/>
        </w:rPr>
        <w:t xml:space="preserve">προωθείται η εφαρμογή της </w:t>
      </w:r>
      <w:r w:rsidRPr="005E3382">
        <w:rPr>
          <w:rFonts w:ascii="Times New Roman" w:hAnsi="Times New Roman"/>
          <w:b/>
          <w:sz w:val="24"/>
        </w:rPr>
        <w:t>στρατηγικής «Ευρώπη 2020»</w:t>
      </w:r>
      <w:r w:rsidRPr="00BD1444">
        <w:rPr>
          <w:rFonts w:ascii="Times New Roman" w:hAnsi="Times New Roman"/>
          <w:sz w:val="24"/>
        </w:rPr>
        <w:t xml:space="preserve"> για έξυπνη, διατηρήσιμη και χωρίς αποκλεισμούς ανάπτυξη (στρατηγική Ευρώπη 2020). Αποσκοπεί στη δημιουργία θέσεων εργασίας, στην ενίσχυση της παραγωγικότητας και κοινωνικής συνοχής, συμπεριλαμβανομένης της προώθησης μιας πιο αποδοτικής αξιοποίησης των πόρων. Ο παράκτιος και θαλάσσιος χώρος παρουσιάζει σημαντικές δυνατότητες για βιώσιμη ανάπτυξη και είναι καίριας σημασίας για την υλοποίηση της στρατηγικής Ευρώπη 2020.</w:t>
      </w:r>
    </w:p>
    <w:p w:rsidR="002B0D23" w:rsidRDefault="00CF462F" w:rsidP="002B0D23">
      <w:pPr>
        <w:pStyle w:val="2"/>
        <w:ind w:firstLine="0"/>
        <w:rPr>
          <w:rFonts w:ascii="Times New Roman" w:hAnsi="Times New Roman"/>
          <w:sz w:val="24"/>
        </w:rPr>
      </w:pPr>
      <w:r>
        <w:lastRenderedPageBreak/>
        <w:t>Ενσωμάτωση Ο</w:t>
      </w:r>
      <w:r w:rsidR="002B0D23">
        <w:t xml:space="preserve">δηγιών Ε.Ε. </w:t>
      </w:r>
    </w:p>
    <w:p w:rsidR="00446AF5" w:rsidRDefault="00543647" w:rsidP="002B0D23">
      <w:pPr>
        <w:ind w:right="-58" w:firstLine="0"/>
        <w:rPr>
          <w:rFonts w:ascii="Times New Roman" w:hAnsi="Times New Roman"/>
          <w:sz w:val="24"/>
        </w:rPr>
      </w:pPr>
      <w:r w:rsidRPr="00543647">
        <w:rPr>
          <w:rFonts w:ascii="Times New Roman" w:hAnsi="Times New Roman"/>
          <w:sz w:val="24"/>
        </w:rPr>
        <w:t xml:space="preserve">Με το Μέρος Β’ του σχεδίου νόμου ενσωματώνονται οι Οδηγίες (ΕΕ) 2015/1513 «Για την τροποποίηση της Οδηγίας 98/70/ΕΚ σχετικά με την ποιότητα των καυσίμων βενζίνης και ντίζελ και  για την τροποποίηση της Οδηγίας 2009/28/ΕΚ σχετικά με την προώθηση της χρήσης ενέργειας από ανανεώσιμες πηγές» και (ΕΕ) 2015/652 «Για τον καθορισμό των μεθόδων υπολογισμού και των απαιτήσεων υποβολής εκθέσεων σύμφωνα με την οδηγία 98/70/ΕΚ του Ευρωπαϊκού Κοινοβουλίου και του Συμβουλίου σχετικά με την ποιότητα των καυσίμων βενζίνης και ντίζελ». </w:t>
      </w:r>
    </w:p>
    <w:p w:rsidR="00543647" w:rsidRPr="00543647" w:rsidRDefault="00543647" w:rsidP="002B0D23">
      <w:pPr>
        <w:ind w:right="-58" w:firstLine="0"/>
        <w:rPr>
          <w:rFonts w:ascii="Times New Roman" w:hAnsi="Times New Roman"/>
          <w:sz w:val="24"/>
        </w:rPr>
      </w:pPr>
      <w:r w:rsidRPr="00543647">
        <w:rPr>
          <w:rFonts w:ascii="Times New Roman" w:hAnsi="Times New Roman"/>
          <w:sz w:val="24"/>
        </w:rPr>
        <w:t xml:space="preserve">Το νομοσχέδιο στοχεύει στην ενθάρρυνση της χρήσης νέων προηγμένων </w:t>
      </w:r>
      <w:proofErr w:type="spellStart"/>
      <w:r w:rsidRPr="00543647">
        <w:rPr>
          <w:rFonts w:ascii="Times New Roman" w:hAnsi="Times New Roman"/>
          <w:sz w:val="24"/>
        </w:rPr>
        <w:t>βιοκαυσίμων</w:t>
      </w:r>
      <w:proofErr w:type="spellEnd"/>
      <w:r w:rsidRPr="00543647">
        <w:rPr>
          <w:rFonts w:ascii="Times New Roman" w:hAnsi="Times New Roman"/>
          <w:sz w:val="24"/>
        </w:rPr>
        <w:t xml:space="preserve"> που δεν παράγονται από εδώδιμες καλλιέργειες, ώστε να επιτευχθεί έως το 2020 υψηλότερο επίπεδο κατανάλωσης των </w:t>
      </w:r>
      <w:proofErr w:type="spellStart"/>
      <w:r w:rsidRPr="00543647">
        <w:rPr>
          <w:rFonts w:ascii="Times New Roman" w:hAnsi="Times New Roman"/>
          <w:sz w:val="24"/>
        </w:rPr>
        <w:t>βιοκαυσίμων</w:t>
      </w:r>
      <w:proofErr w:type="spellEnd"/>
      <w:r w:rsidRPr="00543647">
        <w:rPr>
          <w:rFonts w:ascii="Times New Roman" w:hAnsi="Times New Roman"/>
          <w:sz w:val="24"/>
        </w:rPr>
        <w:t xml:space="preserve"> αυτών. Ακόμα, προωθείται η βελτίωση των ελέγχων αναφορικά με την τήρηση των κριτηρίων </w:t>
      </w:r>
      <w:proofErr w:type="spellStart"/>
      <w:r w:rsidRPr="00543647">
        <w:rPr>
          <w:rFonts w:ascii="Times New Roman" w:hAnsi="Times New Roman"/>
          <w:sz w:val="24"/>
        </w:rPr>
        <w:t>αειφορίας</w:t>
      </w:r>
      <w:proofErr w:type="spellEnd"/>
      <w:r w:rsidRPr="00543647">
        <w:rPr>
          <w:rFonts w:ascii="Times New Roman" w:hAnsi="Times New Roman"/>
          <w:sz w:val="24"/>
        </w:rPr>
        <w:t xml:space="preserve"> των </w:t>
      </w:r>
      <w:proofErr w:type="spellStart"/>
      <w:r w:rsidRPr="00543647">
        <w:rPr>
          <w:rFonts w:ascii="Times New Roman" w:hAnsi="Times New Roman"/>
          <w:sz w:val="24"/>
        </w:rPr>
        <w:t>βιοκαυσίμων</w:t>
      </w:r>
      <w:proofErr w:type="spellEnd"/>
      <w:r w:rsidRPr="00543647">
        <w:rPr>
          <w:rFonts w:ascii="Times New Roman" w:hAnsi="Times New Roman"/>
          <w:sz w:val="24"/>
        </w:rPr>
        <w:t xml:space="preserve"> και των </w:t>
      </w:r>
      <w:proofErr w:type="spellStart"/>
      <w:r w:rsidRPr="00543647">
        <w:rPr>
          <w:rFonts w:ascii="Times New Roman" w:hAnsi="Times New Roman"/>
          <w:sz w:val="24"/>
        </w:rPr>
        <w:t>βιορευστών</w:t>
      </w:r>
      <w:proofErr w:type="spellEnd"/>
      <w:r w:rsidRPr="00543647">
        <w:rPr>
          <w:rFonts w:ascii="Times New Roman" w:hAnsi="Times New Roman"/>
          <w:sz w:val="24"/>
        </w:rPr>
        <w:t>.</w:t>
      </w:r>
    </w:p>
    <w:p w:rsidR="00543647" w:rsidRPr="00543647" w:rsidRDefault="00543647" w:rsidP="002B0D23">
      <w:pPr>
        <w:ind w:right="-58" w:firstLine="0"/>
        <w:rPr>
          <w:rFonts w:ascii="Times New Roman" w:hAnsi="Times New Roman"/>
          <w:sz w:val="24"/>
        </w:rPr>
      </w:pPr>
      <w:r w:rsidRPr="00543647">
        <w:rPr>
          <w:rFonts w:ascii="Times New Roman" w:hAnsi="Times New Roman"/>
          <w:sz w:val="24"/>
        </w:rPr>
        <w:t xml:space="preserve">Περιλαμβάνονται διατάξεις σχετικά με τη δυνατότητα συμβολής της ηλεκτρικής ενέργειας που παρέχεται σε οδικά οχήματα καθώς και τη δυνατότητα συμβολής των </w:t>
      </w:r>
      <w:proofErr w:type="spellStart"/>
      <w:r w:rsidRPr="00543647">
        <w:rPr>
          <w:rFonts w:ascii="Times New Roman" w:hAnsi="Times New Roman"/>
          <w:sz w:val="24"/>
        </w:rPr>
        <w:t>βιοκαυσίμων</w:t>
      </w:r>
      <w:proofErr w:type="spellEnd"/>
      <w:r w:rsidRPr="00543647">
        <w:rPr>
          <w:rFonts w:ascii="Times New Roman" w:hAnsi="Times New Roman"/>
          <w:sz w:val="24"/>
        </w:rPr>
        <w:t xml:space="preserve"> που χρησιμοποιούνται στις αερομεταφορές στην υποχρέωση μείωσης των εκπομπών, ρυθμίσεις για την υποβολή της έκθεσης από ομάδα προμηθευτών και απαιτήσεις για την προσμέτρηση των μειώσεων των εκπομπών κατά το πρώτο στάδιο.</w:t>
      </w:r>
    </w:p>
    <w:p w:rsidR="00543647" w:rsidRDefault="00543647" w:rsidP="002B0D23">
      <w:pPr>
        <w:ind w:right="-58" w:firstLine="0"/>
        <w:rPr>
          <w:rFonts w:ascii="Times New Roman" w:hAnsi="Times New Roman"/>
          <w:sz w:val="24"/>
        </w:rPr>
      </w:pPr>
      <w:r w:rsidRPr="00543647">
        <w:rPr>
          <w:rFonts w:ascii="Times New Roman" w:hAnsi="Times New Roman"/>
          <w:sz w:val="24"/>
        </w:rPr>
        <w:t xml:space="preserve">Τέλος, θεσπίζεται η υποχρέωση ανάμειξης της βενζίνης με </w:t>
      </w:r>
      <w:proofErr w:type="spellStart"/>
      <w:r w:rsidRPr="00543647">
        <w:rPr>
          <w:rFonts w:ascii="Times New Roman" w:hAnsi="Times New Roman"/>
          <w:sz w:val="24"/>
        </w:rPr>
        <w:t>βιοκαύσιμα</w:t>
      </w:r>
      <w:proofErr w:type="spellEnd"/>
      <w:r w:rsidRPr="00543647">
        <w:rPr>
          <w:rFonts w:ascii="Times New Roman" w:hAnsi="Times New Roman"/>
          <w:sz w:val="24"/>
        </w:rPr>
        <w:t xml:space="preserve"> και ειδικότερα με αυτούσια </w:t>
      </w:r>
      <w:proofErr w:type="spellStart"/>
      <w:r w:rsidRPr="00543647">
        <w:rPr>
          <w:rFonts w:ascii="Times New Roman" w:hAnsi="Times New Roman"/>
          <w:sz w:val="24"/>
        </w:rPr>
        <w:t>βιοαιθανόλη</w:t>
      </w:r>
      <w:proofErr w:type="spellEnd"/>
      <w:r w:rsidRPr="00543647">
        <w:rPr>
          <w:rFonts w:ascii="Times New Roman" w:hAnsi="Times New Roman"/>
          <w:sz w:val="24"/>
        </w:rPr>
        <w:t xml:space="preserve"> ή με </w:t>
      </w:r>
      <w:proofErr w:type="spellStart"/>
      <w:r w:rsidRPr="00543647">
        <w:rPr>
          <w:rFonts w:ascii="Times New Roman" w:hAnsi="Times New Roman"/>
          <w:sz w:val="24"/>
        </w:rPr>
        <w:t>βιοαιθέρες</w:t>
      </w:r>
      <w:proofErr w:type="spellEnd"/>
      <w:r w:rsidRPr="00543647">
        <w:rPr>
          <w:rFonts w:ascii="Times New Roman" w:hAnsi="Times New Roman"/>
          <w:sz w:val="24"/>
        </w:rPr>
        <w:t xml:space="preserve"> που παράγονται από αλκοόλες βιολογικής προέλευσης, με έναρξη το 2019 και πρόβλεψη για αύξηση της εν λόγω υποχρέωσης. Η θέσπιση της υποχρέωσης αυτής έχει στόχο την περαιτέρω προώθηση της χρήσης ενέργειας από ανανεώσιμες πηγές μέσω της αύξησης συμμετοχής των </w:t>
      </w:r>
      <w:proofErr w:type="spellStart"/>
      <w:r w:rsidRPr="00543647">
        <w:rPr>
          <w:rFonts w:ascii="Times New Roman" w:hAnsi="Times New Roman"/>
          <w:sz w:val="24"/>
        </w:rPr>
        <w:t>βιοκαυσίμων</w:t>
      </w:r>
      <w:proofErr w:type="spellEnd"/>
      <w:r w:rsidRPr="00543647">
        <w:rPr>
          <w:rFonts w:ascii="Times New Roman" w:hAnsi="Times New Roman"/>
          <w:sz w:val="24"/>
        </w:rPr>
        <w:t xml:space="preserve"> στην τελική κατανάλωση ενέργειας στις μεταφορές, στο πλαίσιο της εθνικής και κοινοτικής πολιτικής σχετικά με τον υποχρεωτικό στόχο περί μεριδίου ενέργειας από ανανεώσιμες πηγές 10% το 2020 και τη μείωση εκπομπών αερίων του θερμοκηπίου.</w:t>
      </w:r>
    </w:p>
    <w:p w:rsidR="002B0D23" w:rsidRPr="002B0D23" w:rsidRDefault="002B0D23" w:rsidP="002B0D23">
      <w:pPr>
        <w:pStyle w:val="2"/>
        <w:ind w:firstLine="0"/>
        <w:rPr>
          <w:rFonts w:ascii="Times New Roman" w:hAnsi="Times New Roman" w:cs="Times New Roman"/>
          <w:sz w:val="24"/>
          <w:szCs w:val="24"/>
        </w:rPr>
      </w:pPr>
      <w:r>
        <w:t>Τροπολογίες για το δομημένο περιβάλλον</w:t>
      </w:r>
    </w:p>
    <w:p w:rsidR="00543647" w:rsidRPr="00543647" w:rsidRDefault="00446AF5" w:rsidP="00543647">
      <w:pPr>
        <w:ind w:firstLine="0"/>
        <w:rPr>
          <w:rFonts w:ascii="Times New Roman" w:hAnsi="Times New Roman"/>
          <w:sz w:val="24"/>
        </w:rPr>
      </w:pPr>
      <w:r>
        <w:rPr>
          <w:rFonts w:ascii="Times New Roman" w:hAnsi="Times New Roman"/>
          <w:color w:val="000000"/>
          <w:sz w:val="24"/>
          <w:shd w:val="clear" w:color="auto" w:fill="FFFFFF"/>
        </w:rPr>
        <w:t>Επίσης, σ</w:t>
      </w:r>
      <w:r w:rsidR="002F50B2">
        <w:rPr>
          <w:rFonts w:ascii="Times New Roman" w:hAnsi="Times New Roman"/>
          <w:color w:val="000000"/>
          <w:sz w:val="24"/>
          <w:shd w:val="clear" w:color="auto" w:fill="FFFFFF"/>
        </w:rPr>
        <w:t>το νομοσχέδιο έχ</w:t>
      </w:r>
      <w:r>
        <w:rPr>
          <w:rFonts w:ascii="Times New Roman" w:hAnsi="Times New Roman"/>
          <w:color w:val="000000"/>
          <w:sz w:val="24"/>
          <w:shd w:val="clear" w:color="auto" w:fill="FFFFFF"/>
        </w:rPr>
        <w:t xml:space="preserve">ουν </w:t>
      </w:r>
      <w:r w:rsidR="002F50B2">
        <w:rPr>
          <w:rFonts w:ascii="Times New Roman" w:hAnsi="Times New Roman"/>
          <w:color w:val="000000"/>
          <w:sz w:val="24"/>
          <w:shd w:val="clear" w:color="auto" w:fill="FFFFFF"/>
        </w:rPr>
        <w:t xml:space="preserve">κατατεθεί </w:t>
      </w:r>
      <w:r w:rsidR="002B0D23" w:rsidRPr="002B0D23">
        <w:rPr>
          <w:rFonts w:ascii="Times New Roman" w:hAnsi="Times New Roman"/>
          <w:color w:val="000000"/>
          <w:sz w:val="24"/>
          <w:shd w:val="clear" w:color="auto" w:fill="FFFFFF"/>
        </w:rPr>
        <w:t>τροπολογί</w:t>
      </w:r>
      <w:r>
        <w:rPr>
          <w:rFonts w:ascii="Times New Roman" w:hAnsi="Times New Roman"/>
          <w:color w:val="000000"/>
          <w:sz w:val="24"/>
          <w:shd w:val="clear" w:color="auto" w:fill="FFFFFF"/>
        </w:rPr>
        <w:t>ες νομοτεχνικής φύσεως που αφορούν στ</w:t>
      </w:r>
      <w:r w:rsidRPr="00446AF5">
        <w:rPr>
          <w:rFonts w:ascii="Times New Roman" w:hAnsi="Times New Roman"/>
          <w:color w:val="000000"/>
          <w:sz w:val="24"/>
          <w:shd w:val="clear" w:color="auto" w:fill="FFFFFF"/>
        </w:rPr>
        <w:t>ο Νόμο 4495/2017 «Έλεγχος και προστασία του Δομημένου Περιβάλλοντος και άλλες διατάξεις»</w:t>
      </w:r>
      <w:r>
        <w:rPr>
          <w:rFonts w:ascii="Times New Roman" w:hAnsi="Times New Roman"/>
          <w:color w:val="000000"/>
          <w:sz w:val="24"/>
          <w:shd w:val="clear" w:color="auto" w:fill="FFFFFF"/>
        </w:rPr>
        <w:t xml:space="preserve">, καθώς και τροπολογία </w:t>
      </w:r>
      <w:r w:rsidR="002B0D23" w:rsidRPr="002B0D23">
        <w:rPr>
          <w:rFonts w:ascii="Times New Roman" w:hAnsi="Times New Roman"/>
          <w:color w:val="000000"/>
          <w:sz w:val="24"/>
          <w:shd w:val="clear" w:color="auto" w:fill="FFFFFF"/>
        </w:rPr>
        <w:t>σχετικά με την παράταση των προθεσμιών για τις εκπτώσεις του ενιαίου ειδικού προστίμου</w:t>
      </w:r>
      <w:r>
        <w:rPr>
          <w:rFonts w:ascii="Times New Roman" w:hAnsi="Times New Roman"/>
          <w:color w:val="000000"/>
          <w:sz w:val="24"/>
          <w:shd w:val="clear" w:color="auto" w:fill="FFFFFF"/>
        </w:rPr>
        <w:t xml:space="preserve"> </w:t>
      </w:r>
      <w:r w:rsidR="002B0E59">
        <w:rPr>
          <w:rFonts w:ascii="Times New Roman" w:hAnsi="Times New Roman"/>
          <w:color w:val="000000"/>
          <w:sz w:val="24"/>
          <w:shd w:val="clear" w:color="auto" w:fill="FFFFFF"/>
        </w:rPr>
        <w:t xml:space="preserve">τακτοποίησης </w:t>
      </w:r>
      <w:r w:rsidRPr="00446AF5">
        <w:rPr>
          <w:rFonts w:ascii="Times New Roman" w:hAnsi="Times New Roman"/>
          <w:color w:val="000000"/>
          <w:sz w:val="24"/>
          <w:shd w:val="clear" w:color="auto" w:fill="FFFFFF"/>
        </w:rPr>
        <w:t>των αυθαίρετων κατασκευών</w:t>
      </w:r>
      <w:r w:rsidR="002B0D23" w:rsidRPr="002B0D23">
        <w:rPr>
          <w:rFonts w:ascii="Times New Roman" w:hAnsi="Times New Roman"/>
          <w:color w:val="000000"/>
          <w:sz w:val="24"/>
          <w:shd w:val="clear" w:color="auto" w:fill="FFFFFF"/>
        </w:rPr>
        <w:t>. Ειδικότερα, θα παραταθεί μέχρι τις 9 Οκτωβρίου 2018 η έκπτωση του 20% του πρώτου εξαμήνου, προκειμένου να εκδοθούν οι απαιτούμενες πράξεις για την εφαρμογή του νόμου.</w:t>
      </w:r>
      <w:bookmarkStart w:id="0" w:name="_GoBack"/>
      <w:bookmarkEnd w:id="0"/>
    </w:p>
    <w:sectPr w:rsidR="00543647" w:rsidRPr="00543647" w:rsidSect="001832D9">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4BE" w:rsidRDefault="006A44BE">
      <w:r>
        <w:separator/>
      </w:r>
    </w:p>
  </w:endnote>
  <w:endnote w:type="continuationSeparator" w:id="0">
    <w:p w:rsidR="006A44BE" w:rsidRDefault="006A44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EUAlbertina">
    <w:altName w:val="Times New Roman"/>
    <w:panose1 w:val="00000000000000000000"/>
    <w:charset w:val="A1"/>
    <w:family w:val="roman"/>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8B1" w:rsidRDefault="00E90FB8">
    <w:pPr>
      <w:pStyle w:val="a4"/>
      <w:framePr w:wrap="around" w:vAnchor="text" w:hAnchor="margin" w:xAlign="center" w:y="1"/>
      <w:rPr>
        <w:rStyle w:val="a5"/>
      </w:rPr>
    </w:pPr>
    <w:r>
      <w:rPr>
        <w:rStyle w:val="a5"/>
      </w:rPr>
      <w:fldChar w:fldCharType="begin"/>
    </w:r>
    <w:r w:rsidR="002818B1">
      <w:rPr>
        <w:rStyle w:val="a5"/>
      </w:rPr>
      <w:instrText xml:space="preserve">PAGE  </w:instrText>
    </w:r>
    <w:r>
      <w:rPr>
        <w:rStyle w:val="a5"/>
      </w:rPr>
      <w:fldChar w:fldCharType="end"/>
    </w:r>
  </w:p>
  <w:p w:rsidR="002818B1" w:rsidRDefault="002818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8B1" w:rsidRDefault="00E90FB8">
    <w:pPr>
      <w:pStyle w:val="a4"/>
      <w:framePr w:wrap="around" w:vAnchor="text" w:hAnchor="margin" w:xAlign="center" w:y="1"/>
      <w:rPr>
        <w:rStyle w:val="a5"/>
      </w:rPr>
    </w:pPr>
    <w:r>
      <w:rPr>
        <w:rStyle w:val="a5"/>
      </w:rPr>
      <w:fldChar w:fldCharType="begin"/>
    </w:r>
    <w:r w:rsidR="002818B1">
      <w:rPr>
        <w:rStyle w:val="a5"/>
      </w:rPr>
      <w:instrText xml:space="preserve">PAGE  </w:instrText>
    </w:r>
    <w:r>
      <w:rPr>
        <w:rStyle w:val="a5"/>
      </w:rPr>
      <w:fldChar w:fldCharType="separate"/>
    </w:r>
    <w:r w:rsidR="00CF462F">
      <w:rPr>
        <w:rStyle w:val="a5"/>
        <w:noProof/>
      </w:rPr>
      <w:t>3</w:t>
    </w:r>
    <w:r>
      <w:rPr>
        <w:rStyle w:val="a5"/>
      </w:rPr>
      <w:fldChar w:fldCharType="end"/>
    </w:r>
  </w:p>
  <w:p w:rsidR="002818B1" w:rsidRDefault="002818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4BE" w:rsidRDefault="006A44BE">
      <w:r>
        <w:separator/>
      </w:r>
    </w:p>
  </w:footnote>
  <w:footnote w:type="continuationSeparator" w:id="0">
    <w:p w:rsidR="006A44BE" w:rsidRDefault="006A4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8B1" w:rsidRPr="00602DF9" w:rsidRDefault="002818B1" w:rsidP="00AF05F3">
    <w:pPr>
      <w:pStyle w:val="a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B6FA8"/>
    <w:multiLevelType w:val="hybridMultilevel"/>
    <w:tmpl w:val="99A6DA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CF176D0"/>
    <w:multiLevelType w:val="hybridMultilevel"/>
    <w:tmpl w:val="C840E398"/>
    <w:name w:val="WW8Num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rsids>
    <w:rsidRoot w:val="00794A53"/>
    <w:rsid w:val="00000FEF"/>
    <w:rsid w:val="0000164B"/>
    <w:rsid w:val="0000288D"/>
    <w:rsid w:val="000041F8"/>
    <w:rsid w:val="00004874"/>
    <w:rsid w:val="00007B82"/>
    <w:rsid w:val="00007BCD"/>
    <w:rsid w:val="00010ACA"/>
    <w:rsid w:val="0001451D"/>
    <w:rsid w:val="00015D43"/>
    <w:rsid w:val="000166E8"/>
    <w:rsid w:val="0001722C"/>
    <w:rsid w:val="00020C36"/>
    <w:rsid w:val="00021430"/>
    <w:rsid w:val="00021B5E"/>
    <w:rsid w:val="00021DB9"/>
    <w:rsid w:val="00022828"/>
    <w:rsid w:val="000274E0"/>
    <w:rsid w:val="000315CE"/>
    <w:rsid w:val="0003383A"/>
    <w:rsid w:val="00033936"/>
    <w:rsid w:val="0003404C"/>
    <w:rsid w:val="000358B6"/>
    <w:rsid w:val="00035CE9"/>
    <w:rsid w:val="00041D39"/>
    <w:rsid w:val="00042F51"/>
    <w:rsid w:val="00044E61"/>
    <w:rsid w:val="00055B1F"/>
    <w:rsid w:val="00057D86"/>
    <w:rsid w:val="0006487B"/>
    <w:rsid w:val="00065AE1"/>
    <w:rsid w:val="00070C66"/>
    <w:rsid w:val="00070F83"/>
    <w:rsid w:val="000775EB"/>
    <w:rsid w:val="00077FC4"/>
    <w:rsid w:val="00083E08"/>
    <w:rsid w:val="00084927"/>
    <w:rsid w:val="000906CA"/>
    <w:rsid w:val="0009200B"/>
    <w:rsid w:val="000920E2"/>
    <w:rsid w:val="00097FC0"/>
    <w:rsid w:val="000A415F"/>
    <w:rsid w:val="000B5BD4"/>
    <w:rsid w:val="000C1421"/>
    <w:rsid w:val="000C1938"/>
    <w:rsid w:val="000C3957"/>
    <w:rsid w:val="000C7AE5"/>
    <w:rsid w:val="000D030D"/>
    <w:rsid w:val="000D06D4"/>
    <w:rsid w:val="000D0BEA"/>
    <w:rsid w:val="000D370A"/>
    <w:rsid w:val="000E20FB"/>
    <w:rsid w:val="000E29F3"/>
    <w:rsid w:val="000E3455"/>
    <w:rsid w:val="000E5B29"/>
    <w:rsid w:val="000E6B53"/>
    <w:rsid w:val="000F1423"/>
    <w:rsid w:val="000F540B"/>
    <w:rsid w:val="000F6D05"/>
    <w:rsid w:val="00102586"/>
    <w:rsid w:val="00106D70"/>
    <w:rsid w:val="001130C8"/>
    <w:rsid w:val="001143FF"/>
    <w:rsid w:val="0011457F"/>
    <w:rsid w:val="001170FF"/>
    <w:rsid w:val="0012204B"/>
    <w:rsid w:val="00123158"/>
    <w:rsid w:val="001241D3"/>
    <w:rsid w:val="001269F3"/>
    <w:rsid w:val="00126B72"/>
    <w:rsid w:val="00127111"/>
    <w:rsid w:val="0013069E"/>
    <w:rsid w:val="00130A70"/>
    <w:rsid w:val="00130B3B"/>
    <w:rsid w:val="00131377"/>
    <w:rsid w:val="00131511"/>
    <w:rsid w:val="00137114"/>
    <w:rsid w:val="001372A2"/>
    <w:rsid w:val="001408A9"/>
    <w:rsid w:val="0014139E"/>
    <w:rsid w:val="00141F70"/>
    <w:rsid w:val="00142920"/>
    <w:rsid w:val="001453B1"/>
    <w:rsid w:val="001520AC"/>
    <w:rsid w:val="00152D47"/>
    <w:rsid w:val="00153B57"/>
    <w:rsid w:val="00156D44"/>
    <w:rsid w:val="00160954"/>
    <w:rsid w:val="00161097"/>
    <w:rsid w:val="001610ED"/>
    <w:rsid w:val="001619EC"/>
    <w:rsid w:val="00162976"/>
    <w:rsid w:val="00170C71"/>
    <w:rsid w:val="001717E7"/>
    <w:rsid w:val="00173210"/>
    <w:rsid w:val="001768FF"/>
    <w:rsid w:val="00176A7A"/>
    <w:rsid w:val="001779A0"/>
    <w:rsid w:val="001832D9"/>
    <w:rsid w:val="00183727"/>
    <w:rsid w:val="00185715"/>
    <w:rsid w:val="00185CD9"/>
    <w:rsid w:val="0019377C"/>
    <w:rsid w:val="00193D31"/>
    <w:rsid w:val="0019538C"/>
    <w:rsid w:val="00196332"/>
    <w:rsid w:val="001A04DD"/>
    <w:rsid w:val="001A082E"/>
    <w:rsid w:val="001A0F10"/>
    <w:rsid w:val="001A1313"/>
    <w:rsid w:val="001A20F2"/>
    <w:rsid w:val="001A2D7B"/>
    <w:rsid w:val="001A4169"/>
    <w:rsid w:val="001A4181"/>
    <w:rsid w:val="001A59B8"/>
    <w:rsid w:val="001A67DC"/>
    <w:rsid w:val="001B2199"/>
    <w:rsid w:val="001B541B"/>
    <w:rsid w:val="001B5CC7"/>
    <w:rsid w:val="001B7D9B"/>
    <w:rsid w:val="001C1DF5"/>
    <w:rsid w:val="001C2559"/>
    <w:rsid w:val="001C2BE7"/>
    <w:rsid w:val="001C3870"/>
    <w:rsid w:val="001C3980"/>
    <w:rsid w:val="001C48B9"/>
    <w:rsid w:val="001C5EBD"/>
    <w:rsid w:val="001D6CAC"/>
    <w:rsid w:val="001E253A"/>
    <w:rsid w:val="001E3CE6"/>
    <w:rsid w:val="001E4E90"/>
    <w:rsid w:val="001E5EBF"/>
    <w:rsid w:val="001E5EFB"/>
    <w:rsid w:val="001E5FCA"/>
    <w:rsid w:val="001E675B"/>
    <w:rsid w:val="001E78EE"/>
    <w:rsid w:val="001F2CFC"/>
    <w:rsid w:val="001F3452"/>
    <w:rsid w:val="001F4456"/>
    <w:rsid w:val="001F5123"/>
    <w:rsid w:val="001F7F12"/>
    <w:rsid w:val="0020009E"/>
    <w:rsid w:val="0020075A"/>
    <w:rsid w:val="0020144B"/>
    <w:rsid w:val="00203AC5"/>
    <w:rsid w:val="00203DBA"/>
    <w:rsid w:val="00203E1E"/>
    <w:rsid w:val="00205DF5"/>
    <w:rsid w:val="00210803"/>
    <w:rsid w:val="00211C1D"/>
    <w:rsid w:val="00212138"/>
    <w:rsid w:val="00213862"/>
    <w:rsid w:val="0021483C"/>
    <w:rsid w:val="0022302F"/>
    <w:rsid w:val="002258A3"/>
    <w:rsid w:val="00227370"/>
    <w:rsid w:val="002311BB"/>
    <w:rsid w:val="002346C0"/>
    <w:rsid w:val="00235E25"/>
    <w:rsid w:val="00237008"/>
    <w:rsid w:val="00241C10"/>
    <w:rsid w:val="00244483"/>
    <w:rsid w:val="0024576E"/>
    <w:rsid w:val="00252350"/>
    <w:rsid w:val="002563B3"/>
    <w:rsid w:val="00257891"/>
    <w:rsid w:val="00263B22"/>
    <w:rsid w:val="0026572B"/>
    <w:rsid w:val="00265780"/>
    <w:rsid w:val="00265B97"/>
    <w:rsid w:val="0026767C"/>
    <w:rsid w:val="00267CD4"/>
    <w:rsid w:val="00270877"/>
    <w:rsid w:val="00274038"/>
    <w:rsid w:val="00275C17"/>
    <w:rsid w:val="002764D3"/>
    <w:rsid w:val="00276E64"/>
    <w:rsid w:val="0027732B"/>
    <w:rsid w:val="00281471"/>
    <w:rsid w:val="002818B1"/>
    <w:rsid w:val="00281FCA"/>
    <w:rsid w:val="002825D9"/>
    <w:rsid w:val="0028322E"/>
    <w:rsid w:val="00283501"/>
    <w:rsid w:val="0028473E"/>
    <w:rsid w:val="002864E1"/>
    <w:rsid w:val="00286764"/>
    <w:rsid w:val="00286D9E"/>
    <w:rsid w:val="00287C3D"/>
    <w:rsid w:val="00291767"/>
    <w:rsid w:val="00291CFE"/>
    <w:rsid w:val="002962E9"/>
    <w:rsid w:val="00296C21"/>
    <w:rsid w:val="0029709D"/>
    <w:rsid w:val="0029799B"/>
    <w:rsid w:val="00297A99"/>
    <w:rsid w:val="00297F6F"/>
    <w:rsid w:val="002A0E24"/>
    <w:rsid w:val="002A23B0"/>
    <w:rsid w:val="002A443A"/>
    <w:rsid w:val="002A52D1"/>
    <w:rsid w:val="002A5367"/>
    <w:rsid w:val="002A58BF"/>
    <w:rsid w:val="002A7BF0"/>
    <w:rsid w:val="002B0D23"/>
    <w:rsid w:val="002B0E59"/>
    <w:rsid w:val="002B185C"/>
    <w:rsid w:val="002B1FA2"/>
    <w:rsid w:val="002B2429"/>
    <w:rsid w:val="002B3F20"/>
    <w:rsid w:val="002B49DB"/>
    <w:rsid w:val="002B69FE"/>
    <w:rsid w:val="002B6DA1"/>
    <w:rsid w:val="002C1150"/>
    <w:rsid w:val="002C16AD"/>
    <w:rsid w:val="002C7309"/>
    <w:rsid w:val="002D1516"/>
    <w:rsid w:val="002D24DD"/>
    <w:rsid w:val="002D2909"/>
    <w:rsid w:val="002D291E"/>
    <w:rsid w:val="002D7395"/>
    <w:rsid w:val="002D7B90"/>
    <w:rsid w:val="002E0BF0"/>
    <w:rsid w:val="002E1629"/>
    <w:rsid w:val="002E2C75"/>
    <w:rsid w:val="002E2E5E"/>
    <w:rsid w:val="002E2FDF"/>
    <w:rsid w:val="002E473D"/>
    <w:rsid w:val="002E6FFA"/>
    <w:rsid w:val="002F12A0"/>
    <w:rsid w:val="002F1366"/>
    <w:rsid w:val="002F50B2"/>
    <w:rsid w:val="002F5C5E"/>
    <w:rsid w:val="002F6813"/>
    <w:rsid w:val="00300597"/>
    <w:rsid w:val="00300666"/>
    <w:rsid w:val="00301064"/>
    <w:rsid w:val="003034D6"/>
    <w:rsid w:val="00306F76"/>
    <w:rsid w:val="003102B0"/>
    <w:rsid w:val="0031048D"/>
    <w:rsid w:val="00311EFD"/>
    <w:rsid w:val="00312936"/>
    <w:rsid w:val="00314EE7"/>
    <w:rsid w:val="00316B50"/>
    <w:rsid w:val="00317E6A"/>
    <w:rsid w:val="00321D6E"/>
    <w:rsid w:val="0032346F"/>
    <w:rsid w:val="003242CA"/>
    <w:rsid w:val="0032476C"/>
    <w:rsid w:val="00332C23"/>
    <w:rsid w:val="003334A6"/>
    <w:rsid w:val="003335BC"/>
    <w:rsid w:val="00333A9F"/>
    <w:rsid w:val="00334A85"/>
    <w:rsid w:val="003423A0"/>
    <w:rsid w:val="0034366C"/>
    <w:rsid w:val="00343ACD"/>
    <w:rsid w:val="00343D5F"/>
    <w:rsid w:val="00345262"/>
    <w:rsid w:val="00350677"/>
    <w:rsid w:val="00352258"/>
    <w:rsid w:val="00354496"/>
    <w:rsid w:val="00355A0C"/>
    <w:rsid w:val="0036044F"/>
    <w:rsid w:val="003635E6"/>
    <w:rsid w:val="00366796"/>
    <w:rsid w:val="00366CE5"/>
    <w:rsid w:val="00367D2C"/>
    <w:rsid w:val="003711BF"/>
    <w:rsid w:val="00371F90"/>
    <w:rsid w:val="00372836"/>
    <w:rsid w:val="00374418"/>
    <w:rsid w:val="00374830"/>
    <w:rsid w:val="00375B7F"/>
    <w:rsid w:val="00377947"/>
    <w:rsid w:val="00377EF0"/>
    <w:rsid w:val="00380E7F"/>
    <w:rsid w:val="0038161C"/>
    <w:rsid w:val="00381A0E"/>
    <w:rsid w:val="00382480"/>
    <w:rsid w:val="00383E67"/>
    <w:rsid w:val="00384E78"/>
    <w:rsid w:val="00385F8C"/>
    <w:rsid w:val="00386CB0"/>
    <w:rsid w:val="003874CE"/>
    <w:rsid w:val="003900AC"/>
    <w:rsid w:val="00390B7E"/>
    <w:rsid w:val="00394326"/>
    <w:rsid w:val="003947C1"/>
    <w:rsid w:val="00395447"/>
    <w:rsid w:val="0039645B"/>
    <w:rsid w:val="003A2F7D"/>
    <w:rsid w:val="003A5907"/>
    <w:rsid w:val="003A76F2"/>
    <w:rsid w:val="003A7D15"/>
    <w:rsid w:val="003B0015"/>
    <w:rsid w:val="003B1EE7"/>
    <w:rsid w:val="003B221D"/>
    <w:rsid w:val="003B403F"/>
    <w:rsid w:val="003B49AE"/>
    <w:rsid w:val="003B5A83"/>
    <w:rsid w:val="003C4089"/>
    <w:rsid w:val="003D33EE"/>
    <w:rsid w:val="003D357B"/>
    <w:rsid w:val="003D4DC7"/>
    <w:rsid w:val="003D50F8"/>
    <w:rsid w:val="003D5F17"/>
    <w:rsid w:val="003E10D7"/>
    <w:rsid w:val="003E1917"/>
    <w:rsid w:val="003E1E93"/>
    <w:rsid w:val="003E2563"/>
    <w:rsid w:val="003E2F94"/>
    <w:rsid w:val="003E3238"/>
    <w:rsid w:val="003E485C"/>
    <w:rsid w:val="003F0661"/>
    <w:rsid w:val="003F1152"/>
    <w:rsid w:val="003F31ED"/>
    <w:rsid w:val="003F44EC"/>
    <w:rsid w:val="003F7783"/>
    <w:rsid w:val="00400130"/>
    <w:rsid w:val="0040425E"/>
    <w:rsid w:val="00406DB5"/>
    <w:rsid w:val="0041068C"/>
    <w:rsid w:val="00412A86"/>
    <w:rsid w:val="00413173"/>
    <w:rsid w:val="00413C38"/>
    <w:rsid w:val="00416E43"/>
    <w:rsid w:val="004213FE"/>
    <w:rsid w:val="00423DA6"/>
    <w:rsid w:val="00426030"/>
    <w:rsid w:val="00426829"/>
    <w:rsid w:val="00426934"/>
    <w:rsid w:val="00426DD1"/>
    <w:rsid w:val="00430C7F"/>
    <w:rsid w:val="00433AFF"/>
    <w:rsid w:val="00436A2C"/>
    <w:rsid w:val="00437474"/>
    <w:rsid w:val="00440C60"/>
    <w:rsid w:val="004461EB"/>
    <w:rsid w:val="00446AAD"/>
    <w:rsid w:val="00446AF5"/>
    <w:rsid w:val="00446D74"/>
    <w:rsid w:val="00447AC5"/>
    <w:rsid w:val="00450AA9"/>
    <w:rsid w:val="0045236E"/>
    <w:rsid w:val="0045493B"/>
    <w:rsid w:val="0045628F"/>
    <w:rsid w:val="0045718A"/>
    <w:rsid w:val="00460C9B"/>
    <w:rsid w:val="0046186A"/>
    <w:rsid w:val="00462F8E"/>
    <w:rsid w:val="0046576E"/>
    <w:rsid w:val="0047178B"/>
    <w:rsid w:val="00471B72"/>
    <w:rsid w:val="00473630"/>
    <w:rsid w:val="00475734"/>
    <w:rsid w:val="00482BFE"/>
    <w:rsid w:val="004854DB"/>
    <w:rsid w:val="00485B58"/>
    <w:rsid w:val="004860CF"/>
    <w:rsid w:val="00486765"/>
    <w:rsid w:val="004869BB"/>
    <w:rsid w:val="00494444"/>
    <w:rsid w:val="004955C0"/>
    <w:rsid w:val="00495A30"/>
    <w:rsid w:val="00497993"/>
    <w:rsid w:val="004A0564"/>
    <w:rsid w:val="004A72E8"/>
    <w:rsid w:val="004A7891"/>
    <w:rsid w:val="004B066F"/>
    <w:rsid w:val="004B1F91"/>
    <w:rsid w:val="004B210E"/>
    <w:rsid w:val="004B26D2"/>
    <w:rsid w:val="004B7738"/>
    <w:rsid w:val="004C09B9"/>
    <w:rsid w:val="004C0BF9"/>
    <w:rsid w:val="004C0D63"/>
    <w:rsid w:val="004C0E87"/>
    <w:rsid w:val="004C2D5F"/>
    <w:rsid w:val="004C3503"/>
    <w:rsid w:val="004C78B0"/>
    <w:rsid w:val="004D4159"/>
    <w:rsid w:val="004D48D2"/>
    <w:rsid w:val="004D6F6B"/>
    <w:rsid w:val="004E0AAE"/>
    <w:rsid w:val="004E1BFB"/>
    <w:rsid w:val="004E1C9B"/>
    <w:rsid w:val="004E1D60"/>
    <w:rsid w:val="004E2822"/>
    <w:rsid w:val="004E2C8D"/>
    <w:rsid w:val="004E2F2A"/>
    <w:rsid w:val="004E3F63"/>
    <w:rsid w:val="004F2143"/>
    <w:rsid w:val="004F2D3D"/>
    <w:rsid w:val="004F3198"/>
    <w:rsid w:val="004F3A7F"/>
    <w:rsid w:val="004F6F58"/>
    <w:rsid w:val="004F769A"/>
    <w:rsid w:val="00504A32"/>
    <w:rsid w:val="00506C51"/>
    <w:rsid w:val="00506C96"/>
    <w:rsid w:val="005131A1"/>
    <w:rsid w:val="005135A3"/>
    <w:rsid w:val="005161E3"/>
    <w:rsid w:val="00516B51"/>
    <w:rsid w:val="00517B1E"/>
    <w:rsid w:val="0052290C"/>
    <w:rsid w:val="00530B68"/>
    <w:rsid w:val="00531EC1"/>
    <w:rsid w:val="005320DB"/>
    <w:rsid w:val="00534FD4"/>
    <w:rsid w:val="00543647"/>
    <w:rsid w:val="00543A8E"/>
    <w:rsid w:val="00544B6B"/>
    <w:rsid w:val="005469D0"/>
    <w:rsid w:val="00546D34"/>
    <w:rsid w:val="00550D63"/>
    <w:rsid w:val="00560D1A"/>
    <w:rsid w:val="00566A3F"/>
    <w:rsid w:val="0056724B"/>
    <w:rsid w:val="00573A8B"/>
    <w:rsid w:val="00574520"/>
    <w:rsid w:val="005754E4"/>
    <w:rsid w:val="00575D9A"/>
    <w:rsid w:val="00577849"/>
    <w:rsid w:val="005778B5"/>
    <w:rsid w:val="00581035"/>
    <w:rsid w:val="00581F9E"/>
    <w:rsid w:val="00582B10"/>
    <w:rsid w:val="00583118"/>
    <w:rsid w:val="005836C0"/>
    <w:rsid w:val="00586C1D"/>
    <w:rsid w:val="00587B6F"/>
    <w:rsid w:val="00591052"/>
    <w:rsid w:val="00591A48"/>
    <w:rsid w:val="005939BC"/>
    <w:rsid w:val="00594CF4"/>
    <w:rsid w:val="00595118"/>
    <w:rsid w:val="00597AA0"/>
    <w:rsid w:val="005A2571"/>
    <w:rsid w:val="005A7AED"/>
    <w:rsid w:val="005B01D9"/>
    <w:rsid w:val="005B2213"/>
    <w:rsid w:val="005B5E9F"/>
    <w:rsid w:val="005B6C8E"/>
    <w:rsid w:val="005B78EF"/>
    <w:rsid w:val="005C003F"/>
    <w:rsid w:val="005C0AED"/>
    <w:rsid w:val="005C1AA6"/>
    <w:rsid w:val="005C253B"/>
    <w:rsid w:val="005C59E0"/>
    <w:rsid w:val="005C6454"/>
    <w:rsid w:val="005D0167"/>
    <w:rsid w:val="005D16A2"/>
    <w:rsid w:val="005D1C35"/>
    <w:rsid w:val="005D1D1B"/>
    <w:rsid w:val="005D234A"/>
    <w:rsid w:val="005D450C"/>
    <w:rsid w:val="005D5B9A"/>
    <w:rsid w:val="005D5CDF"/>
    <w:rsid w:val="005D6772"/>
    <w:rsid w:val="005D6C31"/>
    <w:rsid w:val="005D7468"/>
    <w:rsid w:val="005E2F5B"/>
    <w:rsid w:val="005E2F69"/>
    <w:rsid w:val="005E3382"/>
    <w:rsid w:val="005E7124"/>
    <w:rsid w:val="005F0615"/>
    <w:rsid w:val="005F0E00"/>
    <w:rsid w:val="005F26A4"/>
    <w:rsid w:val="005F374D"/>
    <w:rsid w:val="005F4EB1"/>
    <w:rsid w:val="005F7422"/>
    <w:rsid w:val="00602DF9"/>
    <w:rsid w:val="00605386"/>
    <w:rsid w:val="00605966"/>
    <w:rsid w:val="00605F6B"/>
    <w:rsid w:val="00607F95"/>
    <w:rsid w:val="006113F6"/>
    <w:rsid w:val="006151D1"/>
    <w:rsid w:val="00615981"/>
    <w:rsid w:val="0062118E"/>
    <w:rsid w:val="006232DC"/>
    <w:rsid w:val="00625ADA"/>
    <w:rsid w:val="00625B3D"/>
    <w:rsid w:val="00630880"/>
    <w:rsid w:val="00632D96"/>
    <w:rsid w:val="00634D84"/>
    <w:rsid w:val="00634FC6"/>
    <w:rsid w:val="00641B7D"/>
    <w:rsid w:val="00641B97"/>
    <w:rsid w:val="006422E8"/>
    <w:rsid w:val="0064298A"/>
    <w:rsid w:val="0064390F"/>
    <w:rsid w:val="00645259"/>
    <w:rsid w:val="006469C1"/>
    <w:rsid w:val="00646E5A"/>
    <w:rsid w:val="00647C0A"/>
    <w:rsid w:val="00650F3F"/>
    <w:rsid w:val="00652526"/>
    <w:rsid w:val="00664A30"/>
    <w:rsid w:val="006700B3"/>
    <w:rsid w:val="00673B5D"/>
    <w:rsid w:val="006754BC"/>
    <w:rsid w:val="00676D43"/>
    <w:rsid w:val="00677984"/>
    <w:rsid w:val="00681EC3"/>
    <w:rsid w:val="00684AAD"/>
    <w:rsid w:val="0068624F"/>
    <w:rsid w:val="00690AA4"/>
    <w:rsid w:val="00692166"/>
    <w:rsid w:val="00692DE1"/>
    <w:rsid w:val="006A146B"/>
    <w:rsid w:val="006A2D5D"/>
    <w:rsid w:val="006A3522"/>
    <w:rsid w:val="006A44BE"/>
    <w:rsid w:val="006A4A22"/>
    <w:rsid w:val="006A4F23"/>
    <w:rsid w:val="006A5167"/>
    <w:rsid w:val="006B0DE4"/>
    <w:rsid w:val="006B3DC1"/>
    <w:rsid w:val="006B53B0"/>
    <w:rsid w:val="006B624C"/>
    <w:rsid w:val="006B7471"/>
    <w:rsid w:val="006C0A3D"/>
    <w:rsid w:val="006C1759"/>
    <w:rsid w:val="006C2AC6"/>
    <w:rsid w:val="006C5D1F"/>
    <w:rsid w:val="006C6D24"/>
    <w:rsid w:val="006C7208"/>
    <w:rsid w:val="006C746F"/>
    <w:rsid w:val="006C7B33"/>
    <w:rsid w:val="006C7F72"/>
    <w:rsid w:val="006D26C0"/>
    <w:rsid w:val="006D301E"/>
    <w:rsid w:val="006D3AF3"/>
    <w:rsid w:val="006D78B8"/>
    <w:rsid w:val="006E17A5"/>
    <w:rsid w:val="006E671A"/>
    <w:rsid w:val="006E79D4"/>
    <w:rsid w:val="006F14CD"/>
    <w:rsid w:val="006F206B"/>
    <w:rsid w:val="006F2875"/>
    <w:rsid w:val="006F2C6F"/>
    <w:rsid w:val="006F4A75"/>
    <w:rsid w:val="006F63D3"/>
    <w:rsid w:val="00703357"/>
    <w:rsid w:val="00705300"/>
    <w:rsid w:val="007102CC"/>
    <w:rsid w:val="00715714"/>
    <w:rsid w:val="0072181D"/>
    <w:rsid w:val="007218FC"/>
    <w:rsid w:val="00725912"/>
    <w:rsid w:val="00725ED1"/>
    <w:rsid w:val="007274BB"/>
    <w:rsid w:val="007277FB"/>
    <w:rsid w:val="00727E07"/>
    <w:rsid w:val="00730AD9"/>
    <w:rsid w:val="00731E24"/>
    <w:rsid w:val="00734A0A"/>
    <w:rsid w:val="00737C87"/>
    <w:rsid w:val="0074236E"/>
    <w:rsid w:val="0074324F"/>
    <w:rsid w:val="0074518C"/>
    <w:rsid w:val="00746DE6"/>
    <w:rsid w:val="0075087D"/>
    <w:rsid w:val="0075764A"/>
    <w:rsid w:val="00762054"/>
    <w:rsid w:val="0077454D"/>
    <w:rsid w:val="00774995"/>
    <w:rsid w:val="00776055"/>
    <w:rsid w:val="00776F64"/>
    <w:rsid w:val="00781918"/>
    <w:rsid w:val="0078353A"/>
    <w:rsid w:val="00785373"/>
    <w:rsid w:val="00786DBB"/>
    <w:rsid w:val="007875B7"/>
    <w:rsid w:val="00787A13"/>
    <w:rsid w:val="0079028D"/>
    <w:rsid w:val="00790BCA"/>
    <w:rsid w:val="00791B2C"/>
    <w:rsid w:val="00794A53"/>
    <w:rsid w:val="00794EFF"/>
    <w:rsid w:val="007A4F0A"/>
    <w:rsid w:val="007B66FC"/>
    <w:rsid w:val="007C0CEA"/>
    <w:rsid w:val="007C1801"/>
    <w:rsid w:val="007C7536"/>
    <w:rsid w:val="007C7EA5"/>
    <w:rsid w:val="007D7A8D"/>
    <w:rsid w:val="007E026C"/>
    <w:rsid w:val="007E0A2A"/>
    <w:rsid w:val="007E10FA"/>
    <w:rsid w:val="007E5547"/>
    <w:rsid w:val="007E5B3B"/>
    <w:rsid w:val="007F2176"/>
    <w:rsid w:val="007F276F"/>
    <w:rsid w:val="007F58EA"/>
    <w:rsid w:val="008014F7"/>
    <w:rsid w:val="0080311E"/>
    <w:rsid w:val="00803BEF"/>
    <w:rsid w:val="00803EC8"/>
    <w:rsid w:val="00810500"/>
    <w:rsid w:val="008155E4"/>
    <w:rsid w:val="00817699"/>
    <w:rsid w:val="0082054B"/>
    <w:rsid w:val="00820C21"/>
    <w:rsid w:val="0082105D"/>
    <w:rsid w:val="0082320E"/>
    <w:rsid w:val="00823980"/>
    <w:rsid w:val="0082426A"/>
    <w:rsid w:val="00825FBD"/>
    <w:rsid w:val="00827296"/>
    <w:rsid w:val="008301DF"/>
    <w:rsid w:val="0083111B"/>
    <w:rsid w:val="00832E03"/>
    <w:rsid w:val="008347CE"/>
    <w:rsid w:val="008352E2"/>
    <w:rsid w:val="00835710"/>
    <w:rsid w:val="00836745"/>
    <w:rsid w:val="008370BE"/>
    <w:rsid w:val="008413F3"/>
    <w:rsid w:val="00843A25"/>
    <w:rsid w:val="00845B51"/>
    <w:rsid w:val="008500CC"/>
    <w:rsid w:val="0085054A"/>
    <w:rsid w:val="00851B78"/>
    <w:rsid w:val="0085600F"/>
    <w:rsid w:val="0085646E"/>
    <w:rsid w:val="00860AA3"/>
    <w:rsid w:val="008624D3"/>
    <w:rsid w:val="00862B5E"/>
    <w:rsid w:val="0086634F"/>
    <w:rsid w:val="00872EA6"/>
    <w:rsid w:val="00874427"/>
    <w:rsid w:val="00874953"/>
    <w:rsid w:val="00875E82"/>
    <w:rsid w:val="0087689C"/>
    <w:rsid w:val="00877841"/>
    <w:rsid w:val="00880364"/>
    <w:rsid w:val="008803AB"/>
    <w:rsid w:val="008832BB"/>
    <w:rsid w:val="00884E9C"/>
    <w:rsid w:val="00886B92"/>
    <w:rsid w:val="00886DF3"/>
    <w:rsid w:val="00886F6C"/>
    <w:rsid w:val="008916BC"/>
    <w:rsid w:val="0089262F"/>
    <w:rsid w:val="008A24C1"/>
    <w:rsid w:val="008A329C"/>
    <w:rsid w:val="008A36F4"/>
    <w:rsid w:val="008A3EDC"/>
    <w:rsid w:val="008A4D80"/>
    <w:rsid w:val="008A5E29"/>
    <w:rsid w:val="008B58BF"/>
    <w:rsid w:val="008B692E"/>
    <w:rsid w:val="008B71B2"/>
    <w:rsid w:val="008C1C3B"/>
    <w:rsid w:val="008C1D39"/>
    <w:rsid w:val="008C3736"/>
    <w:rsid w:val="008C3BF1"/>
    <w:rsid w:val="008C48F2"/>
    <w:rsid w:val="008C6BFB"/>
    <w:rsid w:val="008C7E15"/>
    <w:rsid w:val="008C7F70"/>
    <w:rsid w:val="008D284C"/>
    <w:rsid w:val="008D35EA"/>
    <w:rsid w:val="008D4748"/>
    <w:rsid w:val="008D4F18"/>
    <w:rsid w:val="008E13B2"/>
    <w:rsid w:val="008E407D"/>
    <w:rsid w:val="008E6464"/>
    <w:rsid w:val="008E70E3"/>
    <w:rsid w:val="008F260C"/>
    <w:rsid w:val="008F3379"/>
    <w:rsid w:val="008F50B4"/>
    <w:rsid w:val="008F5145"/>
    <w:rsid w:val="008F5BA0"/>
    <w:rsid w:val="009013A6"/>
    <w:rsid w:val="00903503"/>
    <w:rsid w:val="00905A59"/>
    <w:rsid w:val="00906F0E"/>
    <w:rsid w:val="009077DE"/>
    <w:rsid w:val="009131AE"/>
    <w:rsid w:val="00915053"/>
    <w:rsid w:val="0092440F"/>
    <w:rsid w:val="00924EB0"/>
    <w:rsid w:val="009250C8"/>
    <w:rsid w:val="009265C0"/>
    <w:rsid w:val="00927967"/>
    <w:rsid w:val="00927CB3"/>
    <w:rsid w:val="00930287"/>
    <w:rsid w:val="009333EA"/>
    <w:rsid w:val="00933D29"/>
    <w:rsid w:val="00935D83"/>
    <w:rsid w:val="009364AC"/>
    <w:rsid w:val="009421B7"/>
    <w:rsid w:val="009501EA"/>
    <w:rsid w:val="00950455"/>
    <w:rsid w:val="00953C11"/>
    <w:rsid w:val="00956E00"/>
    <w:rsid w:val="0096462D"/>
    <w:rsid w:val="00971319"/>
    <w:rsid w:val="0097171C"/>
    <w:rsid w:val="009738DC"/>
    <w:rsid w:val="00973F73"/>
    <w:rsid w:val="009758C8"/>
    <w:rsid w:val="00981243"/>
    <w:rsid w:val="0098141F"/>
    <w:rsid w:val="009814F2"/>
    <w:rsid w:val="00981873"/>
    <w:rsid w:val="0098528B"/>
    <w:rsid w:val="00991405"/>
    <w:rsid w:val="00991933"/>
    <w:rsid w:val="00997CDB"/>
    <w:rsid w:val="009A17E3"/>
    <w:rsid w:val="009A56F4"/>
    <w:rsid w:val="009B3584"/>
    <w:rsid w:val="009B73A1"/>
    <w:rsid w:val="009C0788"/>
    <w:rsid w:val="009C1847"/>
    <w:rsid w:val="009C202A"/>
    <w:rsid w:val="009C24FC"/>
    <w:rsid w:val="009C3C23"/>
    <w:rsid w:val="009C3CE3"/>
    <w:rsid w:val="009C3F4F"/>
    <w:rsid w:val="009C6EF8"/>
    <w:rsid w:val="009C7041"/>
    <w:rsid w:val="009D0AF1"/>
    <w:rsid w:val="009D1F6B"/>
    <w:rsid w:val="009D262F"/>
    <w:rsid w:val="009D3A6F"/>
    <w:rsid w:val="009D5344"/>
    <w:rsid w:val="009D7923"/>
    <w:rsid w:val="009E09A8"/>
    <w:rsid w:val="009E110B"/>
    <w:rsid w:val="009E559C"/>
    <w:rsid w:val="009E56C0"/>
    <w:rsid w:val="009F13E6"/>
    <w:rsid w:val="009F2010"/>
    <w:rsid w:val="00A02AB5"/>
    <w:rsid w:val="00A0309C"/>
    <w:rsid w:val="00A037B7"/>
    <w:rsid w:val="00A03984"/>
    <w:rsid w:val="00A057B8"/>
    <w:rsid w:val="00A125EB"/>
    <w:rsid w:val="00A12727"/>
    <w:rsid w:val="00A146D8"/>
    <w:rsid w:val="00A1609F"/>
    <w:rsid w:val="00A174C6"/>
    <w:rsid w:val="00A1778F"/>
    <w:rsid w:val="00A17CAB"/>
    <w:rsid w:val="00A3177A"/>
    <w:rsid w:val="00A31CBF"/>
    <w:rsid w:val="00A330B9"/>
    <w:rsid w:val="00A45F3A"/>
    <w:rsid w:val="00A52A65"/>
    <w:rsid w:val="00A56C49"/>
    <w:rsid w:val="00A631B7"/>
    <w:rsid w:val="00A640CE"/>
    <w:rsid w:val="00A65273"/>
    <w:rsid w:val="00A65DF8"/>
    <w:rsid w:val="00A6688E"/>
    <w:rsid w:val="00A678BA"/>
    <w:rsid w:val="00A72496"/>
    <w:rsid w:val="00A73D31"/>
    <w:rsid w:val="00A7453D"/>
    <w:rsid w:val="00A841D8"/>
    <w:rsid w:val="00A869E8"/>
    <w:rsid w:val="00A9040E"/>
    <w:rsid w:val="00A93898"/>
    <w:rsid w:val="00A93AF2"/>
    <w:rsid w:val="00A963C4"/>
    <w:rsid w:val="00A96544"/>
    <w:rsid w:val="00AA3ACF"/>
    <w:rsid w:val="00AA6FF4"/>
    <w:rsid w:val="00AB51CA"/>
    <w:rsid w:val="00AB6897"/>
    <w:rsid w:val="00AC4D86"/>
    <w:rsid w:val="00AC5EA7"/>
    <w:rsid w:val="00AC75AF"/>
    <w:rsid w:val="00AD55F1"/>
    <w:rsid w:val="00AE0D14"/>
    <w:rsid w:val="00AE0F7E"/>
    <w:rsid w:val="00AE63E9"/>
    <w:rsid w:val="00AE66EA"/>
    <w:rsid w:val="00AE717C"/>
    <w:rsid w:val="00AE7C54"/>
    <w:rsid w:val="00AF047B"/>
    <w:rsid w:val="00AF05F3"/>
    <w:rsid w:val="00AF1F70"/>
    <w:rsid w:val="00AF2270"/>
    <w:rsid w:val="00AF3056"/>
    <w:rsid w:val="00AF63BA"/>
    <w:rsid w:val="00AF6801"/>
    <w:rsid w:val="00AF76DC"/>
    <w:rsid w:val="00B00C64"/>
    <w:rsid w:val="00B00D7F"/>
    <w:rsid w:val="00B02866"/>
    <w:rsid w:val="00B0443E"/>
    <w:rsid w:val="00B04929"/>
    <w:rsid w:val="00B07E20"/>
    <w:rsid w:val="00B11AEB"/>
    <w:rsid w:val="00B12DD9"/>
    <w:rsid w:val="00B14F14"/>
    <w:rsid w:val="00B22043"/>
    <w:rsid w:val="00B2224D"/>
    <w:rsid w:val="00B23520"/>
    <w:rsid w:val="00B24CD4"/>
    <w:rsid w:val="00B25617"/>
    <w:rsid w:val="00B270E4"/>
    <w:rsid w:val="00B305ED"/>
    <w:rsid w:val="00B35C53"/>
    <w:rsid w:val="00B37F0E"/>
    <w:rsid w:val="00B420F5"/>
    <w:rsid w:val="00B439AD"/>
    <w:rsid w:val="00B459A1"/>
    <w:rsid w:val="00B45E08"/>
    <w:rsid w:val="00B47D37"/>
    <w:rsid w:val="00B52153"/>
    <w:rsid w:val="00B548BD"/>
    <w:rsid w:val="00B54F82"/>
    <w:rsid w:val="00B55BFE"/>
    <w:rsid w:val="00B62E11"/>
    <w:rsid w:val="00B63540"/>
    <w:rsid w:val="00B63A36"/>
    <w:rsid w:val="00B63D5F"/>
    <w:rsid w:val="00B65919"/>
    <w:rsid w:val="00B6729D"/>
    <w:rsid w:val="00B67FCE"/>
    <w:rsid w:val="00B7037A"/>
    <w:rsid w:val="00B74423"/>
    <w:rsid w:val="00B7545A"/>
    <w:rsid w:val="00B7599E"/>
    <w:rsid w:val="00B803BC"/>
    <w:rsid w:val="00B812B3"/>
    <w:rsid w:val="00B82A77"/>
    <w:rsid w:val="00B83D6B"/>
    <w:rsid w:val="00B84BC7"/>
    <w:rsid w:val="00B84EF7"/>
    <w:rsid w:val="00B868A7"/>
    <w:rsid w:val="00B8733B"/>
    <w:rsid w:val="00B9015D"/>
    <w:rsid w:val="00B90307"/>
    <w:rsid w:val="00B93B2E"/>
    <w:rsid w:val="00B940B3"/>
    <w:rsid w:val="00B94DB4"/>
    <w:rsid w:val="00B97622"/>
    <w:rsid w:val="00BA0234"/>
    <w:rsid w:val="00BA031D"/>
    <w:rsid w:val="00BA68A2"/>
    <w:rsid w:val="00BA74E0"/>
    <w:rsid w:val="00BB38D0"/>
    <w:rsid w:val="00BB5E28"/>
    <w:rsid w:val="00BB7D7D"/>
    <w:rsid w:val="00BC13C9"/>
    <w:rsid w:val="00BC1895"/>
    <w:rsid w:val="00BC5091"/>
    <w:rsid w:val="00BC5A3A"/>
    <w:rsid w:val="00BC642D"/>
    <w:rsid w:val="00BC7843"/>
    <w:rsid w:val="00BD1444"/>
    <w:rsid w:val="00BD5244"/>
    <w:rsid w:val="00BE1CF0"/>
    <w:rsid w:val="00BE2838"/>
    <w:rsid w:val="00BE3300"/>
    <w:rsid w:val="00BE398F"/>
    <w:rsid w:val="00BE47B1"/>
    <w:rsid w:val="00BE69CA"/>
    <w:rsid w:val="00BF06CF"/>
    <w:rsid w:val="00BF1658"/>
    <w:rsid w:val="00BF17FD"/>
    <w:rsid w:val="00BF31AA"/>
    <w:rsid w:val="00BF502F"/>
    <w:rsid w:val="00BF6C64"/>
    <w:rsid w:val="00BF7882"/>
    <w:rsid w:val="00C00035"/>
    <w:rsid w:val="00C001ED"/>
    <w:rsid w:val="00C01CB3"/>
    <w:rsid w:val="00C034D5"/>
    <w:rsid w:val="00C05A7B"/>
    <w:rsid w:val="00C063AF"/>
    <w:rsid w:val="00C10620"/>
    <w:rsid w:val="00C118ED"/>
    <w:rsid w:val="00C119E1"/>
    <w:rsid w:val="00C1202C"/>
    <w:rsid w:val="00C12363"/>
    <w:rsid w:val="00C156D4"/>
    <w:rsid w:val="00C1717B"/>
    <w:rsid w:val="00C1728C"/>
    <w:rsid w:val="00C22D48"/>
    <w:rsid w:val="00C25CB0"/>
    <w:rsid w:val="00C304E2"/>
    <w:rsid w:val="00C32393"/>
    <w:rsid w:val="00C3687F"/>
    <w:rsid w:val="00C36DAC"/>
    <w:rsid w:val="00C376AF"/>
    <w:rsid w:val="00C42058"/>
    <w:rsid w:val="00C42719"/>
    <w:rsid w:val="00C44DEF"/>
    <w:rsid w:val="00C4650E"/>
    <w:rsid w:val="00C52A26"/>
    <w:rsid w:val="00C52C7C"/>
    <w:rsid w:val="00C57763"/>
    <w:rsid w:val="00C60A7F"/>
    <w:rsid w:val="00C6101E"/>
    <w:rsid w:val="00C6106C"/>
    <w:rsid w:val="00C610E7"/>
    <w:rsid w:val="00C642BD"/>
    <w:rsid w:val="00C65F1A"/>
    <w:rsid w:val="00C71E74"/>
    <w:rsid w:val="00C763E8"/>
    <w:rsid w:val="00C76F55"/>
    <w:rsid w:val="00C7752E"/>
    <w:rsid w:val="00C805FC"/>
    <w:rsid w:val="00C81683"/>
    <w:rsid w:val="00C85300"/>
    <w:rsid w:val="00C85FF5"/>
    <w:rsid w:val="00C868AC"/>
    <w:rsid w:val="00C8701E"/>
    <w:rsid w:val="00C90FF1"/>
    <w:rsid w:val="00C92277"/>
    <w:rsid w:val="00C92476"/>
    <w:rsid w:val="00C93078"/>
    <w:rsid w:val="00C93B10"/>
    <w:rsid w:val="00C93DBB"/>
    <w:rsid w:val="00C9753D"/>
    <w:rsid w:val="00C9782F"/>
    <w:rsid w:val="00CA0D15"/>
    <w:rsid w:val="00CA569E"/>
    <w:rsid w:val="00CA5A80"/>
    <w:rsid w:val="00CB437F"/>
    <w:rsid w:val="00CB4F6D"/>
    <w:rsid w:val="00CC36CA"/>
    <w:rsid w:val="00CD4000"/>
    <w:rsid w:val="00CD5610"/>
    <w:rsid w:val="00CD7192"/>
    <w:rsid w:val="00CE558D"/>
    <w:rsid w:val="00CF30C1"/>
    <w:rsid w:val="00CF462F"/>
    <w:rsid w:val="00D02FEA"/>
    <w:rsid w:val="00D05EF8"/>
    <w:rsid w:val="00D069B4"/>
    <w:rsid w:val="00D07766"/>
    <w:rsid w:val="00D07D9F"/>
    <w:rsid w:val="00D10D7E"/>
    <w:rsid w:val="00D11CC6"/>
    <w:rsid w:val="00D1366C"/>
    <w:rsid w:val="00D1551F"/>
    <w:rsid w:val="00D2310F"/>
    <w:rsid w:val="00D23797"/>
    <w:rsid w:val="00D264C0"/>
    <w:rsid w:val="00D3205D"/>
    <w:rsid w:val="00D32830"/>
    <w:rsid w:val="00D3295C"/>
    <w:rsid w:val="00D33A77"/>
    <w:rsid w:val="00D35810"/>
    <w:rsid w:val="00D423AE"/>
    <w:rsid w:val="00D429F9"/>
    <w:rsid w:val="00D44350"/>
    <w:rsid w:val="00D4683B"/>
    <w:rsid w:val="00D478C3"/>
    <w:rsid w:val="00D51097"/>
    <w:rsid w:val="00D51E95"/>
    <w:rsid w:val="00D54A25"/>
    <w:rsid w:val="00D5525E"/>
    <w:rsid w:val="00D62F32"/>
    <w:rsid w:val="00D6420D"/>
    <w:rsid w:val="00D64D53"/>
    <w:rsid w:val="00D660A6"/>
    <w:rsid w:val="00D67081"/>
    <w:rsid w:val="00D677EA"/>
    <w:rsid w:val="00D70480"/>
    <w:rsid w:val="00D71B68"/>
    <w:rsid w:val="00D73AAA"/>
    <w:rsid w:val="00D74FB5"/>
    <w:rsid w:val="00D77F1E"/>
    <w:rsid w:val="00D77F45"/>
    <w:rsid w:val="00D90FB2"/>
    <w:rsid w:val="00D91B21"/>
    <w:rsid w:val="00D95319"/>
    <w:rsid w:val="00D971D3"/>
    <w:rsid w:val="00DA203E"/>
    <w:rsid w:val="00DA242E"/>
    <w:rsid w:val="00DA4687"/>
    <w:rsid w:val="00DB346C"/>
    <w:rsid w:val="00DB6947"/>
    <w:rsid w:val="00DC119C"/>
    <w:rsid w:val="00DC1A21"/>
    <w:rsid w:val="00DC28B8"/>
    <w:rsid w:val="00DC3BC3"/>
    <w:rsid w:val="00DC4BD5"/>
    <w:rsid w:val="00DC6211"/>
    <w:rsid w:val="00DD2D55"/>
    <w:rsid w:val="00DD3BDD"/>
    <w:rsid w:val="00DD5C2C"/>
    <w:rsid w:val="00DD6BEC"/>
    <w:rsid w:val="00DD7FD3"/>
    <w:rsid w:val="00DE0005"/>
    <w:rsid w:val="00DE0926"/>
    <w:rsid w:val="00DE183A"/>
    <w:rsid w:val="00DE241D"/>
    <w:rsid w:val="00DE2A06"/>
    <w:rsid w:val="00DE5297"/>
    <w:rsid w:val="00DE5F56"/>
    <w:rsid w:val="00DF2C65"/>
    <w:rsid w:val="00DF3FA2"/>
    <w:rsid w:val="00DF5052"/>
    <w:rsid w:val="00DF676E"/>
    <w:rsid w:val="00E00B22"/>
    <w:rsid w:val="00E01548"/>
    <w:rsid w:val="00E055DA"/>
    <w:rsid w:val="00E068CA"/>
    <w:rsid w:val="00E07ED9"/>
    <w:rsid w:val="00E10637"/>
    <w:rsid w:val="00E11046"/>
    <w:rsid w:val="00E12918"/>
    <w:rsid w:val="00E12EE3"/>
    <w:rsid w:val="00E13ADC"/>
    <w:rsid w:val="00E14210"/>
    <w:rsid w:val="00E209E3"/>
    <w:rsid w:val="00E22954"/>
    <w:rsid w:val="00E26976"/>
    <w:rsid w:val="00E35873"/>
    <w:rsid w:val="00E35BE8"/>
    <w:rsid w:val="00E36762"/>
    <w:rsid w:val="00E37B08"/>
    <w:rsid w:val="00E40E6D"/>
    <w:rsid w:val="00E40F66"/>
    <w:rsid w:val="00E420F2"/>
    <w:rsid w:val="00E42EE3"/>
    <w:rsid w:val="00E44C42"/>
    <w:rsid w:val="00E4560A"/>
    <w:rsid w:val="00E46009"/>
    <w:rsid w:val="00E52ADC"/>
    <w:rsid w:val="00E5475B"/>
    <w:rsid w:val="00E5513B"/>
    <w:rsid w:val="00E56BEF"/>
    <w:rsid w:val="00E57C38"/>
    <w:rsid w:val="00E6029D"/>
    <w:rsid w:val="00E61B97"/>
    <w:rsid w:val="00E62313"/>
    <w:rsid w:val="00E63B65"/>
    <w:rsid w:val="00E67FF0"/>
    <w:rsid w:val="00E72E3E"/>
    <w:rsid w:val="00E75AE2"/>
    <w:rsid w:val="00E80883"/>
    <w:rsid w:val="00E8126C"/>
    <w:rsid w:val="00E83454"/>
    <w:rsid w:val="00E84DC2"/>
    <w:rsid w:val="00E90FB8"/>
    <w:rsid w:val="00E95507"/>
    <w:rsid w:val="00E96F5D"/>
    <w:rsid w:val="00EA132F"/>
    <w:rsid w:val="00EA43A5"/>
    <w:rsid w:val="00EA6592"/>
    <w:rsid w:val="00EA6883"/>
    <w:rsid w:val="00EA68C4"/>
    <w:rsid w:val="00EA76A5"/>
    <w:rsid w:val="00EB071F"/>
    <w:rsid w:val="00EB3625"/>
    <w:rsid w:val="00EB7499"/>
    <w:rsid w:val="00EB766A"/>
    <w:rsid w:val="00EC0150"/>
    <w:rsid w:val="00EC33C1"/>
    <w:rsid w:val="00EC33C9"/>
    <w:rsid w:val="00EC49D8"/>
    <w:rsid w:val="00EC5C02"/>
    <w:rsid w:val="00EC5E72"/>
    <w:rsid w:val="00ED06D9"/>
    <w:rsid w:val="00ED160D"/>
    <w:rsid w:val="00ED3393"/>
    <w:rsid w:val="00ED4B80"/>
    <w:rsid w:val="00ED7E1B"/>
    <w:rsid w:val="00EE30C1"/>
    <w:rsid w:val="00EE778C"/>
    <w:rsid w:val="00EF3370"/>
    <w:rsid w:val="00EF633F"/>
    <w:rsid w:val="00EF711E"/>
    <w:rsid w:val="00EF74BF"/>
    <w:rsid w:val="00EF7DBF"/>
    <w:rsid w:val="00F01041"/>
    <w:rsid w:val="00F0221E"/>
    <w:rsid w:val="00F079AC"/>
    <w:rsid w:val="00F109D1"/>
    <w:rsid w:val="00F11305"/>
    <w:rsid w:val="00F12DCD"/>
    <w:rsid w:val="00F15D97"/>
    <w:rsid w:val="00F200C6"/>
    <w:rsid w:val="00F204E5"/>
    <w:rsid w:val="00F23A7D"/>
    <w:rsid w:val="00F25316"/>
    <w:rsid w:val="00F262AB"/>
    <w:rsid w:val="00F26DB4"/>
    <w:rsid w:val="00F301B3"/>
    <w:rsid w:val="00F31E52"/>
    <w:rsid w:val="00F321AF"/>
    <w:rsid w:val="00F32369"/>
    <w:rsid w:val="00F40DB9"/>
    <w:rsid w:val="00F440C0"/>
    <w:rsid w:val="00F4413E"/>
    <w:rsid w:val="00F45B50"/>
    <w:rsid w:val="00F46F3C"/>
    <w:rsid w:val="00F50C58"/>
    <w:rsid w:val="00F518E6"/>
    <w:rsid w:val="00F53798"/>
    <w:rsid w:val="00F53CA1"/>
    <w:rsid w:val="00F5431D"/>
    <w:rsid w:val="00F5723F"/>
    <w:rsid w:val="00F60619"/>
    <w:rsid w:val="00F628A4"/>
    <w:rsid w:val="00F6307D"/>
    <w:rsid w:val="00F6507E"/>
    <w:rsid w:val="00F66119"/>
    <w:rsid w:val="00F66390"/>
    <w:rsid w:val="00F70034"/>
    <w:rsid w:val="00F714C2"/>
    <w:rsid w:val="00F81549"/>
    <w:rsid w:val="00F8359D"/>
    <w:rsid w:val="00F83FE1"/>
    <w:rsid w:val="00F8464A"/>
    <w:rsid w:val="00F867C5"/>
    <w:rsid w:val="00F868C6"/>
    <w:rsid w:val="00F966C9"/>
    <w:rsid w:val="00F96B9B"/>
    <w:rsid w:val="00F96EC1"/>
    <w:rsid w:val="00F97854"/>
    <w:rsid w:val="00F9787B"/>
    <w:rsid w:val="00FA1A39"/>
    <w:rsid w:val="00FA1EF7"/>
    <w:rsid w:val="00FA2254"/>
    <w:rsid w:val="00FA4E4B"/>
    <w:rsid w:val="00FA6065"/>
    <w:rsid w:val="00FA6708"/>
    <w:rsid w:val="00FA7112"/>
    <w:rsid w:val="00FB0DB7"/>
    <w:rsid w:val="00FB2685"/>
    <w:rsid w:val="00FB795F"/>
    <w:rsid w:val="00FC0282"/>
    <w:rsid w:val="00FC1366"/>
    <w:rsid w:val="00FC380E"/>
    <w:rsid w:val="00FD1B03"/>
    <w:rsid w:val="00FD2510"/>
    <w:rsid w:val="00FD56A7"/>
    <w:rsid w:val="00FD5CB4"/>
    <w:rsid w:val="00FD6E9F"/>
    <w:rsid w:val="00FE2166"/>
    <w:rsid w:val="00FE29C1"/>
    <w:rsid w:val="00FE64CB"/>
    <w:rsid w:val="00FE699C"/>
    <w:rsid w:val="00FE79C5"/>
    <w:rsid w:val="00FF0271"/>
    <w:rsid w:val="00FF3835"/>
    <w:rsid w:val="00FF40D6"/>
    <w:rsid w:val="00FF56EB"/>
    <w:rsid w:val="00FF5E14"/>
    <w:rsid w:val="00FF6A4D"/>
    <w:rsid w:val="00FF6E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766A"/>
    <w:pPr>
      <w:spacing w:after="60" w:line="360" w:lineRule="auto"/>
      <w:ind w:firstLine="567"/>
      <w:jc w:val="both"/>
    </w:pPr>
    <w:rPr>
      <w:rFonts w:asciiTheme="minorHAnsi" w:hAnsiTheme="minorHAnsi"/>
      <w:sz w:val="28"/>
      <w:szCs w:val="24"/>
    </w:rPr>
  </w:style>
  <w:style w:type="paragraph" w:styleId="1">
    <w:name w:val="heading 1"/>
    <w:basedOn w:val="a"/>
    <w:next w:val="a"/>
    <w:link w:val="1Char"/>
    <w:uiPriority w:val="9"/>
    <w:qFormat/>
    <w:locked/>
    <w:rsid w:val="0085600F"/>
    <w:pPr>
      <w:keepNext/>
      <w:keepLines/>
      <w:spacing w:before="480" w:after="240"/>
      <w:outlineLvl w:val="0"/>
    </w:pPr>
    <w:rPr>
      <w:rFonts w:eastAsiaTheme="majorEastAsia" w:cstheme="majorBidi"/>
      <w:b/>
      <w:bCs/>
      <w:szCs w:val="28"/>
    </w:rPr>
  </w:style>
  <w:style w:type="paragraph" w:styleId="2">
    <w:name w:val="heading 2"/>
    <w:basedOn w:val="a"/>
    <w:next w:val="a"/>
    <w:link w:val="2Char"/>
    <w:uiPriority w:val="9"/>
    <w:unhideWhenUsed/>
    <w:qFormat/>
    <w:locked/>
    <w:rsid w:val="00BD14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9"/>
    <w:qFormat/>
    <w:locked/>
    <w:rsid w:val="0089262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DA7D5A"/>
    <w:rPr>
      <w:rFonts w:asciiTheme="majorHAnsi" w:eastAsiaTheme="majorEastAsia" w:hAnsiTheme="majorHAnsi" w:cstheme="majorBidi"/>
      <w:b/>
      <w:bCs/>
      <w:sz w:val="26"/>
      <w:szCs w:val="26"/>
    </w:rPr>
  </w:style>
  <w:style w:type="paragraph" w:styleId="a3">
    <w:name w:val="Balloon Text"/>
    <w:basedOn w:val="a"/>
    <w:link w:val="Char"/>
    <w:uiPriority w:val="99"/>
    <w:semiHidden/>
    <w:rsid w:val="00794A53"/>
    <w:rPr>
      <w:rFonts w:ascii="Tahoma" w:hAnsi="Tahoma" w:cs="Tahoma"/>
      <w:sz w:val="16"/>
      <w:szCs w:val="16"/>
    </w:rPr>
  </w:style>
  <w:style w:type="character" w:customStyle="1" w:styleId="Char">
    <w:name w:val="Κείμενο πλαισίου Char"/>
    <w:basedOn w:val="a0"/>
    <w:link w:val="a3"/>
    <w:uiPriority w:val="99"/>
    <w:semiHidden/>
    <w:locked/>
    <w:rsid w:val="00794A53"/>
    <w:rPr>
      <w:rFonts w:ascii="Tahoma" w:hAnsi="Tahoma" w:cs="Tahoma"/>
      <w:sz w:val="16"/>
      <w:szCs w:val="16"/>
    </w:rPr>
  </w:style>
  <w:style w:type="paragraph" w:styleId="a4">
    <w:name w:val="footer"/>
    <w:basedOn w:val="a"/>
    <w:link w:val="Char0"/>
    <w:uiPriority w:val="99"/>
    <w:semiHidden/>
    <w:rsid w:val="00E055DA"/>
    <w:pPr>
      <w:tabs>
        <w:tab w:val="center" w:pos="4153"/>
        <w:tab w:val="right" w:pos="8306"/>
      </w:tabs>
    </w:pPr>
  </w:style>
  <w:style w:type="character" w:customStyle="1" w:styleId="Char0">
    <w:name w:val="Υποσέλιδο Char"/>
    <w:basedOn w:val="a0"/>
    <w:link w:val="a4"/>
    <w:uiPriority w:val="99"/>
    <w:semiHidden/>
    <w:locked/>
    <w:rsid w:val="00413C38"/>
    <w:rPr>
      <w:rFonts w:cs="Times New Roman"/>
      <w:sz w:val="24"/>
      <w:szCs w:val="24"/>
    </w:rPr>
  </w:style>
  <w:style w:type="character" w:styleId="a5">
    <w:name w:val="page number"/>
    <w:basedOn w:val="a0"/>
    <w:uiPriority w:val="99"/>
    <w:semiHidden/>
    <w:rsid w:val="00E055DA"/>
    <w:rPr>
      <w:rFonts w:cs="Times New Roman"/>
    </w:rPr>
  </w:style>
  <w:style w:type="paragraph" w:styleId="Web">
    <w:name w:val="Normal (Web)"/>
    <w:basedOn w:val="a"/>
    <w:uiPriority w:val="99"/>
    <w:semiHidden/>
    <w:rsid w:val="00E055DA"/>
    <w:pPr>
      <w:spacing w:before="150" w:after="150"/>
      <w:ind w:left="675" w:right="525"/>
    </w:pPr>
    <w:rPr>
      <w:sz w:val="19"/>
      <w:szCs w:val="19"/>
    </w:rPr>
  </w:style>
  <w:style w:type="character" w:customStyle="1" w:styleId="italic1">
    <w:name w:val="italic1"/>
    <w:uiPriority w:val="99"/>
    <w:rsid w:val="00E055DA"/>
    <w:rPr>
      <w:i/>
    </w:rPr>
  </w:style>
  <w:style w:type="paragraph" w:styleId="a6">
    <w:name w:val="annotation text"/>
    <w:basedOn w:val="a"/>
    <w:link w:val="Char1"/>
    <w:uiPriority w:val="99"/>
    <w:semiHidden/>
    <w:rsid w:val="00E055DA"/>
    <w:pPr>
      <w:spacing w:before="120" w:line="320" w:lineRule="atLeast"/>
    </w:pPr>
    <w:rPr>
      <w:rFonts w:ascii="Arial" w:hAnsi="Arial" w:cs="Arial"/>
      <w:lang w:val="en-GB" w:eastAsia="en-US"/>
    </w:rPr>
  </w:style>
  <w:style w:type="character" w:customStyle="1" w:styleId="Char1">
    <w:name w:val="Κείμενο σχολίου Char"/>
    <w:basedOn w:val="a0"/>
    <w:link w:val="a6"/>
    <w:uiPriority w:val="99"/>
    <w:semiHidden/>
    <w:locked/>
    <w:rsid w:val="0098528B"/>
    <w:rPr>
      <w:rFonts w:ascii="Arial" w:hAnsi="Arial" w:cs="Arial"/>
      <w:sz w:val="24"/>
      <w:szCs w:val="24"/>
      <w:lang w:val="en-GB" w:eastAsia="en-US"/>
    </w:rPr>
  </w:style>
  <w:style w:type="character" w:customStyle="1" w:styleId="CharChar">
    <w:name w:val="Char Char"/>
    <w:uiPriority w:val="99"/>
    <w:semiHidden/>
    <w:rsid w:val="00E055DA"/>
    <w:rPr>
      <w:rFonts w:ascii="Arial" w:hAnsi="Arial"/>
      <w:sz w:val="24"/>
      <w:lang w:val="en-GB" w:eastAsia="en-US"/>
    </w:rPr>
  </w:style>
  <w:style w:type="paragraph" w:customStyle="1" w:styleId="Web8">
    <w:name w:val="Κανονικό (Web)8"/>
    <w:basedOn w:val="a"/>
    <w:uiPriority w:val="99"/>
    <w:rsid w:val="00E055DA"/>
    <w:pPr>
      <w:spacing w:before="75" w:after="75"/>
      <w:ind w:left="225" w:right="225"/>
    </w:pPr>
    <w:rPr>
      <w:szCs w:val="22"/>
    </w:rPr>
  </w:style>
  <w:style w:type="character" w:customStyle="1" w:styleId="Char10">
    <w:name w:val="Char1"/>
    <w:uiPriority w:val="99"/>
    <w:semiHidden/>
    <w:rsid w:val="00E055DA"/>
    <w:rPr>
      <w:rFonts w:ascii="Arial" w:hAnsi="Arial"/>
      <w:lang w:val="en-GB" w:eastAsia="en-US"/>
    </w:rPr>
  </w:style>
  <w:style w:type="character" w:customStyle="1" w:styleId="underline1">
    <w:name w:val="underline1"/>
    <w:uiPriority w:val="99"/>
    <w:rsid w:val="00E055DA"/>
    <w:rPr>
      <w:b/>
      <w:i/>
    </w:rPr>
  </w:style>
  <w:style w:type="paragraph" w:customStyle="1" w:styleId="BalloonText1">
    <w:name w:val="Balloon Text1"/>
    <w:basedOn w:val="a"/>
    <w:uiPriority w:val="99"/>
    <w:semiHidden/>
    <w:rsid w:val="00E055DA"/>
    <w:rPr>
      <w:rFonts w:ascii="Tahoma" w:hAnsi="Tahoma" w:cs="Tahoma"/>
      <w:sz w:val="16"/>
      <w:szCs w:val="16"/>
    </w:rPr>
  </w:style>
  <w:style w:type="character" w:styleId="a7">
    <w:name w:val="annotation reference"/>
    <w:basedOn w:val="a0"/>
    <w:uiPriority w:val="99"/>
    <w:semiHidden/>
    <w:rsid w:val="00E055DA"/>
    <w:rPr>
      <w:rFonts w:cs="Times New Roman"/>
      <w:sz w:val="16"/>
      <w:szCs w:val="16"/>
    </w:rPr>
  </w:style>
  <w:style w:type="paragraph" w:customStyle="1" w:styleId="CommentSubject1">
    <w:name w:val="Comment Subject1"/>
    <w:basedOn w:val="a6"/>
    <w:next w:val="a6"/>
    <w:uiPriority w:val="99"/>
    <w:semiHidden/>
    <w:rsid w:val="00E055DA"/>
    <w:pPr>
      <w:spacing w:before="0" w:line="240" w:lineRule="auto"/>
      <w:jc w:val="left"/>
    </w:pPr>
    <w:rPr>
      <w:rFonts w:ascii="Times New Roman" w:hAnsi="Times New Roman" w:cs="Times New Roman"/>
      <w:b/>
      <w:bCs/>
      <w:sz w:val="20"/>
      <w:szCs w:val="20"/>
      <w:lang w:val="el-GR" w:eastAsia="el-GR"/>
    </w:rPr>
  </w:style>
  <w:style w:type="paragraph" w:styleId="-HTML">
    <w:name w:val="HTML Preformatted"/>
    <w:basedOn w:val="a"/>
    <w:link w:val="-HTMLChar"/>
    <w:uiPriority w:val="99"/>
    <w:semiHidden/>
    <w:rsid w:val="00E05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locked/>
    <w:rsid w:val="00413C38"/>
    <w:rPr>
      <w:rFonts w:ascii="Courier New" w:hAnsi="Courier New" w:cs="Courier New"/>
      <w:sz w:val="20"/>
      <w:szCs w:val="20"/>
    </w:rPr>
  </w:style>
  <w:style w:type="paragraph" w:styleId="a8">
    <w:name w:val="footnote text"/>
    <w:basedOn w:val="a"/>
    <w:link w:val="Char2"/>
    <w:uiPriority w:val="99"/>
    <w:semiHidden/>
    <w:rsid w:val="00E055DA"/>
    <w:rPr>
      <w:sz w:val="20"/>
      <w:szCs w:val="20"/>
    </w:rPr>
  </w:style>
  <w:style w:type="character" w:customStyle="1" w:styleId="Char2">
    <w:name w:val="Κείμενο υποσημείωσης Char"/>
    <w:basedOn w:val="a0"/>
    <w:link w:val="a8"/>
    <w:uiPriority w:val="99"/>
    <w:semiHidden/>
    <w:locked/>
    <w:rsid w:val="00413C38"/>
    <w:rPr>
      <w:rFonts w:cs="Times New Roman"/>
      <w:sz w:val="20"/>
      <w:szCs w:val="20"/>
    </w:rPr>
  </w:style>
  <w:style w:type="character" w:styleId="a9">
    <w:name w:val="footnote reference"/>
    <w:basedOn w:val="a0"/>
    <w:uiPriority w:val="99"/>
    <w:semiHidden/>
    <w:rsid w:val="00E055DA"/>
    <w:rPr>
      <w:rFonts w:cs="Times New Roman"/>
      <w:vertAlign w:val="superscript"/>
    </w:rPr>
  </w:style>
  <w:style w:type="paragraph" w:customStyle="1" w:styleId="CM1">
    <w:name w:val="CM1"/>
    <w:basedOn w:val="a"/>
    <w:next w:val="a"/>
    <w:uiPriority w:val="99"/>
    <w:rsid w:val="00E055DA"/>
    <w:pPr>
      <w:autoSpaceDE w:val="0"/>
      <w:autoSpaceDN w:val="0"/>
      <w:adjustRightInd w:val="0"/>
    </w:pPr>
    <w:rPr>
      <w:rFonts w:ascii="EUAlbertina" w:hAnsi="EUAlbertina" w:cs="EUAlbertina"/>
    </w:rPr>
  </w:style>
  <w:style w:type="paragraph" w:customStyle="1" w:styleId="CM3">
    <w:name w:val="CM3"/>
    <w:basedOn w:val="a"/>
    <w:next w:val="a"/>
    <w:uiPriority w:val="99"/>
    <w:rsid w:val="00E055DA"/>
    <w:pPr>
      <w:autoSpaceDE w:val="0"/>
      <w:autoSpaceDN w:val="0"/>
      <w:adjustRightInd w:val="0"/>
    </w:pPr>
    <w:rPr>
      <w:rFonts w:ascii="EUAlbertina" w:hAnsi="EUAlbertina" w:cs="EUAlbertina"/>
    </w:rPr>
  </w:style>
  <w:style w:type="paragraph" w:customStyle="1" w:styleId="CM4">
    <w:name w:val="CM4"/>
    <w:basedOn w:val="a"/>
    <w:next w:val="a"/>
    <w:uiPriority w:val="99"/>
    <w:rsid w:val="00E055DA"/>
    <w:pPr>
      <w:autoSpaceDE w:val="0"/>
      <w:autoSpaceDN w:val="0"/>
      <w:adjustRightInd w:val="0"/>
    </w:pPr>
    <w:rPr>
      <w:rFonts w:ascii="EUAlbertina" w:hAnsi="EUAlbertina" w:cs="EUAlbertina"/>
    </w:rPr>
  </w:style>
  <w:style w:type="paragraph" w:styleId="aa">
    <w:name w:val="annotation subject"/>
    <w:basedOn w:val="a6"/>
    <w:next w:val="a6"/>
    <w:link w:val="Char3"/>
    <w:uiPriority w:val="99"/>
    <w:semiHidden/>
    <w:rsid w:val="0098528B"/>
    <w:pPr>
      <w:spacing w:before="0" w:line="240" w:lineRule="auto"/>
      <w:jc w:val="left"/>
    </w:pPr>
    <w:rPr>
      <w:rFonts w:ascii="Times New Roman" w:hAnsi="Times New Roman" w:cs="Times New Roman"/>
      <w:b/>
      <w:bCs/>
      <w:sz w:val="20"/>
      <w:szCs w:val="20"/>
      <w:lang w:val="el-GR" w:eastAsia="el-GR"/>
    </w:rPr>
  </w:style>
  <w:style w:type="character" w:customStyle="1" w:styleId="Char3">
    <w:name w:val="Θέμα σχολίου Char"/>
    <w:basedOn w:val="Char1"/>
    <w:link w:val="aa"/>
    <w:uiPriority w:val="99"/>
    <w:locked/>
    <w:rsid w:val="0098528B"/>
    <w:rPr>
      <w:rFonts w:ascii="Arial" w:hAnsi="Arial" w:cs="Arial"/>
      <w:sz w:val="24"/>
      <w:szCs w:val="24"/>
      <w:lang w:val="en-GB" w:eastAsia="en-US"/>
    </w:rPr>
  </w:style>
  <w:style w:type="paragraph" w:styleId="ab">
    <w:name w:val="List Paragraph"/>
    <w:basedOn w:val="a"/>
    <w:uiPriority w:val="99"/>
    <w:qFormat/>
    <w:rsid w:val="005D5B9A"/>
    <w:pPr>
      <w:ind w:left="720"/>
    </w:pPr>
  </w:style>
  <w:style w:type="character" w:styleId="ac">
    <w:name w:val="Strong"/>
    <w:basedOn w:val="a0"/>
    <w:uiPriority w:val="99"/>
    <w:qFormat/>
    <w:rsid w:val="007E5B3B"/>
    <w:rPr>
      <w:rFonts w:cs="Times New Roman"/>
      <w:b/>
      <w:bCs/>
    </w:rPr>
  </w:style>
  <w:style w:type="character" w:customStyle="1" w:styleId="Char4">
    <w:name w:val="Char"/>
    <w:uiPriority w:val="99"/>
    <w:semiHidden/>
    <w:rsid w:val="0038161C"/>
    <w:rPr>
      <w:rFonts w:ascii="Arial" w:hAnsi="Arial"/>
      <w:sz w:val="24"/>
      <w:lang w:val="en-GB" w:eastAsia="en-US"/>
    </w:rPr>
  </w:style>
  <w:style w:type="character" w:customStyle="1" w:styleId="Char11">
    <w:name w:val="Char11"/>
    <w:uiPriority w:val="99"/>
    <w:semiHidden/>
    <w:rsid w:val="0038161C"/>
    <w:rPr>
      <w:rFonts w:ascii="Arial" w:hAnsi="Arial"/>
      <w:lang w:val="en-GB" w:eastAsia="en-US"/>
    </w:rPr>
  </w:style>
  <w:style w:type="paragraph" w:customStyle="1" w:styleId="Default">
    <w:name w:val="Default"/>
    <w:uiPriority w:val="99"/>
    <w:rsid w:val="00F868C6"/>
    <w:pPr>
      <w:autoSpaceDE w:val="0"/>
      <w:autoSpaceDN w:val="0"/>
      <w:adjustRightInd w:val="0"/>
    </w:pPr>
    <w:rPr>
      <w:rFonts w:ascii="EUAlbertina" w:hAnsi="EUAlbertina" w:cs="EUAlbertina"/>
      <w:color w:val="000000"/>
      <w:sz w:val="24"/>
      <w:szCs w:val="24"/>
    </w:rPr>
  </w:style>
  <w:style w:type="character" w:customStyle="1" w:styleId="currencyconvertertext">
    <w:name w:val="currency_converter_text"/>
    <w:basedOn w:val="a0"/>
    <w:uiPriority w:val="99"/>
    <w:rsid w:val="00021430"/>
    <w:rPr>
      <w:rFonts w:cs="Times New Roman"/>
    </w:rPr>
  </w:style>
  <w:style w:type="character" w:customStyle="1" w:styleId="currencyconverterlink">
    <w:name w:val="currency_converter_link"/>
    <w:basedOn w:val="a0"/>
    <w:uiPriority w:val="99"/>
    <w:rsid w:val="00021430"/>
    <w:rPr>
      <w:rFonts w:cs="Times New Roman"/>
    </w:rPr>
  </w:style>
  <w:style w:type="paragraph" w:styleId="ad">
    <w:name w:val="header"/>
    <w:basedOn w:val="a"/>
    <w:link w:val="Char5"/>
    <w:uiPriority w:val="99"/>
    <w:locked/>
    <w:rsid w:val="00AF05F3"/>
    <w:pPr>
      <w:tabs>
        <w:tab w:val="center" w:pos="4153"/>
        <w:tab w:val="right" w:pos="8306"/>
      </w:tabs>
    </w:pPr>
  </w:style>
  <w:style w:type="character" w:customStyle="1" w:styleId="Char5">
    <w:name w:val="Κεφαλίδα Char"/>
    <w:basedOn w:val="a0"/>
    <w:link w:val="ad"/>
    <w:uiPriority w:val="99"/>
    <w:locked/>
    <w:rsid w:val="0022302F"/>
    <w:rPr>
      <w:rFonts w:cs="Times New Roman"/>
      <w:sz w:val="24"/>
      <w:szCs w:val="24"/>
    </w:rPr>
  </w:style>
  <w:style w:type="character" w:styleId="-">
    <w:name w:val="Hyperlink"/>
    <w:basedOn w:val="a0"/>
    <w:uiPriority w:val="99"/>
    <w:semiHidden/>
    <w:locked/>
    <w:rsid w:val="00D71B68"/>
    <w:rPr>
      <w:rFonts w:cs="Times New Roman"/>
      <w:color w:val="0000FF"/>
      <w:u w:val="single"/>
    </w:rPr>
  </w:style>
  <w:style w:type="paragraph" w:customStyle="1" w:styleId="10">
    <w:name w:val="Βασικό1"/>
    <w:uiPriority w:val="99"/>
    <w:rsid w:val="00DD5C2C"/>
    <w:pPr>
      <w:spacing w:after="200" w:line="276" w:lineRule="auto"/>
    </w:pPr>
    <w:rPr>
      <w:rFonts w:ascii="Calibri" w:hAnsi="Calibri"/>
      <w:color w:val="000000"/>
      <w:szCs w:val="20"/>
    </w:rPr>
  </w:style>
  <w:style w:type="character" w:customStyle="1" w:styleId="1Char">
    <w:name w:val="Επικεφαλίδα 1 Char"/>
    <w:basedOn w:val="a0"/>
    <w:link w:val="1"/>
    <w:uiPriority w:val="9"/>
    <w:rsid w:val="0085600F"/>
    <w:rPr>
      <w:rFonts w:asciiTheme="minorHAnsi" w:eastAsiaTheme="majorEastAsia" w:hAnsiTheme="minorHAnsi" w:cstheme="majorBidi"/>
      <w:b/>
      <w:bCs/>
      <w:sz w:val="28"/>
      <w:szCs w:val="28"/>
    </w:rPr>
  </w:style>
  <w:style w:type="character" w:customStyle="1" w:styleId="2Char">
    <w:name w:val="Επικεφαλίδα 2 Char"/>
    <w:basedOn w:val="a0"/>
    <w:link w:val="2"/>
    <w:uiPriority w:val="9"/>
    <w:rsid w:val="00BD144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766A"/>
    <w:pPr>
      <w:spacing w:after="60" w:line="360" w:lineRule="auto"/>
      <w:ind w:firstLine="567"/>
      <w:jc w:val="both"/>
    </w:pPr>
    <w:rPr>
      <w:rFonts w:asciiTheme="minorHAnsi" w:hAnsiTheme="minorHAnsi"/>
      <w:sz w:val="28"/>
      <w:szCs w:val="24"/>
    </w:rPr>
  </w:style>
  <w:style w:type="paragraph" w:styleId="1">
    <w:name w:val="heading 1"/>
    <w:basedOn w:val="a"/>
    <w:next w:val="a"/>
    <w:link w:val="1Char"/>
    <w:uiPriority w:val="9"/>
    <w:qFormat/>
    <w:locked/>
    <w:rsid w:val="0085600F"/>
    <w:pPr>
      <w:keepNext/>
      <w:keepLines/>
      <w:spacing w:before="480" w:after="240"/>
      <w:outlineLvl w:val="0"/>
    </w:pPr>
    <w:rPr>
      <w:rFonts w:eastAsiaTheme="majorEastAsia" w:cstheme="majorBidi"/>
      <w:b/>
      <w:bCs/>
      <w:szCs w:val="28"/>
    </w:rPr>
  </w:style>
  <w:style w:type="paragraph" w:styleId="2">
    <w:name w:val="heading 2"/>
    <w:basedOn w:val="a"/>
    <w:next w:val="a"/>
    <w:link w:val="2Char"/>
    <w:uiPriority w:val="9"/>
    <w:unhideWhenUsed/>
    <w:qFormat/>
    <w:locked/>
    <w:rsid w:val="00BD14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9"/>
    <w:qFormat/>
    <w:locked/>
    <w:rsid w:val="0089262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DA7D5A"/>
    <w:rPr>
      <w:rFonts w:asciiTheme="majorHAnsi" w:eastAsiaTheme="majorEastAsia" w:hAnsiTheme="majorHAnsi" w:cstheme="majorBidi"/>
      <w:b/>
      <w:bCs/>
      <w:sz w:val="26"/>
      <w:szCs w:val="26"/>
    </w:rPr>
  </w:style>
  <w:style w:type="paragraph" w:styleId="a3">
    <w:name w:val="Balloon Text"/>
    <w:basedOn w:val="a"/>
    <w:link w:val="Char"/>
    <w:uiPriority w:val="99"/>
    <w:semiHidden/>
    <w:rsid w:val="00794A53"/>
    <w:rPr>
      <w:rFonts w:ascii="Tahoma" w:hAnsi="Tahoma" w:cs="Tahoma"/>
      <w:sz w:val="16"/>
      <w:szCs w:val="16"/>
    </w:rPr>
  </w:style>
  <w:style w:type="character" w:customStyle="1" w:styleId="Char">
    <w:name w:val="Κείμενο πλαισίου Char"/>
    <w:basedOn w:val="a0"/>
    <w:link w:val="a3"/>
    <w:uiPriority w:val="99"/>
    <w:semiHidden/>
    <w:locked/>
    <w:rsid w:val="00794A53"/>
    <w:rPr>
      <w:rFonts w:ascii="Tahoma" w:hAnsi="Tahoma" w:cs="Tahoma"/>
      <w:sz w:val="16"/>
      <w:szCs w:val="16"/>
    </w:rPr>
  </w:style>
  <w:style w:type="paragraph" w:styleId="a4">
    <w:name w:val="footer"/>
    <w:basedOn w:val="a"/>
    <w:link w:val="Char0"/>
    <w:uiPriority w:val="99"/>
    <w:semiHidden/>
    <w:rsid w:val="00E055DA"/>
    <w:pPr>
      <w:tabs>
        <w:tab w:val="center" w:pos="4153"/>
        <w:tab w:val="right" w:pos="8306"/>
      </w:tabs>
    </w:pPr>
  </w:style>
  <w:style w:type="character" w:customStyle="1" w:styleId="Char0">
    <w:name w:val="Υποσέλιδο Char"/>
    <w:basedOn w:val="a0"/>
    <w:link w:val="a4"/>
    <w:uiPriority w:val="99"/>
    <w:semiHidden/>
    <w:locked/>
    <w:rsid w:val="00413C38"/>
    <w:rPr>
      <w:rFonts w:cs="Times New Roman"/>
      <w:sz w:val="24"/>
      <w:szCs w:val="24"/>
    </w:rPr>
  </w:style>
  <w:style w:type="character" w:styleId="a5">
    <w:name w:val="page number"/>
    <w:basedOn w:val="a0"/>
    <w:uiPriority w:val="99"/>
    <w:semiHidden/>
    <w:rsid w:val="00E055DA"/>
    <w:rPr>
      <w:rFonts w:cs="Times New Roman"/>
    </w:rPr>
  </w:style>
  <w:style w:type="paragraph" w:styleId="Web">
    <w:name w:val="Normal (Web)"/>
    <w:basedOn w:val="a"/>
    <w:uiPriority w:val="99"/>
    <w:semiHidden/>
    <w:rsid w:val="00E055DA"/>
    <w:pPr>
      <w:spacing w:before="150" w:after="150"/>
      <w:ind w:left="675" w:right="525"/>
    </w:pPr>
    <w:rPr>
      <w:sz w:val="19"/>
      <w:szCs w:val="19"/>
    </w:rPr>
  </w:style>
  <w:style w:type="character" w:customStyle="1" w:styleId="italic1">
    <w:name w:val="italic1"/>
    <w:uiPriority w:val="99"/>
    <w:rsid w:val="00E055DA"/>
    <w:rPr>
      <w:i/>
    </w:rPr>
  </w:style>
  <w:style w:type="paragraph" w:styleId="a6">
    <w:name w:val="annotation text"/>
    <w:basedOn w:val="a"/>
    <w:link w:val="Char1"/>
    <w:uiPriority w:val="99"/>
    <w:semiHidden/>
    <w:rsid w:val="00E055DA"/>
    <w:pPr>
      <w:spacing w:before="120" w:line="320" w:lineRule="atLeast"/>
    </w:pPr>
    <w:rPr>
      <w:rFonts w:ascii="Arial" w:hAnsi="Arial" w:cs="Arial"/>
      <w:lang w:val="en-GB" w:eastAsia="en-US"/>
    </w:rPr>
  </w:style>
  <w:style w:type="character" w:customStyle="1" w:styleId="Char1">
    <w:name w:val="Κείμενο σχολίου Char"/>
    <w:basedOn w:val="a0"/>
    <w:link w:val="a6"/>
    <w:uiPriority w:val="99"/>
    <w:semiHidden/>
    <w:locked/>
    <w:rsid w:val="0098528B"/>
    <w:rPr>
      <w:rFonts w:ascii="Arial" w:hAnsi="Arial" w:cs="Arial"/>
      <w:sz w:val="24"/>
      <w:szCs w:val="24"/>
      <w:lang w:val="en-GB" w:eastAsia="en-US"/>
    </w:rPr>
  </w:style>
  <w:style w:type="character" w:customStyle="1" w:styleId="CharChar">
    <w:name w:val="Char Char"/>
    <w:uiPriority w:val="99"/>
    <w:semiHidden/>
    <w:rsid w:val="00E055DA"/>
    <w:rPr>
      <w:rFonts w:ascii="Arial" w:hAnsi="Arial"/>
      <w:sz w:val="24"/>
      <w:lang w:val="en-GB" w:eastAsia="en-US"/>
    </w:rPr>
  </w:style>
  <w:style w:type="paragraph" w:customStyle="1" w:styleId="Web8">
    <w:name w:val="Κανονικό (Web)8"/>
    <w:basedOn w:val="a"/>
    <w:uiPriority w:val="99"/>
    <w:rsid w:val="00E055DA"/>
    <w:pPr>
      <w:spacing w:before="75" w:after="75"/>
      <w:ind w:left="225" w:right="225"/>
    </w:pPr>
    <w:rPr>
      <w:szCs w:val="22"/>
    </w:rPr>
  </w:style>
  <w:style w:type="character" w:customStyle="1" w:styleId="Char10">
    <w:name w:val="Char1"/>
    <w:uiPriority w:val="99"/>
    <w:semiHidden/>
    <w:rsid w:val="00E055DA"/>
    <w:rPr>
      <w:rFonts w:ascii="Arial" w:hAnsi="Arial"/>
      <w:lang w:val="en-GB" w:eastAsia="en-US"/>
    </w:rPr>
  </w:style>
  <w:style w:type="character" w:customStyle="1" w:styleId="underline1">
    <w:name w:val="underline1"/>
    <w:uiPriority w:val="99"/>
    <w:rsid w:val="00E055DA"/>
    <w:rPr>
      <w:b/>
      <w:i/>
    </w:rPr>
  </w:style>
  <w:style w:type="paragraph" w:customStyle="1" w:styleId="BalloonText1">
    <w:name w:val="Balloon Text1"/>
    <w:basedOn w:val="a"/>
    <w:uiPriority w:val="99"/>
    <w:semiHidden/>
    <w:rsid w:val="00E055DA"/>
    <w:rPr>
      <w:rFonts w:ascii="Tahoma" w:hAnsi="Tahoma" w:cs="Tahoma"/>
      <w:sz w:val="16"/>
      <w:szCs w:val="16"/>
    </w:rPr>
  </w:style>
  <w:style w:type="character" w:styleId="a7">
    <w:name w:val="annotation reference"/>
    <w:basedOn w:val="a0"/>
    <w:uiPriority w:val="99"/>
    <w:semiHidden/>
    <w:rsid w:val="00E055DA"/>
    <w:rPr>
      <w:rFonts w:cs="Times New Roman"/>
      <w:sz w:val="16"/>
      <w:szCs w:val="16"/>
    </w:rPr>
  </w:style>
  <w:style w:type="paragraph" w:customStyle="1" w:styleId="CommentSubject1">
    <w:name w:val="Comment Subject1"/>
    <w:basedOn w:val="a6"/>
    <w:next w:val="a6"/>
    <w:uiPriority w:val="99"/>
    <w:semiHidden/>
    <w:rsid w:val="00E055DA"/>
    <w:pPr>
      <w:spacing w:before="0" w:line="240" w:lineRule="auto"/>
      <w:jc w:val="left"/>
    </w:pPr>
    <w:rPr>
      <w:rFonts w:ascii="Times New Roman" w:hAnsi="Times New Roman" w:cs="Times New Roman"/>
      <w:b/>
      <w:bCs/>
      <w:sz w:val="20"/>
      <w:szCs w:val="20"/>
      <w:lang w:val="el-GR" w:eastAsia="el-GR"/>
    </w:rPr>
  </w:style>
  <w:style w:type="paragraph" w:styleId="-HTML">
    <w:name w:val="HTML Preformatted"/>
    <w:basedOn w:val="a"/>
    <w:link w:val="-HTMLChar"/>
    <w:uiPriority w:val="99"/>
    <w:semiHidden/>
    <w:rsid w:val="00E05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locked/>
    <w:rsid w:val="00413C38"/>
    <w:rPr>
      <w:rFonts w:ascii="Courier New" w:hAnsi="Courier New" w:cs="Courier New"/>
      <w:sz w:val="20"/>
      <w:szCs w:val="20"/>
    </w:rPr>
  </w:style>
  <w:style w:type="paragraph" w:styleId="a8">
    <w:name w:val="footnote text"/>
    <w:basedOn w:val="a"/>
    <w:link w:val="Char2"/>
    <w:uiPriority w:val="99"/>
    <w:semiHidden/>
    <w:rsid w:val="00E055DA"/>
    <w:rPr>
      <w:sz w:val="20"/>
      <w:szCs w:val="20"/>
    </w:rPr>
  </w:style>
  <w:style w:type="character" w:customStyle="1" w:styleId="Char2">
    <w:name w:val="Κείμενο υποσημείωσης Char"/>
    <w:basedOn w:val="a0"/>
    <w:link w:val="a8"/>
    <w:uiPriority w:val="99"/>
    <w:semiHidden/>
    <w:locked/>
    <w:rsid w:val="00413C38"/>
    <w:rPr>
      <w:rFonts w:cs="Times New Roman"/>
      <w:sz w:val="20"/>
      <w:szCs w:val="20"/>
    </w:rPr>
  </w:style>
  <w:style w:type="character" w:styleId="a9">
    <w:name w:val="footnote reference"/>
    <w:basedOn w:val="a0"/>
    <w:uiPriority w:val="99"/>
    <w:semiHidden/>
    <w:rsid w:val="00E055DA"/>
    <w:rPr>
      <w:rFonts w:cs="Times New Roman"/>
      <w:vertAlign w:val="superscript"/>
    </w:rPr>
  </w:style>
  <w:style w:type="paragraph" w:customStyle="1" w:styleId="CM1">
    <w:name w:val="CM1"/>
    <w:basedOn w:val="a"/>
    <w:next w:val="a"/>
    <w:uiPriority w:val="99"/>
    <w:rsid w:val="00E055DA"/>
    <w:pPr>
      <w:autoSpaceDE w:val="0"/>
      <w:autoSpaceDN w:val="0"/>
      <w:adjustRightInd w:val="0"/>
    </w:pPr>
    <w:rPr>
      <w:rFonts w:ascii="EUAlbertina" w:hAnsi="EUAlbertina" w:cs="EUAlbertina"/>
    </w:rPr>
  </w:style>
  <w:style w:type="paragraph" w:customStyle="1" w:styleId="CM3">
    <w:name w:val="CM3"/>
    <w:basedOn w:val="a"/>
    <w:next w:val="a"/>
    <w:uiPriority w:val="99"/>
    <w:rsid w:val="00E055DA"/>
    <w:pPr>
      <w:autoSpaceDE w:val="0"/>
      <w:autoSpaceDN w:val="0"/>
      <w:adjustRightInd w:val="0"/>
    </w:pPr>
    <w:rPr>
      <w:rFonts w:ascii="EUAlbertina" w:hAnsi="EUAlbertina" w:cs="EUAlbertina"/>
    </w:rPr>
  </w:style>
  <w:style w:type="paragraph" w:customStyle="1" w:styleId="CM4">
    <w:name w:val="CM4"/>
    <w:basedOn w:val="a"/>
    <w:next w:val="a"/>
    <w:uiPriority w:val="99"/>
    <w:rsid w:val="00E055DA"/>
    <w:pPr>
      <w:autoSpaceDE w:val="0"/>
      <w:autoSpaceDN w:val="0"/>
      <w:adjustRightInd w:val="0"/>
    </w:pPr>
    <w:rPr>
      <w:rFonts w:ascii="EUAlbertina" w:hAnsi="EUAlbertina" w:cs="EUAlbertina"/>
    </w:rPr>
  </w:style>
  <w:style w:type="paragraph" w:styleId="aa">
    <w:name w:val="annotation subject"/>
    <w:basedOn w:val="a6"/>
    <w:next w:val="a6"/>
    <w:link w:val="Char3"/>
    <w:uiPriority w:val="99"/>
    <w:semiHidden/>
    <w:rsid w:val="0098528B"/>
    <w:pPr>
      <w:spacing w:before="0" w:line="240" w:lineRule="auto"/>
      <w:jc w:val="left"/>
    </w:pPr>
    <w:rPr>
      <w:rFonts w:ascii="Times New Roman" w:hAnsi="Times New Roman" w:cs="Times New Roman"/>
      <w:b/>
      <w:bCs/>
      <w:sz w:val="20"/>
      <w:szCs w:val="20"/>
      <w:lang w:val="el-GR" w:eastAsia="el-GR"/>
    </w:rPr>
  </w:style>
  <w:style w:type="character" w:customStyle="1" w:styleId="Char3">
    <w:name w:val="Θέμα σχολίου Char"/>
    <w:basedOn w:val="Char1"/>
    <w:link w:val="aa"/>
    <w:uiPriority w:val="99"/>
    <w:locked/>
    <w:rsid w:val="0098528B"/>
    <w:rPr>
      <w:rFonts w:ascii="Arial" w:hAnsi="Arial" w:cs="Arial"/>
      <w:sz w:val="24"/>
      <w:szCs w:val="24"/>
      <w:lang w:val="en-GB" w:eastAsia="en-US"/>
    </w:rPr>
  </w:style>
  <w:style w:type="paragraph" w:styleId="ab">
    <w:name w:val="List Paragraph"/>
    <w:basedOn w:val="a"/>
    <w:uiPriority w:val="99"/>
    <w:qFormat/>
    <w:rsid w:val="005D5B9A"/>
    <w:pPr>
      <w:ind w:left="720"/>
    </w:pPr>
  </w:style>
  <w:style w:type="character" w:styleId="ac">
    <w:name w:val="Strong"/>
    <w:basedOn w:val="a0"/>
    <w:uiPriority w:val="99"/>
    <w:qFormat/>
    <w:rsid w:val="007E5B3B"/>
    <w:rPr>
      <w:rFonts w:cs="Times New Roman"/>
      <w:b/>
      <w:bCs/>
    </w:rPr>
  </w:style>
  <w:style w:type="character" w:customStyle="1" w:styleId="Char4">
    <w:name w:val="Char"/>
    <w:uiPriority w:val="99"/>
    <w:semiHidden/>
    <w:rsid w:val="0038161C"/>
    <w:rPr>
      <w:rFonts w:ascii="Arial" w:hAnsi="Arial"/>
      <w:sz w:val="24"/>
      <w:lang w:val="en-GB" w:eastAsia="en-US"/>
    </w:rPr>
  </w:style>
  <w:style w:type="character" w:customStyle="1" w:styleId="Char11">
    <w:name w:val="Char11"/>
    <w:uiPriority w:val="99"/>
    <w:semiHidden/>
    <w:rsid w:val="0038161C"/>
    <w:rPr>
      <w:rFonts w:ascii="Arial" w:hAnsi="Arial"/>
      <w:lang w:val="en-GB" w:eastAsia="en-US"/>
    </w:rPr>
  </w:style>
  <w:style w:type="paragraph" w:customStyle="1" w:styleId="Default">
    <w:name w:val="Default"/>
    <w:uiPriority w:val="99"/>
    <w:rsid w:val="00F868C6"/>
    <w:pPr>
      <w:autoSpaceDE w:val="0"/>
      <w:autoSpaceDN w:val="0"/>
      <w:adjustRightInd w:val="0"/>
    </w:pPr>
    <w:rPr>
      <w:rFonts w:ascii="EUAlbertina" w:hAnsi="EUAlbertina" w:cs="EUAlbertina"/>
      <w:color w:val="000000"/>
      <w:sz w:val="24"/>
      <w:szCs w:val="24"/>
    </w:rPr>
  </w:style>
  <w:style w:type="character" w:customStyle="1" w:styleId="currencyconvertertext">
    <w:name w:val="currency_converter_text"/>
    <w:basedOn w:val="a0"/>
    <w:uiPriority w:val="99"/>
    <w:rsid w:val="00021430"/>
    <w:rPr>
      <w:rFonts w:cs="Times New Roman"/>
    </w:rPr>
  </w:style>
  <w:style w:type="character" w:customStyle="1" w:styleId="currencyconverterlink">
    <w:name w:val="currency_converter_link"/>
    <w:basedOn w:val="a0"/>
    <w:uiPriority w:val="99"/>
    <w:rsid w:val="00021430"/>
    <w:rPr>
      <w:rFonts w:cs="Times New Roman"/>
    </w:rPr>
  </w:style>
  <w:style w:type="paragraph" w:styleId="ad">
    <w:name w:val="header"/>
    <w:basedOn w:val="a"/>
    <w:link w:val="Char5"/>
    <w:uiPriority w:val="99"/>
    <w:locked/>
    <w:rsid w:val="00AF05F3"/>
    <w:pPr>
      <w:tabs>
        <w:tab w:val="center" w:pos="4153"/>
        <w:tab w:val="right" w:pos="8306"/>
      </w:tabs>
    </w:pPr>
  </w:style>
  <w:style w:type="character" w:customStyle="1" w:styleId="Char5">
    <w:name w:val="Κεφαλίδα Char"/>
    <w:basedOn w:val="a0"/>
    <w:link w:val="ad"/>
    <w:uiPriority w:val="99"/>
    <w:locked/>
    <w:rsid w:val="0022302F"/>
    <w:rPr>
      <w:rFonts w:cs="Times New Roman"/>
      <w:sz w:val="24"/>
      <w:szCs w:val="24"/>
    </w:rPr>
  </w:style>
  <w:style w:type="character" w:styleId="-">
    <w:name w:val="Hyperlink"/>
    <w:basedOn w:val="a0"/>
    <w:uiPriority w:val="99"/>
    <w:semiHidden/>
    <w:locked/>
    <w:rsid w:val="00D71B68"/>
    <w:rPr>
      <w:rFonts w:cs="Times New Roman"/>
      <w:color w:val="0000FF"/>
      <w:u w:val="single"/>
    </w:rPr>
  </w:style>
  <w:style w:type="paragraph" w:customStyle="1" w:styleId="10">
    <w:name w:val="Βασικό1"/>
    <w:uiPriority w:val="99"/>
    <w:rsid w:val="00DD5C2C"/>
    <w:pPr>
      <w:spacing w:after="200" w:line="276" w:lineRule="auto"/>
    </w:pPr>
    <w:rPr>
      <w:rFonts w:ascii="Calibri" w:hAnsi="Calibri"/>
      <w:color w:val="000000"/>
      <w:szCs w:val="20"/>
    </w:rPr>
  </w:style>
  <w:style w:type="character" w:customStyle="1" w:styleId="1Char">
    <w:name w:val="Επικεφαλίδα 1 Char"/>
    <w:basedOn w:val="a0"/>
    <w:link w:val="1"/>
    <w:uiPriority w:val="9"/>
    <w:rsid w:val="0085600F"/>
    <w:rPr>
      <w:rFonts w:asciiTheme="minorHAnsi" w:eastAsiaTheme="majorEastAsia" w:hAnsiTheme="minorHAnsi" w:cstheme="majorBidi"/>
      <w:b/>
      <w:bCs/>
      <w:sz w:val="28"/>
      <w:szCs w:val="28"/>
    </w:rPr>
  </w:style>
  <w:style w:type="character" w:customStyle="1" w:styleId="2Char">
    <w:name w:val="Επικεφαλίδα 2 Char"/>
    <w:basedOn w:val="a0"/>
    <w:link w:val="2"/>
    <w:uiPriority w:val="9"/>
    <w:rsid w:val="00BD144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28265105">
      <w:marLeft w:val="0"/>
      <w:marRight w:val="0"/>
      <w:marTop w:val="0"/>
      <w:marBottom w:val="0"/>
      <w:divBdr>
        <w:top w:val="none" w:sz="0" w:space="0" w:color="auto"/>
        <w:left w:val="none" w:sz="0" w:space="0" w:color="auto"/>
        <w:bottom w:val="none" w:sz="0" w:space="0" w:color="auto"/>
        <w:right w:val="none" w:sz="0" w:space="0" w:color="auto"/>
      </w:divBdr>
    </w:div>
    <w:div w:id="728265106">
      <w:marLeft w:val="0"/>
      <w:marRight w:val="0"/>
      <w:marTop w:val="0"/>
      <w:marBottom w:val="0"/>
      <w:divBdr>
        <w:top w:val="none" w:sz="0" w:space="0" w:color="auto"/>
        <w:left w:val="none" w:sz="0" w:space="0" w:color="auto"/>
        <w:bottom w:val="none" w:sz="0" w:space="0" w:color="auto"/>
        <w:right w:val="none" w:sz="0" w:space="0" w:color="auto"/>
      </w:divBdr>
    </w:div>
    <w:div w:id="728265139">
      <w:marLeft w:val="0"/>
      <w:marRight w:val="0"/>
      <w:marTop w:val="0"/>
      <w:marBottom w:val="0"/>
      <w:divBdr>
        <w:top w:val="none" w:sz="0" w:space="0" w:color="auto"/>
        <w:left w:val="none" w:sz="0" w:space="0" w:color="auto"/>
        <w:bottom w:val="none" w:sz="0" w:space="0" w:color="auto"/>
        <w:right w:val="none" w:sz="0" w:space="0" w:color="auto"/>
      </w:divBdr>
      <w:divsChild>
        <w:div w:id="728265107">
          <w:marLeft w:val="0"/>
          <w:marRight w:val="0"/>
          <w:marTop w:val="0"/>
          <w:marBottom w:val="0"/>
          <w:divBdr>
            <w:top w:val="none" w:sz="0" w:space="0" w:color="auto"/>
            <w:left w:val="none" w:sz="0" w:space="0" w:color="auto"/>
            <w:bottom w:val="none" w:sz="0" w:space="0" w:color="auto"/>
            <w:right w:val="none" w:sz="0" w:space="0" w:color="auto"/>
          </w:divBdr>
        </w:div>
        <w:div w:id="728265108">
          <w:marLeft w:val="0"/>
          <w:marRight w:val="0"/>
          <w:marTop w:val="0"/>
          <w:marBottom w:val="0"/>
          <w:divBdr>
            <w:top w:val="none" w:sz="0" w:space="0" w:color="auto"/>
            <w:left w:val="none" w:sz="0" w:space="0" w:color="auto"/>
            <w:bottom w:val="none" w:sz="0" w:space="0" w:color="auto"/>
            <w:right w:val="none" w:sz="0" w:space="0" w:color="auto"/>
          </w:divBdr>
        </w:div>
        <w:div w:id="728265109">
          <w:marLeft w:val="0"/>
          <w:marRight w:val="0"/>
          <w:marTop w:val="0"/>
          <w:marBottom w:val="0"/>
          <w:divBdr>
            <w:top w:val="none" w:sz="0" w:space="0" w:color="auto"/>
            <w:left w:val="none" w:sz="0" w:space="0" w:color="auto"/>
            <w:bottom w:val="none" w:sz="0" w:space="0" w:color="auto"/>
            <w:right w:val="none" w:sz="0" w:space="0" w:color="auto"/>
          </w:divBdr>
        </w:div>
        <w:div w:id="728265110">
          <w:marLeft w:val="0"/>
          <w:marRight w:val="0"/>
          <w:marTop w:val="0"/>
          <w:marBottom w:val="0"/>
          <w:divBdr>
            <w:top w:val="none" w:sz="0" w:space="0" w:color="auto"/>
            <w:left w:val="none" w:sz="0" w:space="0" w:color="auto"/>
            <w:bottom w:val="none" w:sz="0" w:space="0" w:color="auto"/>
            <w:right w:val="none" w:sz="0" w:space="0" w:color="auto"/>
          </w:divBdr>
        </w:div>
        <w:div w:id="728265111">
          <w:marLeft w:val="0"/>
          <w:marRight w:val="0"/>
          <w:marTop w:val="0"/>
          <w:marBottom w:val="0"/>
          <w:divBdr>
            <w:top w:val="none" w:sz="0" w:space="0" w:color="auto"/>
            <w:left w:val="none" w:sz="0" w:space="0" w:color="auto"/>
            <w:bottom w:val="none" w:sz="0" w:space="0" w:color="auto"/>
            <w:right w:val="none" w:sz="0" w:space="0" w:color="auto"/>
          </w:divBdr>
        </w:div>
        <w:div w:id="728265112">
          <w:marLeft w:val="0"/>
          <w:marRight w:val="0"/>
          <w:marTop w:val="0"/>
          <w:marBottom w:val="0"/>
          <w:divBdr>
            <w:top w:val="none" w:sz="0" w:space="0" w:color="auto"/>
            <w:left w:val="none" w:sz="0" w:space="0" w:color="auto"/>
            <w:bottom w:val="none" w:sz="0" w:space="0" w:color="auto"/>
            <w:right w:val="none" w:sz="0" w:space="0" w:color="auto"/>
          </w:divBdr>
        </w:div>
        <w:div w:id="728265113">
          <w:marLeft w:val="0"/>
          <w:marRight w:val="0"/>
          <w:marTop w:val="0"/>
          <w:marBottom w:val="0"/>
          <w:divBdr>
            <w:top w:val="none" w:sz="0" w:space="0" w:color="auto"/>
            <w:left w:val="none" w:sz="0" w:space="0" w:color="auto"/>
            <w:bottom w:val="none" w:sz="0" w:space="0" w:color="auto"/>
            <w:right w:val="none" w:sz="0" w:space="0" w:color="auto"/>
          </w:divBdr>
        </w:div>
        <w:div w:id="728265114">
          <w:marLeft w:val="0"/>
          <w:marRight w:val="0"/>
          <w:marTop w:val="0"/>
          <w:marBottom w:val="0"/>
          <w:divBdr>
            <w:top w:val="none" w:sz="0" w:space="0" w:color="auto"/>
            <w:left w:val="none" w:sz="0" w:space="0" w:color="auto"/>
            <w:bottom w:val="none" w:sz="0" w:space="0" w:color="auto"/>
            <w:right w:val="none" w:sz="0" w:space="0" w:color="auto"/>
          </w:divBdr>
        </w:div>
        <w:div w:id="728265115">
          <w:marLeft w:val="0"/>
          <w:marRight w:val="0"/>
          <w:marTop w:val="0"/>
          <w:marBottom w:val="0"/>
          <w:divBdr>
            <w:top w:val="none" w:sz="0" w:space="0" w:color="auto"/>
            <w:left w:val="none" w:sz="0" w:space="0" w:color="auto"/>
            <w:bottom w:val="none" w:sz="0" w:space="0" w:color="auto"/>
            <w:right w:val="none" w:sz="0" w:space="0" w:color="auto"/>
          </w:divBdr>
        </w:div>
        <w:div w:id="728265116">
          <w:marLeft w:val="0"/>
          <w:marRight w:val="0"/>
          <w:marTop w:val="0"/>
          <w:marBottom w:val="0"/>
          <w:divBdr>
            <w:top w:val="none" w:sz="0" w:space="0" w:color="auto"/>
            <w:left w:val="none" w:sz="0" w:space="0" w:color="auto"/>
            <w:bottom w:val="none" w:sz="0" w:space="0" w:color="auto"/>
            <w:right w:val="none" w:sz="0" w:space="0" w:color="auto"/>
          </w:divBdr>
        </w:div>
        <w:div w:id="728265117">
          <w:marLeft w:val="0"/>
          <w:marRight w:val="0"/>
          <w:marTop w:val="0"/>
          <w:marBottom w:val="0"/>
          <w:divBdr>
            <w:top w:val="none" w:sz="0" w:space="0" w:color="auto"/>
            <w:left w:val="none" w:sz="0" w:space="0" w:color="auto"/>
            <w:bottom w:val="none" w:sz="0" w:space="0" w:color="auto"/>
            <w:right w:val="none" w:sz="0" w:space="0" w:color="auto"/>
          </w:divBdr>
        </w:div>
        <w:div w:id="728265118">
          <w:marLeft w:val="0"/>
          <w:marRight w:val="0"/>
          <w:marTop w:val="0"/>
          <w:marBottom w:val="0"/>
          <w:divBdr>
            <w:top w:val="none" w:sz="0" w:space="0" w:color="auto"/>
            <w:left w:val="none" w:sz="0" w:space="0" w:color="auto"/>
            <w:bottom w:val="none" w:sz="0" w:space="0" w:color="auto"/>
            <w:right w:val="none" w:sz="0" w:space="0" w:color="auto"/>
          </w:divBdr>
        </w:div>
        <w:div w:id="728265119">
          <w:marLeft w:val="0"/>
          <w:marRight w:val="0"/>
          <w:marTop w:val="0"/>
          <w:marBottom w:val="0"/>
          <w:divBdr>
            <w:top w:val="none" w:sz="0" w:space="0" w:color="auto"/>
            <w:left w:val="none" w:sz="0" w:space="0" w:color="auto"/>
            <w:bottom w:val="none" w:sz="0" w:space="0" w:color="auto"/>
            <w:right w:val="none" w:sz="0" w:space="0" w:color="auto"/>
          </w:divBdr>
        </w:div>
        <w:div w:id="728265120">
          <w:marLeft w:val="0"/>
          <w:marRight w:val="0"/>
          <w:marTop w:val="0"/>
          <w:marBottom w:val="0"/>
          <w:divBdr>
            <w:top w:val="none" w:sz="0" w:space="0" w:color="auto"/>
            <w:left w:val="none" w:sz="0" w:space="0" w:color="auto"/>
            <w:bottom w:val="none" w:sz="0" w:space="0" w:color="auto"/>
            <w:right w:val="none" w:sz="0" w:space="0" w:color="auto"/>
          </w:divBdr>
        </w:div>
        <w:div w:id="728265121">
          <w:marLeft w:val="0"/>
          <w:marRight w:val="0"/>
          <w:marTop w:val="0"/>
          <w:marBottom w:val="0"/>
          <w:divBdr>
            <w:top w:val="none" w:sz="0" w:space="0" w:color="auto"/>
            <w:left w:val="none" w:sz="0" w:space="0" w:color="auto"/>
            <w:bottom w:val="none" w:sz="0" w:space="0" w:color="auto"/>
            <w:right w:val="none" w:sz="0" w:space="0" w:color="auto"/>
          </w:divBdr>
        </w:div>
        <w:div w:id="728265122">
          <w:marLeft w:val="0"/>
          <w:marRight w:val="0"/>
          <w:marTop w:val="0"/>
          <w:marBottom w:val="0"/>
          <w:divBdr>
            <w:top w:val="none" w:sz="0" w:space="0" w:color="auto"/>
            <w:left w:val="none" w:sz="0" w:space="0" w:color="auto"/>
            <w:bottom w:val="none" w:sz="0" w:space="0" w:color="auto"/>
            <w:right w:val="none" w:sz="0" w:space="0" w:color="auto"/>
          </w:divBdr>
        </w:div>
        <w:div w:id="728265123">
          <w:marLeft w:val="0"/>
          <w:marRight w:val="0"/>
          <w:marTop w:val="0"/>
          <w:marBottom w:val="0"/>
          <w:divBdr>
            <w:top w:val="none" w:sz="0" w:space="0" w:color="auto"/>
            <w:left w:val="none" w:sz="0" w:space="0" w:color="auto"/>
            <w:bottom w:val="none" w:sz="0" w:space="0" w:color="auto"/>
            <w:right w:val="none" w:sz="0" w:space="0" w:color="auto"/>
          </w:divBdr>
        </w:div>
        <w:div w:id="728265124">
          <w:marLeft w:val="0"/>
          <w:marRight w:val="0"/>
          <w:marTop w:val="0"/>
          <w:marBottom w:val="0"/>
          <w:divBdr>
            <w:top w:val="none" w:sz="0" w:space="0" w:color="auto"/>
            <w:left w:val="none" w:sz="0" w:space="0" w:color="auto"/>
            <w:bottom w:val="none" w:sz="0" w:space="0" w:color="auto"/>
            <w:right w:val="none" w:sz="0" w:space="0" w:color="auto"/>
          </w:divBdr>
        </w:div>
        <w:div w:id="728265125">
          <w:marLeft w:val="0"/>
          <w:marRight w:val="0"/>
          <w:marTop w:val="0"/>
          <w:marBottom w:val="0"/>
          <w:divBdr>
            <w:top w:val="none" w:sz="0" w:space="0" w:color="auto"/>
            <w:left w:val="none" w:sz="0" w:space="0" w:color="auto"/>
            <w:bottom w:val="none" w:sz="0" w:space="0" w:color="auto"/>
            <w:right w:val="none" w:sz="0" w:space="0" w:color="auto"/>
          </w:divBdr>
        </w:div>
        <w:div w:id="728265126">
          <w:marLeft w:val="0"/>
          <w:marRight w:val="0"/>
          <w:marTop w:val="0"/>
          <w:marBottom w:val="0"/>
          <w:divBdr>
            <w:top w:val="none" w:sz="0" w:space="0" w:color="auto"/>
            <w:left w:val="none" w:sz="0" w:space="0" w:color="auto"/>
            <w:bottom w:val="none" w:sz="0" w:space="0" w:color="auto"/>
            <w:right w:val="none" w:sz="0" w:space="0" w:color="auto"/>
          </w:divBdr>
        </w:div>
        <w:div w:id="728265127">
          <w:marLeft w:val="0"/>
          <w:marRight w:val="0"/>
          <w:marTop w:val="0"/>
          <w:marBottom w:val="0"/>
          <w:divBdr>
            <w:top w:val="none" w:sz="0" w:space="0" w:color="auto"/>
            <w:left w:val="none" w:sz="0" w:space="0" w:color="auto"/>
            <w:bottom w:val="none" w:sz="0" w:space="0" w:color="auto"/>
            <w:right w:val="none" w:sz="0" w:space="0" w:color="auto"/>
          </w:divBdr>
        </w:div>
        <w:div w:id="728265128">
          <w:marLeft w:val="0"/>
          <w:marRight w:val="0"/>
          <w:marTop w:val="0"/>
          <w:marBottom w:val="0"/>
          <w:divBdr>
            <w:top w:val="none" w:sz="0" w:space="0" w:color="auto"/>
            <w:left w:val="none" w:sz="0" w:space="0" w:color="auto"/>
            <w:bottom w:val="none" w:sz="0" w:space="0" w:color="auto"/>
            <w:right w:val="none" w:sz="0" w:space="0" w:color="auto"/>
          </w:divBdr>
        </w:div>
        <w:div w:id="728265129">
          <w:marLeft w:val="0"/>
          <w:marRight w:val="0"/>
          <w:marTop w:val="0"/>
          <w:marBottom w:val="0"/>
          <w:divBdr>
            <w:top w:val="none" w:sz="0" w:space="0" w:color="auto"/>
            <w:left w:val="none" w:sz="0" w:space="0" w:color="auto"/>
            <w:bottom w:val="none" w:sz="0" w:space="0" w:color="auto"/>
            <w:right w:val="none" w:sz="0" w:space="0" w:color="auto"/>
          </w:divBdr>
        </w:div>
        <w:div w:id="728265130">
          <w:marLeft w:val="0"/>
          <w:marRight w:val="0"/>
          <w:marTop w:val="0"/>
          <w:marBottom w:val="0"/>
          <w:divBdr>
            <w:top w:val="none" w:sz="0" w:space="0" w:color="auto"/>
            <w:left w:val="none" w:sz="0" w:space="0" w:color="auto"/>
            <w:bottom w:val="none" w:sz="0" w:space="0" w:color="auto"/>
            <w:right w:val="none" w:sz="0" w:space="0" w:color="auto"/>
          </w:divBdr>
        </w:div>
        <w:div w:id="728265131">
          <w:marLeft w:val="0"/>
          <w:marRight w:val="0"/>
          <w:marTop w:val="0"/>
          <w:marBottom w:val="0"/>
          <w:divBdr>
            <w:top w:val="none" w:sz="0" w:space="0" w:color="auto"/>
            <w:left w:val="none" w:sz="0" w:space="0" w:color="auto"/>
            <w:bottom w:val="none" w:sz="0" w:space="0" w:color="auto"/>
            <w:right w:val="none" w:sz="0" w:space="0" w:color="auto"/>
          </w:divBdr>
        </w:div>
        <w:div w:id="728265132">
          <w:marLeft w:val="0"/>
          <w:marRight w:val="0"/>
          <w:marTop w:val="0"/>
          <w:marBottom w:val="0"/>
          <w:divBdr>
            <w:top w:val="none" w:sz="0" w:space="0" w:color="auto"/>
            <w:left w:val="none" w:sz="0" w:space="0" w:color="auto"/>
            <w:bottom w:val="none" w:sz="0" w:space="0" w:color="auto"/>
            <w:right w:val="none" w:sz="0" w:space="0" w:color="auto"/>
          </w:divBdr>
        </w:div>
        <w:div w:id="728265133">
          <w:marLeft w:val="0"/>
          <w:marRight w:val="0"/>
          <w:marTop w:val="0"/>
          <w:marBottom w:val="0"/>
          <w:divBdr>
            <w:top w:val="none" w:sz="0" w:space="0" w:color="auto"/>
            <w:left w:val="none" w:sz="0" w:space="0" w:color="auto"/>
            <w:bottom w:val="none" w:sz="0" w:space="0" w:color="auto"/>
            <w:right w:val="none" w:sz="0" w:space="0" w:color="auto"/>
          </w:divBdr>
        </w:div>
        <w:div w:id="728265134">
          <w:marLeft w:val="0"/>
          <w:marRight w:val="0"/>
          <w:marTop w:val="0"/>
          <w:marBottom w:val="0"/>
          <w:divBdr>
            <w:top w:val="none" w:sz="0" w:space="0" w:color="auto"/>
            <w:left w:val="none" w:sz="0" w:space="0" w:color="auto"/>
            <w:bottom w:val="none" w:sz="0" w:space="0" w:color="auto"/>
            <w:right w:val="none" w:sz="0" w:space="0" w:color="auto"/>
          </w:divBdr>
        </w:div>
        <w:div w:id="728265135">
          <w:marLeft w:val="0"/>
          <w:marRight w:val="0"/>
          <w:marTop w:val="0"/>
          <w:marBottom w:val="0"/>
          <w:divBdr>
            <w:top w:val="none" w:sz="0" w:space="0" w:color="auto"/>
            <w:left w:val="none" w:sz="0" w:space="0" w:color="auto"/>
            <w:bottom w:val="none" w:sz="0" w:space="0" w:color="auto"/>
            <w:right w:val="none" w:sz="0" w:space="0" w:color="auto"/>
          </w:divBdr>
        </w:div>
        <w:div w:id="728265136">
          <w:marLeft w:val="0"/>
          <w:marRight w:val="0"/>
          <w:marTop w:val="0"/>
          <w:marBottom w:val="0"/>
          <w:divBdr>
            <w:top w:val="none" w:sz="0" w:space="0" w:color="auto"/>
            <w:left w:val="none" w:sz="0" w:space="0" w:color="auto"/>
            <w:bottom w:val="none" w:sz="0" w:space="0" w:color="auto"/>
            <w:right w:val="none" w:sz="0" w:space="0" w:color="auto"/>
          </w:divBdr>
        </w:div>
        <w:div w:id="728265137">
          <w:marLeft w:val="0"/>
          <w:marRight w:val="0"/>
          <w:marTop w:val="0"/>
          <w:marBottom w:val="0"/>
          <w:divBdr>
            <w:top w:val="none" w:sz="0" w:space="0" w:color="auto"/>
            <w:left w:val="none" w:sz="0" w:space="0" w:color="auto"/>
            <w:bottom w:val="none" w:sz="0" w:space="0" w:color="auto"/>
            <w:right w:val="none" w:sz="0" w:space="0" w:color="auto"/>
          </w:divBdr>
        </w:div>
        <w:div w:id="728265138">
          <w:marLeft w:val="0"/>
          <w:marRight w:val="0"/>
          <w:marTop w:val="0"/>
          <w:marBottom w:val="0"/>
          <w:divBdr>
            <w:top w:val="none" w:sz="0" w:space="0" w:color="auto"/>
            <w:left w:val="none" w:sz="0" w:space="0" w:color="auto"/>
            <w:bottom w:val="none" w:sz="0" w:space="0" w:color="auto"/>
            <w:right w:val="none" w:sz="0" w:space="0" w:color="auto"/>
          </w:divBdr>
        </w:div>
        <w:div w:id="728265140">
          <w:marLeft w:val="0"/>
          <w:marRight w:val="0"/>
          <w:marTop w:val="0"/>
          <w:marBottom w:val="0"/>
          <w:divBdr>
            <w:top w:val="none" w:sz="0" w:space="0" w:color="auto"/>
            <w:left w:val="none" w:sz="0" w:space="0" w:color="auto"/>
            <w:bottom w:val="none" w:sz="0" w:space="0" w:color="auto"/>
            <w:right w:val="none" w:sz="0" w:space="0" w:color="auto"/>
          </w:divBdr>
        </w:div>
        <w:div w:id="728265141">
          <w:marLeft w:val="0"/>
          <w:marRight w:val="0"/>
          <w:marTop w:val="0"/>
          <w:marBottom w:val="0"/>
          <w:divBdr>
            <w:top w:val="none" w:sz="0" w:space="0" w:color="auto"/>
            <w:left w:val="none" w:sz="0" w:space="0" w:color="auto"/>
            <w:bottom w:val="none" w:sz="0" w:space="0" w:color="auto"/>
            <w:right w:val="none" w:sz="0" w:space="0" w:color="auto"/>
          </w:divBdr>
        </w:div>
        <w:div w:id="728265142">
          <w:marLeft w:val="0"/>
          <w:marRight w:val="0"/>
          <w:marTop w:val="0"/>
          <w:marBottom w:val="0"/>
          <w:divBdr>
            <w:top w:val="none" w:sz="0" w:space="0" w:color="auto"/>
            <w:left w:val="none" w:sz="0" w:space="0" w:color="auto"/>
            <w:bottom w:val="none" w:sz="0" w:space="0" w:color="auto"/>
            <w:right w:val="none" w:sz="0" w:space="0" w:color="auto"/>
          </w:divBdr>
        </w:div>
      </w:divsChild>
    </w:div>
    <w:div w:id="728265143">
      <w:marLeft w:val="0"/>
      <w:marRight w:val="0"/>
      <w:marTop w:val="0"/>
      <w:marBottom w:val="0"/>
      <w:divBdr>
        <w:top w:val="none" w:sz="0" w:space="0" w:color="auto"/>
        <w:left w:val="none" w:sz="0" w:space="0" w:color="auto"/>
        <w:bottom w:val="none" w:sz="0" w:space="0" w:color="auto"/>
        <w:right w:val="none" w:sz="0" w:space="0" w:color="auto"/>
      </w:divBdr>
    </w:div>
    <w:div w:id="728265144">
      <w:marLeft w:val="0"/>
      <w:marRight w:val="0"/>
      <w:marTop w:val="0"/>
      <w:marBottom w:val="0"/>
      <w:divBdr>
        <w:top w:val="none" w:sz="0" w:space="0" w:color="auto"/>
        <w:left w:val="none" w:sz="0" w:space="0" w:color="auto"/>
        <w:bottom w:val="none" w:sz="0" w:space="0" w:color="auto"/>
        <w:right w:val="none" w:sz="0" w:space="0" w:color="auto"/>
      </w:divBdr>
    </w:div>
    <w:div w:id="728265145">
      <w:marLeft w:val="0"/>
      <w:marRight w:val="0"/>
      <w:marTop w:val="0"/>
      <w:marBottom w:val="0"/>
      <w:divBdr>
        <w:top w:val="none" w:sz="0" w:space="0" w:color="auto"/>
        <w:left w:val="none" w:sz="0" w:space="0" w:color="auto"/>
        <w:bottom w:val="none" w:sz="0" w:space="0" w:color="auto"/>
        <w:right w:val="none" w:sz="0" w:space="0" w:color="auto"/>
      </w:divBdr>
    </w:div>
    <w:div w:id="728265146">
      <w:marLeft w:val="0"/>
      <w:marRight w:val="0"/>
      <w:marTop w:val="0"/>
      <w:marBottom w:val="0"/>
      <w:divBdr>
        <w:top w:val="none" w:sz="0" w:space="0" w:color="auto"/>
        <w:left w:val="none" w:sz="0" w:space="0" w:color="auto"/>
        <w:bottom w:val="none" w:sz="0" w:space="0" w:color="auto"/>
        <w:right w:val="none" w:sz="0" w:space="0" w:color="auto"/>
      </w:divBdr>
    </w:div>
    <w:div w:id="728265147">
      <w:marLeft w:val="0"/>
      <w:marRight w:val="0"/>
      <w:marTop w:val="0"/>
      <w:marBottom w:val="0"/>
      <w:divBdr>
        <w:top w:val="none" w:sz="0" w:space="0" w:color="auto"/>
        <w:left w:val="none" w:sz="0" w:space="0" w:color="auto"/>
        <w:bottom w:val="none" w:sz="0" w:space="0" w:color="auto"/>
        <w:right w:val="none" w:sz="0" w:space="0" w:color="auto"/>
      </w:divBdr>
    </w:div>
    <w:div w:id="728265148">
      <w:marLeft w:val="0"/>
      <w:marRight w:val="0"/>
      <w:marTop w:val="0"/>
      <w:marBottom w:val="0"/>
      <w:divBdr>
        <w:top w:val="none" w:sz="0" w:space="0" w:color="auto"/>
        <w:left w:val="none" w:sz="0" w:space="0" w:color="auto"/>
        <w:bottom w:val="none" w:sz="0" w:space="0" w:color="auto"/>
        <w:right w:val="none" w:sz="0" w:space="0" w:color="auto"/>
      </w:divBdr>
    </w:div>
    <w:div w:id="728265149">
      <w:marLeft w:val="0"/>
      <w:marRight w:val="0"/>
      <w:marTop w:val="0"/>
      <w:marBottom w:val="0"/>
      <w:divBdr>
        <w:top w:val="none" w:sz="0" w:space="0" w:color="auto"/>
        <w:left w:val="none" w:sz="0" w:space="0" w:color="auto"/>
        <w:bottom w:val="none" w:sz="0" w:space="0" w:color="auto"/>
        <w:right w:val="none" w:sz="0" w:space="0" w:color="auto"/>
      </w:divBdr>
    </w:div>
    <w:div w:id="728265150">
      <w:marLeft w:val="0"/>
      <w:marRight w:val="0"/>
      <w:marTop w:val="0"/>
      <w:marBottom w:val="0"/>
      <w:divBdr>
        <w:top w:val="none" w:sz="0" w:space="0" w:color="auto"/>
        <w:left w:val="none" w:sz="0" w:space="0" w:color="auto"/>
        <w:bottom w:val="none" w:sz="0" w:space="0" w:color="auto"/>
        <w:right w:val="none" w:sz="0" w:space="0" w:color="auto"/>
      </w:divBdr>
      <w:divsChild>
        <w:div w:id="728265153">
          <w:marLeft w:val="0"/>
          <w:marRight w:val="0"/>
          <w:marTop w:val="0"/>
          <w:marBottom w:val="0"/>
          <w:divBdr>
            <w:top w:val="none" w:sz="0" w:space="0" w:color="auto"/>
            <w:left w:val="none" w:sz="0" w:space="0" w:color="auto"/>
            <w:bottom w:val="none" w:sz="0" w:space="0" w:color="auto"/>
            <w:right w:val="none" w:sz="0" w:space="0" w:color="auto"/>
          </w:divBdr>
          <w:divsChild>
            <w:div w:id="728265151">
              <w:marLeft w:val="0"/>
              <w:marRight w:val="0"/>
              <w:marTop w:val="0"/>
              <w:marBottom w:val="0"/>
              <w:divBdr>
                <w:top w:val="none" w:sz="0" w:space="0" w:color="auto"/>
                <w:left w:val="none" w:sz="0" w:space="0" w:color="auto"/>
                <w:bottom w:val="none" w:sz="0" w:space="0" w:color="auto"/>
                <w:right w:val="none" w:sz="0" w:space="0" w:color="auto"/>
              </w:divBdr>
              <w:divsChild>
                <w:div w:id="7282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3349F-A1BD-46F2-A9D9-C34FA8DB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5730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ΝΟΜΟΣΧΕΔΙΟ</vt:lpstr>
    </vt:vector>
  </TitlesOfParts>
  <Company>Hewlett-Packard Company</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ΝΟΜΟΣΧΕΔΙΟ</dc:title>
  <dc:creator>RaftopoulouV</dc:creator>
  <cp:lastModifiedBy>kalimeri.ch</cp:lastModifiedBy>
  <cp:revision>4</cp:revision>
  <cp:lastPrinted>2018-05-18T11:10:00Z</cp:lastPrinted>
  <dcterms:created xsi:type="dcterms:W3CDTF">2018-05-18T11:19:00Z</dcterms:created>
  <dcterms:modified xsi:type="dcterms:W3CDTF">2018-05-18T11:26:00Z</dcterms:modified>
</cp:coreProperties>
</file>