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Normal"/>
        <w:widowControl w:val="0"/>
      </w:pPr>
      <w:r>
        <w:rPr>
          <w:smallCaps w:val="0"/>
          <w:shd w:val="clear" w:color="auto" w:fill="auto"/>
        </w:rPr>
        <w:t xml:space="preserve">ΑΚΡΙΒΕΣ ΑΝΤΙΓΡΑΦΟ </w:t>
      </w:r>
      <w:r>
        <w:rPr>
          <w:smallCaps w:val="0"/>
          <w:color w:val="232323"/>
          <w:shd w:val="clear" w:color="auto" w:fill="auto"/>
        </w:rPr>
        <w:t>Ο Προϊστάμενος του Τμήματος Γραμματειακής Υποστήριξης και Εξυπηρέτησης του Πολίτη του Υπουργείου Εσωτερικών κ.α.α ΠΑΠΑΝΙΚΟΛΑΟΥ ΑΘΗΝΑ</w:t>
      </w:r>
    </w:p>
    <w:p>
      <w:pPr>
        <w:pStyle w:val="Normal"/>
        <w:widowControl w:val="0"/>
      </w:pPr>
      <w:r>
        <w:rPr>
          <w:smallCaps w:val="0"/>
          <w:shd w:val="clear" w:color="auto" w:fill="auto"/>
        </w:rPr>
        <w:t>Ψηφιακά υπογεγραμμένο από ΑΤΗΙΝΑ ΡΑΡΑΝΙΚΟΕΑΟυ Ημερομηνία: 2020.08.26 09:01:01 ΕΕ5Τ</w:t>
      </w:r>
    </w:p>
    <w:p>
      <w:pPr>
        <w:widowControl w:val="0"/>
        <w:jc w:val="left"/>
        <w:rPr>
          <w:sz w:val="2"/>
          <w:szCs w:val="2"/>
        </w:rPr>
      </w:pPr>
      <w:r>
        <w:drawing>
          <wp:inline>
            <wp:extent cx="548640" cy="518160"/>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548640" cy="518160"/>
                    </a:xfrm>
                    <a:prstGeom prst="rect"/>
                  </pic:spPr>
                </pic:pic>
              </a:graphicData>
            </a:graphic>
          </wp:inline>
        </w:drawing>
      </w:r>
    </w:p>
    <w:p>
      <w:pPr>
        <w:pStyle w:val="Normal"/>
        <w:widowControl w:val="0"/>
      </w:pPr>
      <w:r>
        <w:rPr>
          <w:smallCaps w:val="0"/>
          <w:shd w:val="clear" w:color="auto" w:fill="auto"/>
        </w:rPr>
        <w:t>ΕΛΛΗΝΙΚΗ ΔΗΜΟΚΡΑΤΙΑ ΥΠΟΥΡΓΕΙΟ ΕΣΩΤΕΡΙΚΩΝ ΑΥΤΟΤΕΛΕΣ ΤΜΗΜΑ ΝΟΜΟΘΕΤΙΚΗΣ ΠΡΩΤΟΒΟΥΛΙΑΣ ΚΑΙ ΚΟΙΝΟΒΟΥΛΕΥΤΙΚΟΥ ΕΛΕΓΧΟΥ</w:t>
      </w:r>
    </w:p>
    <w:p>
      <w:pPr>
        <w:pStyle w:val="Normal"/>
        <w:widowControl w:val="0"/>
      </w:pPr>
      <w:r>
        <w:rPr>
          <w:smallCaps w:val="0"/>
          <w:shd w:val="clear" w:color="auto" w:fill="auto"/>
        </w:rPr>
        <w:t>Αθήνα, 25 - 08 - 2020 Αριθ. πρωτ.: 53477</w:t>
      </w:r>
    </w:p>
    <w:p>
      <w:pPr>
        <w:pStyle w:val="Normal"/>
        <w:widowControl w:val="0"/>
        <w:tabs>
          <w:tab w:pos="1640" w:val="left"/>
        </w:tabs>
      </w:pPr>
      <w:r>
        <w:rPr>
          <w:smallCaps w:val="0"/>
          <w:shd w:val="clear" w:color="auto" w:fill="auto"/>
        </w:rPr>
        <w:t>Ταχ. δ/νση:</w:t>
        <w:tab/>
        <w:t>Σταδίου 27, Αθήνα</w:t>
      </w:r>
    </w:p>
    <w:p>
      <w:pPr>
        <w:pStyle w:val="Normal"/>
        <w:widowControl w:val="0"/>
        <w:tabs>
          <w:tab w:pos="1640" w:val="left"/>
        </w:tabs>
      </w:pPr>
      <w:r>
        <w:rPr>
          <w:smallCaps w:val="0"/>
          <w:shd w:val="clear" w:color="auto" w:fill="auto"/>
        </w:rPr>
        <w:t>Ταχ. κώδικας:</w:t>
        <w:tab/>
        <w:t>101 83</w:t>
      </w:r>
    </w:p>
    <w:p>
      <w:pPr>
        <w:pStyle w:val="Normal"/>
        <w:widowControl w:val="0"/>
      </w:pPr>
      <w:r>
        <w:rPr>
          <w:smallCaps w:val="0"/>
          <w:shd w:val="clear" w:color="auto" w:fill="auto"/>
        </w:rPr>
        <w:t>Πληροφορίες: Α. Κουτσελάκη</w:t>
      </w:r>
    </w:p>
    <w:p>
      <w:pPr>
        <w:pStyle w:val="Normal"/>
        <w:widowControl w:val="0"/>
      </w:pPr>
      <w:r>
        <w:rPr>
          <w:smallCaps w:val="0"/>
          <w:shd w:val="clear" w:color="auto" w:fill="auto"/>
        </w:rPr>
        <w:t>Ν. Καραβασίλη</w:t>
      </w:r>
    </w:p>
    <w:p>
      <w:pPr>
        <w:pStyle w:val="Normal"/>
        <w:widowControl w:val="0"/>
        <w:tabs>
          <w:tab w:pos="1640" w:val="left"/>
        </w:tabs>
      </w:pPr>
      <w:r>
        <w:rPr>
          <w:smallCaps w:val="0"/>
          <w:shd w:val="clear" w:color="auto" w:fill="auto"/>
        </w:rPr>
        <w:t>Τηλέφωνα:</w:t>
        <w:tab/>
        <w:t>2131364033</w:t>
      </w:r>
    </w:p>
    <w:p>
      <w:pPr>
        <w:pStyle w:val="Normal"/>
        <w:widowControl w:val="0"/>
      </w:pPr>
      <w:r>
        <w:rPr>
          <w:smallCaps w:val="0"/>
          <w:shd w:val="clear" w:color="auto" w:fill="auto"/>
        </w:rPr>
        <w:t>2131364311</w:t>
      </w:r>
    </w:p>
    <w:p>
      <w:pPr>
        <w:pStyle w:val="Normal"/>
        <w:widowControl w:val="0"/>
        <w:tabs>
          <w:tab w:pos="1640" w:val="left"/>
        </w:tabs>
      </w:pPr>
      <w:r>
        <w:rPr>
          <w:smallCaps w:val="0"/>
          <w:shd w:val="clear" w:color="auto" w:fill="auto"/>
        </w:rPr>
        <w:t>Φαξ:</w:t>
        <w:tab/>
        <w:t>2131364354</w:t>
      </w:r>
    </w:p>
    <w:p>
      <w:pPr>
        <w:pStyle w:val="Normal"/>
        <w:widowControl w:val="0"/>
      </w:pPr>
      <w:r>
        <w:rPr>
          <w:smallCaps w:val="0"/>
          <w:shd w:val="clear" w:color="auto" w:fill="auto"/>
        </w:rPr>
        <w:t>Ηλεκ. ταχυδρ.: ΚοίπονουΙθΐΐίΚθ5@γρθ5.9Γ</w:t>
      </w:r>
    </w:p>
    <w:p>
      <w:pPr>
        <w:pStyle w:val="Normal"/>
        <w:widowControl w:val="0"/>
        <w:outlineLvl w:val="0"/>
      </w:pPr>
      <w:bookmarkStart w:id="0" w:name="bookmark0"/>
      <w:bookmarkStart w:id="1" w:name="bookmark1"/>
      <w:bookmarkStart w:id="2" w:name="bookmark2"/>
      <w:r>
        <w:rPr>
          <w:smallCaps w:val="0"/>
          <w:shd w:val="clear" w:color="auto" w:fill="auto"/>
        </w:rPr>
        <w:t>Προς:</w:t>
      </w:r>
      <w:bookmarkEnd w:id="0"/>
      <w:bookmarkEnd w:id="1"/>
      <w:bookmarkEnd w:id="2"/>
    </w:p>
    <w:p>
      <w:pPr>
        <w:pStyle w:val="Normal"/>
        <w:widowControl w:val="0"/>
      </w:pPr>
      <w:r>
        <w:rPr>
          <w:smallCaps w:val="0"/>
          <w:shd w:val="clear" w:color="auto" w:fill="auto"/>
        </w:rPr>
        <w:t>Τη Βουλή των Ελλήνων</w:t>
      </w:r>
    </w:p>
    <w:p>
      <w:pPr>
        <w:pStyle w:val="Normal"/>
        <w:widowControl w:val="0"/>
      </w:pPr>
      <w:r>
        <w:rPr>
          <w:smallCaps w:val="0"/>
          <w:shd w:val="clear" w:color="auto" w:fill="auto"/>
        </w:rPr>
        <w:t>Διεύθυνση Κοινοβουλευτικού Ελέγχου</w:t>
      </w:r>
    </w:p>
    <w:p>
      <w:pPr>
        <w:pStyle w:val="Normal"/>
        <w:widowControl w:val="0"/>
      </w:pPr>
      <w:r>
        <w:rPr>
          <w:smallCaps w:val="0"/>
          <w:shd w:val="clear" w:color="auto" w:fill="auto"/>
        </w:rPr>
        <w:t>Τμήμα Ερωτήσεων &amp;</w:t>
      </w:r>
    </w:p>
    <w:p>
      <w:pPr>
        <w:pStyle w:val="Normal"/>
        <w:widowControl w:val="0"/>
      </w:pPr>
      <w:r>
        <w:rPr>
          <w:smallCaps w:val="0"/>
          <w:shd w:val="clear" w:color="auto" w:fill="auto"/>
        </w:rPr>
        <w:t>Αιτήσεων Κατάθεσης Εγγράφων</w:t>
      </w:r>
    </w:p>
    <w:p>
      <w:pPr>
        <w:pStyle w:val="Normal"/>
        <w:widowControl w:val="0"/>
        <w:outlineLvl w:val="0"/>
      </w:pPr>
      <w:bookmarkStart w:id="3" w:name="bookmark3"/>
      <w:bookmarkStart w:id="4" w:name="bookmark4"/>
      <w:bookmarkStart w:id="5" w:name="bookmark5"/>
      <w:r>
        <w:rPr>
          <w:smallCaps w:val="0"/>
          <w:shd w:val="clear" w:color="auto" w:fill="auto"/>
        </w:rPr>
        <w:t>Κοινοποίηση:</w:t>
      </w:r>
      <w:bookmarkEnd w:id="3"/>
      <w:bookmarkEnd w:id="4"/>
      <w:bookmarkEnd w:id="5"/>
    </w:p>
    <w:p>
      <w:pPr>
        <w:pStyle w:val="Normal"/>
        <w:widowControl w:val="0"/>
      </w:pPr>
      <w:r>
        <w:rPr>
          <w:smallCaps w:val="0"/>
          <w:shd w:val="clear" w:color="auto" w:fill="auto"/>
        </w:rPr>
        <w:t>Βουλευτή κ. Κυριάκο Βελόπουλο</w:t>
      </w:r>
    </w:p>
    <w:p>
      <w:pPr>
        <w:pStyle w:val="Normal"/>
        <w:widowControl w:val="0"/>
      </w:pPr>
      <w:r>
        <w:rPr>
          <w:smallCaps w:val="0"/>
          <w:shd w:val="clear" w:color="auto" w:fill="auto"/>
        </w:rPr>
        <w:t>Βουλή των Ελλήνων</w:t>
      </w:r>
    </w:p>
    <w:p>
      <w:pPr>
        <w:pStyle w:val="Normal"/>
        <w:widowControl w:val="0"/>
        <w:outlineLvl w:val="0"/>
      </w:pPr>
      <w:bookmarkStart w:id="6" w:name="bookmark6"/>
      <w:bookmarkStart w:id="7" w:name="bookmark7"/>
      <w:bookmarkStart w:id="8" w:name="bookmark8"/>
      <w:r>
        <w:rPr>
          <w:smallCaps w:val="0"/>
          <w:shd w:val="clear" w:color="auto" w:fill="auto"/>
        </w:rPr>
        <w:t>Θέμα: Κοινοβουλευτικός Έλεγχος</w:t>
      </w:r>
      <w:bookmarkEnd w:id="6"/>
      <w:bookmarkEnd w:id="7"/>
      <w:bookmarkEnd w:id="8"/>
    </w:p>
    <w:p>
      <w:pPr>
        <w:pStyle w:val="Normal"/>
        <w:widowControl w:val="0"/>
      </w:pPr>
      <w:r>
        <w:rPr>
          <w:smallCaps w:val="0"/>
          <w:shd w:val="clear" w:color="auto" w:fill="auto"/>
        </w:rPr>
        <w:t>Σχετ.: Η υπ’ αριθμ. πρωτ. 8247/15-07-2020 Ερώτηση</w:t>
      </w:r>
    </w:p>
    <w:p>
      <w:pPr>
        <w:pStyle w:val="Normal"/>
        <w:widowControl w:val="0"/>
        <w:ind w:firstLine="360"/>
      </w:pPr>
      <w:r>
        <w:rPr>
          <w:smallCaps w:val="0"/>
          <w:shd w:val="clear" w:color="auto" w:fill="auto"/>
        </w:rPr>
        <w:t>Σε απάντηση της ανωτέρω Ερώτησης, που κατέθεσε ο Βουλευτής κ. Κυριάκος Βελόπουλος, με θέμα «Αναγκαία αποστραγγιστικά έργα αντιμετώπισης πλημμυρικών φαινομένων στο Ρίζωμα και στον Πλάτανο, της Π.Ε. Τρικάλων» , κατά λόγο αρμοδιότητας, σας γνωρίζουμε τα ακόλουθα:</w:t>
      </w:r>
    </w:p>
    <w:p>
      <w:pPr>
        <w:pStyle w:val="Normal"/>
        <w:widowControl w:val="0"/>
        <w:ind w:firstLine="360"/>
      </w:pPr>
      <w:r>
        <w:rPr>
          <w:smallCaps w:val="0"/>
          <w:shd w:val="clear" w:color="auto" w:fill="auto"/>
        </w:rPr>
        <w:t>Η χρηματοδότηση των Περιφερειών της Χώρας από τους Κεντρικούς Αυτοτελείς Πόρους (Κ.Α.Π.), γίνεται βάσει των πιστώσεων που εγγράφονται κάθε έτος στον Κρατικό Προϋπολογισμό, ο οποίος ψηφίζεται από τη Βουλή των Ελλήνων. Με κοινή απόφαση των Υπουργών Εσωτερικών και Οικονομικών, η οποία εκδίδεται ύστερα από πρόταση της Ένωσης Περιφερειών Ελλάδας (ΕΝ.Π.Ε.), καθορίζεται το ύψος των πιστώσεων που προορίζονται για την κάλυψη επενδυτικών καθώς και λοιπών λειτουργικών δαπανών τους.</w:t>
      </w:r>
    </w:p>
    <w:p>
      <w:pPr>
        <w:pStyle w:val="Normal"/>
        <w:widowControl w:val="0"/>
        <w:ind w:firstLine="360"/>
      </w:pPr>
      <w:r>
        <w:rPr>
          <w:smallCaps w:val="0"/>
          <w:shd w:val="clear" w:color="auto" w:fill="auto"/>
        </w:rPr>
        <w:t>Ειδικότερα, για το προηγούμενο έτος, οι πιστώσεις των Κ.Α.Π. που κατανεμήθηκαν στην Περιφέρεια Θεσσαλίας, για την κάλυψη επενδυτικών δαπανών και δαπανών βελτίωσης, συντήρησης και αποκατάστασης του οδικού δικτύου, ανήλθαν σε ποσό ύψους 5.320.000,00 € ενώ αντίστοιχο ποσό έχει προγραμματισθεί να αποδοθεί στην ανωτέρω Περιφέρεια και για το τρέχον έτος. Η περαιτέρω διαχείριση των πόρων αυτών γίνεται κατόπιν σχετικών αποφάσεων των οικείων περιφερειακών συμβουλίων υπό την εποπτεία του κράτους, η οποία συνίσταται αποκλειστικά στον έλεγχο νομιμότητας των πράξεών τους και στον πειθαρχικό έλεγχο των αιρετών.</w:t>
      </w:r>
    </w:p>
    <w:p>
      <w:pPr>
        <w:pStyle w:val="Normal"/>
        <w:widowControl w:val="0"/>
        <w:ind w:firstLine="360"/>
      </w:pPr>
      <w:r>
        <w:rPr>
          <w:smallCaps w:val="0"/>
          <w:shd w:val="clear" w:color="auto" w:fill="auto"/>
        </w:rPr>
        <w:t>Επίσης, με τις υπ’ αριθμ. πρωτ. 18169/13-03-2020 (Α.Δ.Α.: Ψ4ΑΛ46ΜΤΛ6-4ΨΣ), 22195/07- 04-2020 (Α.Δ.Α.: Ψ6ΗΖ46ΜΤΛ6-ΦΘΓ), 22966/10-04-2020 (Α.Δ.Α.: 9ΟΑΑ46ΜΤΛ6-2ΓΚ), 23598/14- 04-2020 (Α.Δ.Α.: Ψ74Ω46ΜΤΛ6-Σ5Ε), 30939/22-05-2020 (Α.Δ.Α: 943346ΜΤΛ6-26Τ) και 36378/12-06-2020 (Α.Δ.Α.: ΩΛ2Μ46ΜΤΛ6-Β7Α) αποφάσεις του Υπουργείου Εσωτερικών κατανεμήθηκε ποσό ύψους 14.320.000,00 € στις Περιφέρειες της Χώρας εκ των οποίων ποσό ύψους 695.000,00 € αφορούσε την Περιφέρεια Θεσσαλίας.</w:t>
      </w:r>
    </w:p>
    <w:p>
      <w:pPr>
        <w:pStyle w:val="Normal"/>
        <w:widowControl w:val="0"/>
        <w:ind w:firstLine="360"/>
      </w:pPr>
      <w:r>
        <w:rPr>
          <w:smallCaps w:val="0"/>
          <w:shd w:val="clear" w:color="auto" w:fill="auto"/>
        </w:rPr>
        <w:t>Επιπλέον, σας γνωρίζουμε ότι το Υπουργείο Εσωτερικών, σε συνεργασία με την Γενική Γραμματεία Πολιτικής Προστασίας, διαμορφώνει ειδικό πρόγραμμα υλοποίησης αναγκαίων έργων αντιπλημμυρικής προστασίας, με πόρους που θα προέρχονται τόσο από το Πρόγραμμα Δημοσίων Επενδύσεων του Υπουργείου Εσωτερικών, όσο και από το Π.Δ.Ε. της Γενικής Γραμματείας Πολιτικής Προστασίας.</w:t>
      </w:r>
    </w:p>
    <w:p>
      <w:pPr>
        <w:pStyle w:val="Normal"/>
        <w:widowControl w:val="0"/>
      </w:pPr>
      <w:r>
        <w:rPr>
          <w:smallCaps w:val="0"/>
          <w:shd w:val="clear" w:color="auto" w:fill="auto"/>
        </w:rPr>
        <w:t>Διανομή μέσω 'ΙΡΙΔΑ' με 010: 5ί233δ85184θ5θ05289295ί8 στις 26/08/20 08:11</w:t>
      </w:r>
    </w:p>
    <w:p>
      <w:pPr>
        <w:pStyle w:val="Normal"/>
        <w:widowControl w:val="0"/>
        <w:ind w:firstLine="360"/>
      </w:pPr>
      <w:r>
        <w:rPr>
          <w:smallCaps w:val="0"/>
          <w:shd w:val="clear" w:color="auto" w:fill="auto"/>
        </w:rPr>
        <w:t>Επιπρόσθετα, το Υπουργείο Εσωτερικών έχει ζητήσει στοιχεία από την Περιφέρεια Θεσσαλίας, με το υπ’ αριθμ. πρωτ. 46374/22-07-2020 έγγραφο και, όταν περιέλθει η σχετική απάντηση, θα ενημερωθεί η Βουλή των Ελλήνων με νεότερο έγγραφό μας.</w:t>
      </w:r>
    </w:p>
    <w:p>
      <w:pPr>
        <w:pStyle w:val="Normal"/>
        <w:widowControl w:val="0"/>
      </w:pPr>
      <w:r>
        <w:rPr>
          <w:smallCaps w:val="0"/>
          <w:shd w:val="clear" w:color="auto" w:fill="auto"/>
        </w:rPr>
        <w:t>Ο ΥΠΟΥΡΓΟΣ</w:t>
      </w:r>
    </w:p>
    <w:p>
      <w:pPr>
        <w:pStyle w:val="Normal"/>
        <w:widowControl w:val="0"/>
      </w:pPr>
      <w:r>
        <w:rPr>
          <w:smallCaps w:val="0"/>
          <w:shd w:val="clear" w:color="auto" w:fill="auto"/>
        </w:rPr>
        <w:t>ΠΑΝΑΓΙΩΤΗΣ ΘΕΟΔΩΡΙΚΑΚΟΣ</w:t>
      </w:r>
    </w:p>
    <w:p>
      <w:pPr>
        <w:pStyle w:val="Normal"/>
        <w:widowControl w:val="0"/>
      </w:pPr>
      <w:r>
        <w:rPr>
          <w:smallCaps w:val="0"/>
          <w:shd w:val="clear" w:color="auto" w:fill="auto"/>
        </w:rPr>
        <w:t>Διανομή μέσω 'ΙΡΙΔΑ' με 010: 5ΐ233085184θ5θ05289295ΐ8 στις 26/08/20 08:11</w:t>
      </w:r>
    </w:p>
    <w:sectPr>
      <w:footnotePr>
        <w:pos w:val="pageBottom"/>
        <w:numFmt w:val="decimal"/>
        <w:numRestart w:val="continuous"/>
      </w:footnotePr>
      <w:type w:val="continuous"/>
      <w:pgSz w:w="11909" w:h="16840"/>
      <w:pgMar w:top="360" w:right="360" w:bottom="360" w:left="36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el-GR" w:eastAsia="el-GR" w:bidi="el-GR"/>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53477/Σ.13120/25-08-20/ΥΠΟΥΡΓΕΙΟ ΕΣΩΤΕΡΙΚΩΝ/Α.Τ. Νομοθετικής Πρωτοβουλίας &amp; Κοινοβουλευτικού Ελέγχου</dc:title>
  <dc:subject/>
  <dc:creator>ΣΤΕΡΓΙΟΥ ΔΗΜΗΤΡΑ</dc:creator>
  <cp:keywords/>
</cp:coreProperties>
</file>