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Normal"/>
        <w:widowControl w:val="0"/>
      </w:pPr>
      <w:r>
        <w:rPr>
          <w:smallCaps w:val="0"/>
          <w:shd w:val="clear" w:color="auto" w:fill="auto"/>
        </w:rPr>
        <w:t>Αποστολή με ηλεκτρονικό ταχυδρομείο</w:t>
      </w:r>
    </w:p>
    <w:p>
      <w:pPr>
        <w:widowControl w:val="0"/>
        <w:jc w:val="left"/>
        <w:rPr>
          <w:sz w:val="2"/>
          <w:szCs w:val="2"/>
        </w:rPr>
      </w:pPr>
      <w:r>
        <w:drawing>
          <wp:inline>
            <wp:extent cx="487680" cy="487680"/>
            <wp:docPr id="1" name="Picutre 1"/>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stretch/>
                  </pic:blipFill>
                  <pic:spPr>
                    <a:xfrm>
                      <a:ext cx="487680" cy="487680"/>
                    </a:xfrm>
                    <a:prstGeom prst="rect"/>
                  </pic:spPr>
                </pic:pic>
              </a:graphicData>
            </a:graphic>
          </wp:inline>
        </w:drawing>
      </w:r>
    </w:p>
    <w:p>
      <w:pPr>
        <w:pStyle w:val="Normal"/>
        <w:widowControl w:val="0"/>
      </w:pPr>
      <w:r>
        <w:rPr>
          <w:smallCaps w:val="0"/>
          <w:shd w:val="clear" w:color="auto" w:fill="auto"/>
        </w:rPr>
        <w:t>ΕΛΛΗΝΙΚΗ ΔΗΜΟΚΡΑΤΙΑ ΥΠΟΥΡΓΕΙΟ ΑΓΡΟΤΙΚΗΣ ΑΝΑΠΤΥΞΗΣ ΚΑΙ ΤΡΟΦΙΜΩΝ ΥΠΗΡΕΣΙΑ ΣΥΝΤΟΝΙΣΜΟΥ ΓΡΑΦΕΙΟ ΝΟΜΙΚΩΝ ΚΑΙ ΚΟΙΝΟΒΟΥΛΕΥΤΙΚΩΝ ΘΕΜΑΤΩΝ Αχαρνών 2, 10432 Αθήνα, Τηλ. 210-2124331, Γοχ: 210-2124524</w:t>
      </w:r>
    </w:p>
    <w:p>
      <w:pPr>
        <w:pStyle w:val="Normal"/>
        <w:widowControl w:val="0"/>
        <w:tabs>
          <w:tab w:pos="6289" w:val="left"/>
        </w:tabs>
      </w:pPr>
      <w:r>
        <w:rPr>
          <w:smallCaps w:val="0"/>
          <w:shd w:val="clear" w:color="auto" w:fill="auto"/>
        </w:rPr>
        <w:t>Αθήνα,</w:t>
        <w:tab/>
        <w:t>25-08-2020</w:t>
      </w:r>
    </w:p>
    <w:p>
      <w:pPr>
        <w:pStyle w:val="Normal"/>
        <w:widowControl w:val="0"/>
      </w:pPr>
      <w:r>
        <w:rPr>
          <w:smallCaps w:val="0"/>
          <w:shd w:val="clear" w:color="auto" w:fill="auto"/>
        </w:rPr>
        <w:t>Αριθμ. Πρωτ.: 782/183207</w:t>
      </w:r>
    </w:p>
    <w:p>
      <w:pPr>
        <w:pStyle w:val="Normal"/>
        <w:widowControl w:val="0"/>
        <w:outlineLvl w:val="0"/>
      </w:pPr>
      <w:bookmarkStart w:id="0" w:name="bookmark0"/>
      <w:bookmarkStart w:id="1" w:name="bookmark1"/>
      <w:bookmarkStart w:id="2" w:name="bookmark2"/>
      <w:r>
        <w:rPr>
          <w:smallCaps w:val="0"/>
          <w:shd w:val="clear" w:color="auto" w:fill="auto"/>
        </w:rPr>
        <w:t>Προς:</w:t>
      </w:r>
      <w:bookmarkEnd w:id="0"/>
      <w:bookmarkEnd w:id="1"/>
      <w:bookmarkEnd w:id="2"/>
    </w:p>
    <w:p>
      <w:pPr>
        <w:pStyle w:val="Normal"/>
        <w:widowControl w:val="0"/>
      </w:pPr>
      <w:r>
        <w:rPr>
          <w:smallCaps w:val="0"/>
          <w:shd w:val="clear" w:color="auto" w:fill="auto"/>
        </w:rPr>
        <w:t>Βουλή των Ελλήνων</w:t>
      </w:r>
    </w:p>
    <w:p>
      <w:pPr>
        <w:pStyle w:val="Normal"/>
        <w:widowControl w:val="0"/>
      </w:pPr>
      <w:r>
        <w:rPr>
          <w:smallCaps w:val="0"/>
          <w:shd w:val="clear" w:color="auto" w:fill="auto"/>
        </w:rPr>
        <w:t>Δ/νση Κοιν/κού Ελέγχου</w:t>
      </w:r>
    </w:p>
    <w:p>
      <w:pPr>
        <w:pStyle w:val="Normal"/>
        <w:widowControl w:val="0"/>
      </w:pPr>
      <w:r>
        <w:rPr>
          <w:smallCaps w:val="0"/>
          <w:shd w:val="clear" w:color="auto" w:fill="auto"/>
        </w:rPr>
        <w:t>Τμήμα Ερωτήσεων και ΑΚΕ</w:t>
      </w:r>
    </w:p>
    <w:p>
      <w:pPr>
        <w:pStyle w:val="Normal"/>
        <w:widowControl w:val="0"/>
        <w:tabs>
          <w:tab w:pos="1366" w:val="left"/>
        </w:tabs>
      </w:pPr>
      <w:r>
        <w:rPr>
          <w:smallCaps w:val="0"/>
          <w:shd w:val="clear" w:color="auto" w:fill="auto"/>
        </w:rPr>
        <w:t>ΘΕΜΑ:</w:t>
        <w:tab/>
        <w:t>« Ζημιές λόγω χαλαζόπτωσης σε καλλιέργειες στην Μακρυράχη</w:t>
      </w:r>
    </w:p>
    <w:p>
      <w:pPr>
        <w:pStyle w:val="Normal"/>
        <w:widowControl w:val="0"/>
      </w:pPr>
      <w:r>
        <w:rPr>
          <w:smallCaps w:val="0"/>
          <w:shd w:val="clear" w:color="auto" w:fill="auto"/>
        </w:rPr>
        <w:t>Δομοκού»</w:t>
      </w:r>
    </w:p>
    <w:p>
      <w:pPr>
        <w:pStyle w:val="Normal"/>
        <w:widowControl w:val="0"/>
        <w:tabs>
          <w:tab w:pos="1366" w:val="left"/>
        </w:tabs>
        <w:outlineLvl w:val="0"/>
      </w:pPr>
      <w:bookmarkStart w:id="3" w:name="bookmark3"/>
      <w:bookmarkStart w:id="4" w:name="bookmark4"/>
      <w:bookmarkStart w:id="5" w:name="bookmark5"/>
      <w:r>
        <w:rPr>
          <w:smallCaps w:val="0"/>
          <w:shd w:val="clear" w:color="auto" w:fill="auto"/>
        </w:rPr>
        <w:t>ΣΧΕΤ:</w:t>
        <w:tab/>
        <w:t>Η Ερώτηση 7900/2-7-2020</w:t>
      </w:r>
      <w:bookmarkEnd w:id="3"/>
      <w:bookmarkEnd w:id="4"/>
      <w:bookmarkEnd w:id="5"/>
    </w:p>
    <w:p>
      <w:pPr>
        <w:pStyle w:val="Normal"/>
        <w:widowControl w:val="0"/>
        <w:tabs>
          <w:tab w:pos="5222" w:val="left"/>
          <w:tab w:pos="6336" w:val="left"/>
          <w:tab w:pos="8482" w:val="left"/>
        </w:tabs>
      </w:pPr>
      <w:r>
        <w:rPr>
          <w:smallCaps w:val="0"/>
          <w:shd w:val="clear" w:color="auto" w:fill="auto"/>
        </w:rPr>
        <w:t>Απαντώντας στην παραπάνω Ερώτηση που</w:t>
        <w:tab/>
        <w:t>κατέθεσε</w:t>
        <w:tab/>
        <w:t>ο Βουλευτής κ.</w:t>
        <w:tab/>
        <w:t>Κ.</w:t>
      </w:r>
    </w:p>
    <w:p>
      <w:pPr>
        <w:pStyle w:val="Normal"/>
        <w:widowControl w:val="0"/>
      </w:pPr>
      <w:r>
        <w:rPr>
          <w:smallCaps w:val="0"/>
          <w:shd w:val="clear" w:color="auto" w:fill="auto"/>
        </w:rPr>
        <w:t>Βελόπουλος, σας πληροφορούμε τα εξής:</w:t>
      </w:r>
    </w:p>
    <w:p>
      <w:pPr>
        <w:pStyle w:val="Normal"/>
        <w:widowControl w:val="0"/>
      </w:pPr>
      <w:r>
        <w:rPr>
          <w:smallCaps w:val="0"/>
          <w:shd w:val="clear" w:color="auto" w:fill="auto"/>
        </w:rPr>
        <w:t>Για τις ζημιές που προξενήθηκαν από την έντονη χαλαζόπτωση που σημειώθηκε την 21</w:t>
      </w:r>
      <w:r>
        <w:rPr>
          <w:smallCaps w:val="0"/>
          <w:shd w:val="clear" w:color="auto" w:fill="auto"/>
          <w:vertAlign w:val="superscript"/>
        </w:rPr>
        <w:t>η</w:t>
      </w:r>
      <w:r>
        <w:rPr>
          <w:smallCaps w:val="0"/>
          <w:shd w:val="clear" w:color="auto" w:fill="auto"/>
        </w:rPr>
        <w:t xml:space="preserve"> Ιουνίου του 2020 σε καλλιέργειες, κυρίως, ελαιοκράμβης καλαμποκιού, ηλιάνθου, αμπελιών κ.λπ. στην ευρύτερη περιοχή του Δομοκού, συμπεριλαμβανομένης και της περιοχής της Μακρυράχης, της Περιφερειακής Ενότητας (Π.Ε.) Φθιώτιδας, σημειώνεται ότι διενεργήθηκαν οι απαραίτητες επισημάνσεις από τις γεωτεχνικές υπηρεσίες του ΕΛ.Γ.Α., έγιναν -4- αναγγελίες και υποβλήθηκαν -228- δηλώσεις ζημιάς (με καταληκτική ημερομηνία 7/7/2020) εκ μέρους των παραγωγών. Το έργο των εκτιμήσεων έχει σχεδόν ολοκληρωθεί. Ειδικότερα, δόθηκε προτεραιότητα στις καλλιέργειες που βρίσκονται στο στάδιο της συγκομιδής (όπως ελαιοκράμβες) και συνεχίζεται για τις υπόλοιπες. Μετά την ολοκλήρωση της εκτιμητικής διαδικασίας θα κοινοποιηθούν τα πορίσματα και θα ακολουθήσει η καταβολή των αποζημιώσεων στους ασφαλιστικά ενήμερους παραγωγούς.</w:t>
      </w:r>
    </w:p>
    <w:p>
      <w:pPr>
        <w:pStyle w:val="Normal"/>
        <w:widowControl w:val="0"/>
      </w:pPr>
      <w:r>
        <w:rPr>
          <w:smallCaps w:val="0"/>
          <w:shd w:val="clear" w:color="auto" w:fill="auto"/>
        </w:rPr>
        <w:t>Σχετικά με τη διαδικασία της καταβολής των αποζημιώσεων από τον ΕΛ.Γ.Α., πρέπει να σημειωθεί ότι είναι συγκεκριμένη και ορίζεται από την κείμενη νομοθεσία ως εξής:</w:t>
      </w:r>
    </w:p>
    <w:p>
      <w:pPr>
        <w:pStyle w:val="Normal"/>
        <w:widowControl w:val="0"/>
        <w:tabs>
          <w:tab w:pos="300" w:val="left"/>
        </w:tabs>
        <w:ind w:left="360" w:hanging="360"/>
      </w:pPr>
      <w:bookmarkStart w:id="6" w:name="bookmark6"/>
      <w:r>
        <w:rPr>
          <w:smallCaps w:val="0"/>
          <w:shd w:val="clear" w:color="auto" w:fill="auto"/>
        </w:rPr>
        <w:t>•</w:t>
      </w:r>
      <w:bookmarkEnd w:id="6"/>
      <w:r>
        <w:rPr>
          <w:smallCaps w:val="0"/>
          <w:shd w:val="clear" w:color="auto" w:fill="auto"/>
        </w:rPr>
        <w:tab/>
        <w:t>Με την εμφάνιση της ζημιάς στην καλλιέργεια διενεργούνται οι απαραίτητες επισημάνσεις, γίνονται αναγγελίες και υποβάλλονται δηλώσεις.</w:t>
      </w:r>
    </w:p>
    <w:p>
      <w:pPr>
        <w:pStyle w:val="Normal"/>
        <w:widowControl w:val="0"/>
        <w:tabs>
          <w:tab w:pos="300" w:val="left"/>
        </w:tabs>
      </w:pPr>
      <w:bookmarkStart w:id="7" w:name="bookmark7"/>
      <w:r>
        <w:rPr>
          <w:smallCaps w:val="0"/>
          <w:shd w:val="clear" w:color="auto" w:fill="auto"/>
        </w:rPr>
        <w:t>•</w:t>
      </w:r>
      <w:bookmarkEnd w:id="7"/>
      <w:r>
        <w:rPr>
          <w:smallCaps w:val="0"/>
          <w:shd w:val="clear" w:color="auto" w:fill="auto"/>
        </w:rPr>
        <w:tab/>
        <w:t>Ο Οργανισμός, εν συνεχεία, προβαίνει σε εξατομικευμένες εκτιμήσεις.</w:t>
      </w:r>
    </w:p>
    <w:p>
      <w:pPr>
        <w:pStyle w:val="Normal"/>
        <w:widowControl w:val="0"/>
        <w:tabs>
          <w:tab w:pos="300" w:val="left"/>
        </w:tabs>
        <w:ind w:left="360" w:hanging="360"/>
      </w:pPr>
      <w:bookmarkStart w:id="8" w:name="bookmark8"/>
      <w:r>
        <w:rPr>
          <w:smallCaps w:val="0"/>
          <w:shd w:val="clear" w:color="auto" w:fill="auto"/>
        </w:rPr>
        <w:t>•</w:t>
      </w:r>
      <w:bookmarkEnd w:id="8"/>
      <w:r>
        <w:rPr>
          <w:smallCaps w:val="0"/>
          <w:shd w:val="clear" w:color="auto" w:fill="auto"/>
        </w:rPr>
        <w:tab/>
        <w:t>Πραγματοποιείται η επεξεργασία των στοιχείων από το αρχείο ΟΣΔΕ, το οποίο αποστέλλεται στον ΕΛ.Γ.Α. από τον ΟΠΕΚΕΠΕ εντός του φθινοπώρου έκαστου χρόνου.</w:t>
      </w:r>
    </w:p>
    <w:p>
      <w:pPr>
        <w:pStyle w:val="Normal"/>
        <w:widowControl w:val="0"/>
        <w:tabs>
          <w:tab w:pos="300" w:val="left"/>
        </w:tabs>
      </w:pPr>
      <w:bookmarkStart w:id="9" w:name="bookmark9"/>
      <w:r>
        <w:rPr>
          <w:smallCaps w:val="0"/>
          <w:shd w:val="clear" w:color="auto" w:fill="auto"/>
        </w:rPr>
        <w:t>•</w:t>
      </w:r>
      <w:bookmarkEnd w:id="9"/>
      <w:r>
        <w:rPr>
          <w:smallCaps w:val="0"/>
          <w:shd w:val="clear" w:color="auto" w:fill="auto"/>
        </w:rPr>
        <w:tab/>
        <w:t>Κοινοποιούνται τα πορίσματα.</w:t>
      </w:r>
    </w:p>
    <w:p>
      <w:pPr>
        <w:pStyle w:val="Normal"/>
        <w:widowControl w:val="0"/>
      </w:pPr>
      <w:r>
        <w:rPr>
          <w:smallCaps w:val="0"/>
          <w:shd w:val="clear" w:color="auto" w:fill="FFFFFF"/>
        </w:rPr>
        <w:t>ΕΚ:\ ΗΐΙρ8://ά.άοο8.1ίν6.π6ΐ/ίΐ066&amp;186489&amp;60ο/Υπολογιστής/Ε6 25-8-2020/Ε 7900 Ζημιές από χαλαζόπτωση σε καλλιέργειες στη Μακρυράχη</w:t>
      </w:r>
    </w:p>
    <w:p>
      <w:pPr>
        <w:pStyle w:val="Normal"/>
        <w:widowControl w:val="0"/>
      </w:pPr>
      <w:r>
        <w:rPr>
          <w:smallCaps w:val="0"/>
          <w:shd w:val="clear" w:color="auto" w:fill="auto"/>
        </w:rPr>
        <w:t>Δομοκού.άοο</w:t>
      </w:r>
    </w:p>
    <w:p>
      <w:pPr>
        <w:pStyle w:val="Normal"/>
        <w:widowControl w:val="0"/>
      </w:pPr>
      <w:r>
        <w:rPr>
          <w:smallCaps w:val="0"/>
          <w:shd w:val="clear" w:color="auto" w:fill="auto"/>
        </w:rPr>
        <w:t>- 2 -</w:t>
      </w:r>
    </w:p>
    <w:p>
      <w:pPr>
        <w:pStyle w:val="Normal"/>
        <w:widowControl w:val="0"/>
        <w:ind w:left="360" w:hanging="360"/>
      </w:pPr>
      <w:r>
        <w:rPr>
          <w:smallCaps w:val="0"/>
          <w:shd w:val="clear" w:color="auto" w:fill="auto"/>
        </w:rPr>
        <w:t>• Ακολουθεί η καταβολή των αποζημιώσεων στους παραγωγούς που έχουν υποβάλει τη Δήλωση Καλλιέργειας/Εκτροφής (ΔΚ/Ε) και έχουν καταβάλει τις ασφαλιστικές υποχρεώσεις που απορρέουν από τη ΔΚ/Ε.</w:t>
      </w:r>
    </w:p>
    <w:p>
      <w:pPr>
        <w:pStyle w:val="Normal"/>
        <w:widowControl w:val="0"/>
      </w:pPr>
      <w:r>
        <w:rPr>
          <w:smallCaps w:val="0"/>
          <w:shd w:val="clear" w:color="auto" w:fill="auto"/>
        </w:rPr>
        <w:t>Είναι κατανοητό ότι η κάθε διαδικασία που αναφέρθηκε ανωτέρω χρειάζεται και τον ανάλογο χρόνο για να ολοκληρωθεί. Ωστόσο, πολλές φορές, εφόσον είναι εφικτό, ο Οργανισμός καταβάλει τις σχετικές αποζημιώσεις μέσα σε ένα λογικό διάστημα, από την συγκομιδή του προϊόντος και εφόσον έχει ολοκληρωθεί η επεξεργασία του αρχείου ΟΣΔΕ. Πληροφοριακά αναφέρεται ότι, η καταβολή των αποζημιώσεων, σύμφωνα με τα στοιχεία του ΕΛ.Γ.Α., ξεκινά από το έτος ζημιάς και ολοκληρώνεται εντός των επόμενων μηνών του νέου έτους μετά τη ζημιά.</w:t>
      </w:r>
    </w:p>
    <w:p>
      <w:pPr>
        <w:pStyle w:val="Normal"/>
        <w:widowControl w:val="0"/>
        <w:outlineLvl w:val="0"/>
      </w:pPr>
      <w:bookmarkStart w:id="10" w:name="bookmark10"/>
      <w:bookmarkStart w:id="11" w:name="bookmark11"/>
      <w:bookmarkStart w:id="12" w:name="bookmark12"/>
      <w:r>
        <w:rPr>
          <w:smallCaps w:val="0"/>
          <w:shd w:val="clear" w:color="auto" w:fill="auto"/>
        </w:rPr>
        <w:t>Ο ΥΠΟΥΡΓΟΣ</w:t>
      </w:r>
      <w:bookmarkEnd w:id="10"/>
      <w:bookmarkEnd w:id="11"/>
      <w:bookmarkEnd w:id="12"/>
    </w:p>
    <w:p>
      <w:pPr>
        <w:pStyle w:val="Normal"/>
        <w:widowControl w:val="0"/>
      </w:pPr>
      <w:r>
        <w:rPr>
          <w:smallCaps w:val="0"/>
          <w:shd w:val="clear" w:color="auto" w:fill="auto"/>
        </w:rPr>
        <w:t>Ψηφιακά υπογεγραμμένο από ΜΆνΚΟΙΙϋΙδ νοκίϋΐδ Ημερομηνία: 2020.08.25 16:34:17 ΕΕ5Τ</w:t>
      </w:r>
    </w:p>
    <w:p>
      <w:pPr>
        <w:pStyle w:val="Normal"/>
        <w:widowControl w:val="0"/>
      </w:pPr>
      <w:r>
        <w:rPr>
          <w:smallCaps w:val="0"/>
          <w:shd w:val="clear" w:color="auto" w:fill="auto"/>
        </w:rPr>
        <w:t>ΜΑΥΡΟΥΔΗΣ ΒΟΡΙΔΗΣ</w:t>
      </w:r>
    </w:p>
    <w:p>
      <w:pPr>
        <w:pStyle w:val="Normal"/>
        <w:widowControl w:val="0"/>
        <w:outlineLvl w:val="0"/>
      </w:pPr>
      <w:bookmarkStart w:id="13" w:name="bookmark13"/>
      <w:bookmarkStart w:id="14" w:name="bookmark14"/>
      <w:bookmarkStart w:id="15" w:name="bookmark15"/>
      <w:r>
        <w:rPr>
          <w:smallCaps w:val="0"/>
          <w:shd w:val="clear" w:color="auto" w:fill="auto"/>
        </w:rPr>
        <w:t>ΚΟΙΝΟΠΟΙΗΣΗ</w:t>
      </w:r>
      <w:bookmarkEnd w:id="13"/>
      <w:bookmarkEnd w:id="14"/>
      <w:bookmarkEnd w:id="15"/>
    </w:p>
    <w:p>
      <w:pPr>
        <w:pStyle w:val="Normal"/>
        <w:widowControl w:val="0"/>
      </w:pPr>
      <w:r>
        <w:rPr>
          <w:smallCaps w:val="0"/>
          <w:shd w:val="clear" w:color="auto" w:fill="auto"/>
        </w:rPr>
        <w:t>Βουλευτή κ. Κ. Βελόπουλο</w:t>
      </w:r>
    </w:p>
    <w:p>
      <w:pPr>
        <w:pStyle w:val="Normal"/>
        <w:widowControl w:val="0"/>
      </w:pPr>
      <w:r>
        <w:rPr>
          <w:smallCaps w:val="0"/>
          <w:shd w:val="clear" w:color="auto" w:fill="FFFFFF"/>
        </w:rPr>
        <w:t>ΕΚ:\ΗΐΙρ8://ά.άοο8.1ίν6.π6ΐ/ίΐ066&amp;186489&amp;60ο/Υπολογιστής/^6 25-8-2020/Ε 7900 Ζημιές από χαλαζόπτωση σε καλλιέργειες στη Μακρυράχη</w:t>
      </w:r>
    </w:p>
    <w:p>
      <w:pPr>
        <w:pStyle w:val="Normal"/>
        <w:widowControl w:val="0"/>
      </w:pPr>
      <w:r>
        <w:rPr>
          <w:smallCaps w:val="0"/>
          <w:shd w:val="clear" w:color="auto" w:fill="auto"/>
        </w:rPr>
        <w:t>Δομοκού.άοο</w:t>
      </w:r>
    </w:p>
    <w:sectPr>
      <w:footnotePr>
        <w:pos w:val="pageBottom"/>
        <w:numFmt w:val="decimal"/>
        <w:numRestart w:val="continuous"/>
      </w:footnotePr>
      <w:type w:val="continuous"/>
      <w:pgSz w:w="11909" w:h="16840"/>
      <w:pgMar w:top="360" w:right="360" w:bottom="360" w:left="360" w:header="0" w:footer="3"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el-GR" w:eastAsia="el-GR" w:bidi="el-GR"/>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s>
</file>

<file path=docProps/core.xml><?xml version="1.0" encoding="utf-8"?>
<cp:coreProperties xmlns:cp="http://schemas.openxmlformats.org/package/2006/metadata/core-properties" xmlns:dc="http://purl.org/dc/elements/1.1/">
  <dc:title> </dc:title>
  <dc:subject/>
  <dc:creator>user</dc:creator>
  <cp:keywords/>
</cp:coreProperties>
</file>