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52" w:rsidRDefault="00B03CC7">
      <w:pPr>
        <w:pStyle w:val="20"/>
        <w:spacing w:after="0"/>
        <w:ind w:left="1080"/>
        <w:jc w:val="both"/>
      </w:pPr>
      <w:r>
        <w:t>ΒΟΥΛΗ ΤΩΝ ΕΛΛΗΝΩΝ</w:t>
      </w:r>
    </w:p>
    <w:p w:rsidR="00732952" w:rsidRDefault="00B03CC7">
      <w:pPr>
        <w:pStyle w:val="20"/>
        <w:spacing w:after="260"/>
        <w:ind w:firstLine="160"/>
        <w:jc w:val="both"/>
      </w:pPr>
      <w:r>
        <w:t>ΔΙΕΥΘΥΝΣΗ ΚΟΙΝΟΒΟΥΛΕΥΤΙΚΟΥ ΕΛΕΓΧΟΥ</w:t>
      </w:r>
    </w:p>
    <w:p w:rsidR="00732952" w:rsidRDefault="00732952">
      <w:pPr>
        <w:pStyle w:val="20"/>
        <w:tabs>
          <w:tab w:val="left" w:pos="2976"/>
        </w:tabs>
        <w:spacing w:after="80"/>
        <w:jc w:val="both"/>
        <w:rPr>
          <w:sz w:val="18"/>
          <w:szCs w:val="18"/>
        </w:rPr>
      </w:pPr>
      <w:r w:rsidRPr="00732952">
        <w:pict>
          <v:shapetype id="_x0000_t202" coordsize="21600,21600" o:spt="202" path="m,l,21600r21600,l21600,xe">
            <v:stroke joinstyle="miter"/>
            <v:path gradientshapeok="t" o:connecttype="rect"/>
          </v:shapetype>
          <v:shape id="_x0000_s1027" type="#_x0000_t202" style="position:absolute;left:0;text-align:left;margin-left:405.8pt;margin-top:3pt;width:115.2pt;height:55.7pt;z-index:-251658752;mso-position-horizontal-relative:page" filled="f" stroked="f">
            <v:textbox inset="0,0,0,0">
              <w:txbxContent>
                <w:p w:rsidR="00732952" w:rsidRDefault="00195FB4" w:rsidP="00195FB4">
                  <w:pPr>
                    <w:pStyle w:val="40"/>
                    <w:ind w:firstLine="0"/>
                  </w:pPr>
                  <w:r w:rsidRPr="00195FB4">
                    <w:drawing>
                      <wp:inline distT="0" distB="0" distL="0" distR="0">
                        <wp:extent cx="1073150" cy="476250"/>
                        <wp:effectExtent l="19050" t="0" r="0" b="0"/>
                        <wp:docPr id="1" name="0 - Εικόνα"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unnamed.jpg"/>
                                <pic:cNvPicPr>
                                  <a:picLocks noChangeAspect="1" noChangeArrowheads="1"/>
                                </pic:cNvPicPr>
                              </pic:nvPicPr>
                              <pic:blipFill>
                                <a:blip r:embed="rId6" cstate="print"/>
                                <a:srcRect/>
                                <a:stretch>
                                  <a:fillRect/>
                                </a:stretch>
                              </pic:blipFill>
                              <pic:spPr bwMode="auto">
                                <a:xfrm>
                                  <a:off x="0" y="0"/>
                                  <a:ext cx="1073150" cy="476250"/>
                                </a:xfrm>
                                <a:prstGeom prst="rect">
                                  <a:avLst/>
                                </a:prstGeom>
                                <a:noFill/>
                                <a:ln w="9525">
                                  <a:noFill/>
                                  <a:miter lim="800000"/>
                                  <a:headEnd/>
                                  <a:tailEnd/>
                                </a:ln>
                              </pic:spPr>
                            </pic:pic>
                          </a:graphicData>
                        </a:graphic>
                      </wp:inline>
                    </w:drawing>
                  </w:r>
                </w:p>
              </w:txbxContent>
            </v:textbox>
            <w10:wrap type="square" side="left" anchorx="page"/>
          </v:shape>
        </w:pict>
      </w:r>
      <w:r w:rsidR="00B03CC7">
        <w:t>Αριθμ. Πρωτ. ΕΡΩΤΗΣΕΩΝ:</w:t>
      </w:r>
      <w:r w:rsidR="00B03CC7">
        <w:tab/>
      </w:r>
      <w:r w:rsidR="00B03CC7">
        <w:rPr>
          <w:color w:val="4472C4"/>
          <w:sz w:val="18"/>
          <w:szCs w:val="18"/>
        </w:rPr>
        <w:t>1677</w:t>
      </w:r>
    </w:p>
    <w:p w:rsidR="00732952" w:rsidRDefault="00B03CC7">
      <w:pPr>
        <w:pStyle w:val="20"/>
        <w:tabs>
          <w:tab w:val="left" w:pos="2976"/>
        </w:tabs>
        <w:spacing w:after="0"/>
        <w:jc w:val="both"/>
        <w:rPr>
          <w:sz w:val="18"/>
          <w:szCs w:val="18"/>
        </w:rPr>
      </w:pPr>
      <w:r>
        <w:t>Ημερομ. Κατάθεσης:</w:t>
      </w:r>
      <w:r>
        <w:tab/>
      </w:r>
      <w:r>
        <w:rPr>
          <w:color w:val="4472C4"/>
          <w:sz w:val="18"/>
          <w:szCs w:val="18"/>
        </w:rPr>
        <w:t>11/11/2020</w:t>
      </w:r>
    </w:p>
    <w:p w:rsidR="00732952" w:rsidRDefault="00B03CC7">
      <w:pPr>
        <w:pStyle w:val="30"/>
      </w:pPr>
      <w:r>
        <w:rPr>
          <w:color w:val="4472C4"/>
        </w:rPr>
        <w:t xml:space="preserve">. ΙΖΓ« </w:t>
      </w:r>
      <w:r>
        <w:t>ΒΟΥΛΗ ΤΩΝ ΕΛΛΗΝΩΝ</w:t>
      </w:r>
    </w:p>
    <w:p w:rsidR="00732952" w:rsidRDefault="00B03CC7">
      <w:pPr>
        <w:pStyle w:val="1"/>
        <w:spacing w:after="200" w:line="240" w:lineRule="auto"/>
        <w:ind w:left="5320"/>
      </w:pPr>
      <w:r>
        <w:rPr>
          <w:b/>
          <w:bCs/>
          <w:u w:val="single"/>
        </w:rPr>
        <w:t>ΕΡΩΤΗΣΗ</w:t>
      </w:r>
    </w:p>
    <w:p w:rsidR="00732952" w:rsidRDefault="00B03CC7">
      <w:pPr>
        <w:pStyle w:val="1"/>
        <w:spacing w:after="200" w:line="240" w:lineRule="auto"/>
        <w:ind w:left="7820"/>
        <w:jc w:val="both"/>
      </w:pPr>
      <w:r>
        <w:t>Θεσσαλονίκη, 10/11/2020</w:t>
      </w:r>
    </w:p>
    <w:p w:rsidR="00732952" w:rsidRDefault="00B03CC7">
      <w:pPr>
        <w:pStyle w:val="1"/>
        <w:tabs>
          <w:tab w:val="left" w:pos="2621"/>
        </w:tabs>
        <w:spacing w:after="520" w:line="240" w:lineRule="auto"/>
        <w:ind w:left="1200"/>
      </w:pPr>
      <w:r>
        <w:rPr>
          <w:b/>
          <w:bCs/>
        </w:rPr>
        <w:t>Του:</w:t>
      </w:r>
      <w:r>
        <w:rPr>
          <w:b/>
          <w:bCs/>
        </w:rPr>
        <w:tab/>
      </w:r>
      <w:r>
        <w:t>Κυριάκου Βελόπουλου, Προέδρου Κόμματος, Βουλευτή Λάρισας</w:t>
      </w:r>
    </w:p>
    <w:p w:rsidR="00732952" w:rsidRDefault="00B03CC7">
      <w:pPr>
        <w:pStyle w:val="1"/>
        <w:tabs>
          <w:tab w:val="left" w:pos="2621"/>
        </w:tabs>
        <w:spacing w:after="820" w:line="240" w:lineRule="auto"/>
        <w:ind w:left="1200"/>
      </w:pPr>
      <w:r>
        <w:rPr>
          <w:b/>
          <w:bCs/>
          <w:u w:val="single"/>
        </w:rPr>
        <w:t>ΠΡΟΣ</w:t>
      </w:r>
      <w:r>
        <w:rPr>
          <w:b/>
          <w:bCs/>
        </w:rPr>
        <w:t>:</w:t>
      </w:r>
      <w:r>
        <w:rPr>
          <w:b/>
          <w:bCs/>
        </w:rPr>
        <w:tab/>
      </w:r>
      <w:r>
        <w:t>Τον κ. Υπουργό Αγροτικής Ανάπτυξης και Τροφίμων</w:t>
      </w:r>
    </w:p>
    <w:p w:rsidR="00732952" w:rsidRDefault="00B03CC7">
      <w:pPr>
        <w:pStyle w:val="1"/>
        <w:tabs>
          <w:tab w:val="left" w:pos="2621"/>
        </w:tabs>
        <w:spacing w:after="0" w:line="240" w:lineRule="auto"/>
        <w:ind w:left="1200"/>
      </w:pPr>
      <w:r>
        <w:rPr>
          <w:b/>
          <w:bCs/>
          <w:u w:val="single"/>
        </w:rPr>
        <w:t>ΘΕΜΑ</w:t>
      </w:r>
      <w:r>
        <w:rPr>
          <w:b/>
          <w:bCs/>
        </w:rPr>
        <w:t xml:space="preserve"> :</w:t>
      </w:r>
      <w:r>
        <w:rPr>
          <w:b/>
          <w:bCs/>
        </w:rPr>
        <w:tab/>
      </w:r>
      <w:r>
        <w:t>«Διαμαρτυρία καπνοπαραγωγών για την καθυστέρηση πληρωμής της</w:t>
      </w:r>
    </w:p>
    <w:p w:rsidR="00732952" w:rsidRDefault="00B03CC7">
      <w:pPr>
        <w:pStyle w:val="1"/>
        <w:spacing w:after="660" w:line="240" w:lineRule="auto"/>
        <w:ind w:left="2640"/>
        <w:jc w:val="both"/>
      </w:pPr>
      <w:r>
        <w:t>αποζημίωσής τους “de minimis”»</w:t>
      </w:r>
    </w:p>
    <w:p w:rsidR="00732952" w:rsidRDefault="00B03CC7">
      <w:pPr>
        <w:pStyle w:val="1"/>
        <w:spacing w:after="200"/>
        <w:ind w:left="1200"/>
        <w:jc w:val="both"/>
      </w:pPr>
      <w:r>
        <w:t>Κύριε Υπουργέ,</w:t>
      </w:r>
    </w:p>
    <w:p w:rsidR="00732952" w:rsidRDefault="00B03CC7">
      <w:pPr>
        <w:pStyle w:val="1"/>
        <w:ind w:left="1200"/>
        <w:jc w:val="both"/>
      </w:pPr>
      <w:r>
        <w:t xml:space="preserve">Οι καπνοπαραγωγοί Πιερίας, οι οποίοι δεν έλαβαν ακόμη την αποζημίωση του “de minimis”, για </w:t>
      </w:r>
      <w:r>
        <w:t>το έτος 2018, είναι στο σύνολό τους 120, επί συνόλου 1.800 καπνοκαλλιεργητών, περίπου. Έχουν λάβει υποσχέσεις, εδώ και έναν χρόνο για το ότι, το Υπουργείο, σε συνεργασία με τον ΟΠΕΚΕΠΕ, θα διασταυρώσει, εάν πράγματι οι ανωτέρω καπνοπαραγωγοί καλλιέργησαν κ</w:t>
      </w:r>
      <w:r>
        <w:t>απνό και είχαν κάνει τυχόν μεταβιβάσεις κατά το ενδιάμεσο χρονικό διάστημα, προκειμένου, στη συνέχεια να πληρωθούν. Δυστυχώς, ενώ έχει περάσει εύλογος χρόνος και παρά τις σχετικές διαβεβαιώσεις, ακόμη περιμένουν.</w:t>
      </w:r>
    </w:p>
    <w:p w:rsidR="00732952" w:rsidRDefault="00B03CC7">
      <w:pPr>
        <w:pStyle w:val="1"/>
        <w:spacing w:after="1020"/>
        <w:ind w:left="1200"/>
        <w:jc w:val="both"/>
      </w:pPr>
      <w:r>
        <w:t>Με δεδομένα όλα τα παραπάνω,</w:t>
      </w:r>
    </w:p>
    <w:p w:rsidR="00732952" w:rsidRDefault="00B03CC7">
      <w:pPr>
        <w:pStyle w:val="1"/>
        <w:spacing w:after="200"/>
        <w:ind w:left="1200"/>
        <w:jc w:val="both"/>
      </w:pPr>
      <w:r>
        <w:rPr>
          <w:b/>
          <w:bCs/>
          <w:u w:val="single"/>
        </w:rPr>
        <w:t xml:space="preserve">Ερωτάται ο κ. </w:t>
      </w:r>
      <w:r>
        <w:rPr>
          <w:b/>
          <w:bCs/>
          <w:u w:val="single"/>
        </w:rPr>
        <w:t>Υπουργός</w:t>
      </w:r>
      <w:r>
        <w:rPr>
          <w:b/>
          <w:bCs/>
        </w:rPr>
        <w:t>:</w:t>
      </w:r>
    </w:p>
    <w:p w:rsidR="00732952" w:rsidRDefault="00B03CC7">
      <w:pPr>
        <w:pStyle w:val="1"/>
        <w:spacing w:after="520"/>
        <w:ind w:left="1200"/>
        <w:jc w:val="both"/>
      </w:pPr>
      <w:r>
        <w:t>Ποιοι είναι οι λόγοι καθυστέρησης για την καταβολή της ανωτέρω αποζημίωσης, δεδομένου ότι αφορά σε καταβολή που αφορά στο έτος 2018, ενώ πρόκειται για ποσά απαραίτητα, προκειμένου οι καπνοπαραγωγοί να καλύψουν τα έξοδα της νέας καλλιεργητικής περ</w:t>
      </w:r>
      <w:r>
        <w:t>ιόδου;</w:t>
      </w:r>
    </w:p>
    <w:p w:rsidR="00732952" w:rsidRDefault="00B03CC7">
      <w:pPr>
        <w:pStyle w:val="1"/>
        <w:spacing w:after="660"/>
        <w:ind w:left="1200"/>
        <w:jc w:val="both"/>
      </w:pPr>
      <w:r>
        <w:rPr>
          <w:b/>
          <w:bCs/>
        </w:rPr>
        <w:t>Ο ερωτών Βουλευτής</w:t>
      </w:r>
    </w:p>
    <w:p w:rsidR="00732952" w:rsidRDefault="00B03CC7">
      <w:pPr>
        <w:pStyle w:val="1"/>
        <w:spacing w:after="420" w:line="240" w:lineRule="auto"/>
        <w:ind w:left="1200"/>
        <w:jc w:val="both"/>
      </w:pPr>
      <w:r>
        <w:rPr>
          <w:b/>
          <w:bCs/>
        </w:rPr>
        <w:t>ΒΕΛΟΠΟΥΛΟΣ ΚΥΡΙΑΚΟΣ</w:t>
      </w:r>
    </w:p>
    <w:sectPr w:rsidR="00732952" w:rsidSect="00732952">
      <w:pgSz w:w="11900" w:h="16840"/>
      <w:pgMar w:top="106" w:right="1239" w:bottom="106" w:left="57"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CC7" w:rsidRDefault="00B03CC7" w:rsidP="00732952">
      <w:r>
        <w:separator/>
      </w:r>
    </w:p>
  </w:endnote>
  <w:endnote w:type="continuationSeparator" w:id="1">
    <w:p w:rsidR="00B03CC7" w:rsidRDefault="00B03CC7" w:rsidP="0073295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CC7" w:rsidRDefault="00B03CC7"/>
  </w:footnote>
  <w:footnote w:type="continuationSeparator" w:id="1">
    <w:p w:rsidR="00B03CC7" w:rsidRDefault="00B03CC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732952"/>
    <w:rsid w:val="00195FB4"/>
    <w:rsid w:val="00732952"/>
    <w:rsid w:val="00B03C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l-GR" w:eastAsia="el-GR" w:bidi="el-G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295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Σώμα κειμένου (4)_"/>
    <w:basedOn w:val="a0"/>
    <w:link w:val="40"/>
    <w:rsid w:val="00732952"/>
    <w:rPr>
      <w:rFonts w:ascii="Segoe UI" w:eastAsia="Segoe UI" w:hAnsi="Segoe UI" w:cs="Segoe UI"/>
      <w:b/>
      <w:bCs/>
      <w:i w:val="0"/>
      <w:iCs w:val="0"/>
      <w:smallCaps w:val="0"/>
      <w:strike w:val="0"/>
      <w:color w:val="3B3E9B"/>
      <w:sz w:val="26"/>
      <w:szCs w:val="26"/>
      <w:u w:val="none"/>
      <w:shd w:val="clear" w:color="auto" w:fill="auto"/>
    </w:rPr>
  </w:style>
  <w:style w:type="character" w:customStyle="1" w:styleId="2">
    <w:name w:val="Σώμα κειμένου (2)_"/>
    <w:basedOn w:val="a0"/>
    <w:link w:val="20"/>
    <w:rsid w:val="00732952"/>
    <w:rPr>
      <w:rFonts w:ascii="Times New Roman" w:eastAsia="Times New Roman" w:hAnsi="Times New Roman" w:cs="Times New Roman"/>
      <w:b w:val="0"/>
      <w:bCs w:val="0"/>
      <w:i w:val="0"/>
      <w:iCs w:val="0"/>
      <w:smallCaps w:val="0"/>
      <w:strike w:val="0"/>
      <w:color w:val="1F3864"/>
      <w:sz w:val="16"/>
      <w:szCs w:val="16"/>
      <w:u w:val="none"/>
      <w:shd w:val="clear" w:color="auto" w:fill="auto"/>
    </w:rPr>
  </w:style>
  <w:style w:type="character" w:customStyle="1" w:styleId="3">
    <w:name w:val="Σώμα κειμένου (3)_"/>
    <w:basedOn w:val="a0"/>
    <w:link w:val="30"/>
    <w:rsid w:val="00732952"/>
    <w:rPr>
      <w:rFonts w:ascii="Times New Roman" w:eastAsia="Times New Roman" w:hAnsi="Times New Roman" w:cs="Times New Roman"/>
      <w:b w:val="0"/>
      <w:bCs w:val="0"/>
      <w:i w:val="0"/>
      <w:iCs w:val="0"/>
      <w:smallCaps w:val="0"/>
      <w:strike w:val="0"/>
      <w:color w:val="666467"/>
      <w:sz w:val="19"/>
      <w:szCs w:val="19"/>
      <w:u w:val="none"/>
      <w:shd w:val="clear" w:color="auto" w:fill="auto"/>
    </w:rPr>
  </w:style>
  <w:style w:type="character" w:customStyle="1" w:styleId="a3">
    <w:name w:val="Σώμα κειμένου_"/>
    <w:basedOn w:val="a0"/>
    <w:link w:val="1"/>
    <w:rsid w:val="00732952"/>
    <w:rPr>
      <w:rFonts w:ascii="Arial" w:eastAsia="Arial" w:hAnsi="Arial" w:cs="Arial"/>
      <w:b w:val="0"/>
      <w:bCs w:val="0"/>
      <w:i w:val="0"/>
      <w:iCs w:val="0"/>
      <w:smallCaps w:val="0"/>
      <w:strike w:val="0"/>
      <w:u w:val="none"/>
      <w:shd w:val="clear" w:color="auto" w:fill="auto"/>
    </w:rPr>
  </w:style>
  <w:style w:type="paragraph" w:customStyle="1" w:styleId="40">
    <w:name w:val="Σώμα κειμένου (4)"/>
    <w:basedOn w:val="a"/>
    <w:link w:val="4"/>
    <w:rsid w:val="00732952"/>
    <w:pPr>
      <w:ind w:firstLine="450"/>
    </w:pPr>
    <w:rPr>
      <w:rFonts w:ascii="Segoe UI" w:eastAsia="Segoe UI" w:hAnsi="Segoe UI" w:cs="Segoe UI"/>
      <w:b/>
      <w:bCs/>
      <w:color w:val="3B3E9B"/>
      <w:sz w:val="26"/>
      <w:szCs w:val="26"/>
    </w:rPr>
  </w:style>
  <w:style w:type="paragraph" w:customStyle="1" w:styleId="20">
    <w:name w:val="Σώμα κειμένου (2)"/>
    <w:basedOn w:val="a"/>
    <w:link w:val="2"/>
    <w:rsid w:val="00732952"/>
    <w:pPr>
      <w:spacing w:after="40"/>
    </w:pPr>
    <w:rPr>
      <w:rFonts w:ascii="Times New Roman" w:eastAsia="Times New Roman" w:hAnsi="Times New Roman" w:cs="Times New Roman"/>
      <w:color w:val="1F3864"/>
      <w:sz w:val="16"/>
      <w:szCs w:val="16"/>
    </w:rPr>
  </w:style>
  <w:style w:type="paragraph" w:customStyle="1" w:styleId="30">
    <w:name w:val="Σώμα κειμένου (3)"/>
    <w:basedOn w:val="a"/>
    <w:link w:val="3"/>
    <w:rsid w:val="00732952"/>
    <w:pPr>
      <w:spacing w:after="740" w:line="286" w:lineRule="auto"/>
      <w:ind w:left="1680" w:firstLine="1080"/>
    </w:pPr>
    <w:rPr>
      <w:rFonts w:ascii="Times New Roman" w:eastAsia="Times New Roman" w:hAnsi="Times New Roman" w:cs="Times New Roman"/>
      <w:color w:val="666467"/>
      <w:sz w:val="19"/>
      <w:szCs w:val="19"/>
    </w:rPr>
  </w:style>
  <w:style w:type="paragraph" w:customStyle="1" w:styleId="1">
    <w:name w:val="Σώμα κειμένου1"/>
    <w:basedOn w:val="a"/>
    <w:link w:val="a3"/>
    <w:rsid w:val="00732952"/>
    <w:pPr>
      <w:spacing w:after="300" w:line="276" w:lineRule="auto"/>
    </w:pPr>
    <w:rPr>
      <w:rFonts w:ascii="Arial" w:eastAsia="Arial" w:hAnsi="Arial" w:cs="Arial"/>
    </w:rPr>
  </w:style>
  <w:style w:type="paragraph" w:styleId="a4">
    <w:name w:val="Balloon Text"/>
    <w:basedOn w:val="a"/>
    <w:link w:val="Char"/>
    <w:uiPriority w:val="99"/>
    <w:semiHidden/>
    <w:unhideWhenUsed/>
    <w:rsid w:val="00195FB4"/>
    <w:rPr>
      <w:rFonts w:ascii="Tahoma" w:hAnsi="Tahoma" w:cs="Tahoma"/>
      <w:sz w:val="16"/>
      <w:szCs w:val="16"/>
    </w:rPr>
  </w:style>
  <w:style w:type="character" w:customStyle="1" w:styleId="Char">
    <w:name w:val="Κείμενο πλαισίου Char"/>
    <w:basedOn w:val="a0"/>
    <w:link w:val="a4"/>
    <w:uiPriority w:val="99"/>
    <w:semiHidden/>
    <w:rsid w:val="00195FB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1102</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Σαραντίδης Ευάγγελος</dc:creator>
  <cp:keywords/>
  <cp:lastModifiedBy>ΚΩΣΤΑΣ</cp:lastModifiedBy>
  <cp:revision>2</cp:revision>
  <dcterms:created xsi:type="dcterms:W3CDTF">2020-11-13T10:48:00Z</dcterms:created>
  <dcterms:modified xsi:type="dcterms:W3CDTF">2020-11-13T10:49:00Z</dcterms:modified>
</cp:coreProperties>
</file>