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487680" cy="4813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87680" cy="481330"/>
                    </a:xfrm>
                    <a:prstGeom prst="rect"/>
                  </pic:spPr>
                </pic:pic>
              </a:graphicData>
            </a:graphic>
          </wp:inline>
        </w:drawing>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rPr>
        <w:t>ΕΛΛΗΝΙΚΗ ΔΗΜΟΚΡΑΤΙΑ</w:t>
        <w:br/>
        <w:t>ΥΠΟΥΡΓΕΙΟ ΑΓΡΟΤΙΚΗΣ ΑΝΑΠΤΥΞΗΣ ΚΑΙ ΤΡΟΦΙΜΩΝ</w:t>
        <w:br/>
        <w:t>ΥΠΗΡΕΣΙΑ ΣΥΝΤΟΝΙΣΜΟΥ</w:t>
        <w:br/>
        <w:t>ΓΡΑΦΕΙΟ ΝΟΜΙΚΩΝ ΚΑΙ ΚΟΙΝΟΒΟΥΛΕΥΤΙΚΩΝ ΘΕΜΑΤΩΝ</w:t>
        <w:br/>
        <w:t xml:space="preserve">Αχαρνών 2, 10432 Αθήνα, Τηλ. 210-2124331, </w:t>
      </w:r>
      <w:r>
        <w:rPr>
          <w:b/>
          <w:bCs/>
          <w:color w:val="000000"/>
          <w:spacing w:val="0"/>
          <w:w w:val="100"/>
          <w:position w:val="0"/>
        </w:rPr>
        <w:t xml:space="preserve">Fax: </w:t>
      </w:r>
      <w:r>
        <w:rPr>
          <w:b/>
          <w:bCs/>
          <w:color w:val="000000"/>
          <w:spacing w:val="0"/>
          <w:w w:val="100"/>
          <w:position w:val="0"/>
        </w:rPr>
        <w:t>210-2124524</w:t>
      </w:r>
    </w:p>
    <w:p>
      <w:pPr>
        <w:pStyle w:val="Style7"/>
        <w:keepNext w:val="0"/>
        <w:keepLines w:val="0"/>
        <w:widowControl w:val="0"/>
        <w:shd w:val="clear" w:color="auto" w:fill="auto"/>
        <w:bidi w:val="0"/>
        <w:spacing w:before="0" w:after="0" w:line="240" w:lineRule="auto"/>
        <w:ind w:left="5240" w:right="0" w:firstLine="0"/>
        <w:jc w:val="left"/>
      </w:pPr>
      <w:r>
        <w:rPr>
          <w:b/>
          <w:bCs/>
          <w:color w:val="000000"/>
          <w:spacing w:val="0"/>
          <w:w w:val="100"/>
          <w:position w:val="0"/>
        </w:rPr>
        <w:t>Αθήνα, 30-12-2020</w:t>
      </w:r>
    </w:p>
    <w:p>
      <w:pPr>
        <w:pStyle w:val="Style7"/>
        <w:keepNext w:val="0"/>
        <w:keepLines w:val="0"/>
        <w:widowControl w:val="0"/>
        <w:shd w:val="clear" w:color="auto" w:fill="auto"/>
        <w:bidi w:val="0"/>
        <w:spacing w:before="0" w:after="320" w:line="240" w:lineRule="auto"/>
        <w:ind w:left="5240" w:right="0" w:firstLine="0"/>
        <w:jc w:val="left"/>
      </w:pPr>
      <w:r>
        <w:rPr>
          <w:b/>
          <w:bCs/>
          <w:color w:val="000000"/>
          <w:spacing w:val="0"/>
          <w:w w:val="100"/>
          <w:position w:val="0"/>
        </w:rPr>
        <w:t>Αριθμ. Πρωτ.:1300/311118</w:t>
      </w:r>
    </w:p>
    <w:p>
      <w:pPr>
        <w:pStyle w:val="Style10"/>
        <w:keepNext/>
        <w:keepLines/>
        <w:widowControl w:val="0"/>
        <w:shd w:val="clear" w:color="auto" w:fill="auto"/>
        <w:bidi w:val="0"/>
        <w:spacing w:before="0" w:after="0" w:line="240" w:lineRule="auto"/>
        <w:ind w:left="5240" w:right="0" w:firstLine="0"/>
        <w:jc w:val="left"/>
      </w:pPr>
      <w:bookmarkStart w:id="0" w:name="bookmark0"/>
      <w:bookmarkStart w:id="1" w:name="bookmark1"/>
      <w:bookmarkStart w:id="2" w:name="bookmark2"/>
      <w:r>
        <w:rPr>
          <w:color w:val="000000"/>
          <w:spacing w:val="0"/>
          <w:w w:val="100"/>
          <w:position w:val="0"/>
        </w:rPr>
        <w:t>Προς:</w:t>
      </w:r>
      <w:bookmarkEnd w:id="0"/>
      <w:bookmarkEnd w:id="1"/>
      <w:bookmarkEnd w:id="2"/>
    </w:p>
    <w:p>
      <w:pPr>
        <w:pStyle w:val="Style7"/>
        <w:keepNext w:val="0"/>
        <w:keepLines w:val="0"/>
        <w:widowControl w:val="0"/>
        <w:shd w:val="clear" w:color="auto" w:fill="auto"/>
        <w:bidi w:val="0"/>
        <w:spacing w:before="0" w:after="0" w:line="240" w:lineRule="auto"/>
        <w:ind w:left="5240" w:right="0" w:firstLine="0"/>
        <w:jc w:val="left"/>
      </w:pPr>
      <w:r>
        <w:rPr>
          <w:color w:val="000000"/>
          <w:spacing w:val="0"/>
          <w:w w:val="100"/>
          <w:position w:val="0"/>
        </w:rPr>
        <w:t>Βουλή των Ελλήνων</w:t>
      </w:r>
    </w:p>
    <w:p>
      <w:pPr>
        <w:pStyle w:val="Style7"/>
        <w:keepNext w:val="0"/>
        <w:keepLines w:val="0"/>
        <w:widowControl w:val="0"/>
        <w:shd w:val="clear" w:color="auto" w:fill="auto"/>
        <w:bidi w:val="0"/>
        <w:spacing w:before="0" w:after="0" w:line="240" w:lineRule="auto"/>
        <w:ind w:left="5240" w:right="0" w:firstLine="0"/>
        <w:jc w:val="left"/>
      </w:pPr>
      <w:r>
        <w:rPr>
          <w:color w:val="000000"/>
          <w:spacing w:val="0"/>
          <w:w w:val="100"/>
          <w:position w:val="0"/>
        </w:rPr>
        <w:t>Δ/νση Κοιν/κού Ελέγχου</w:t>
      </w:r>
    </w:p>
    <w:p>
      <w:pPr>
        <w:pStyle w:val="Style7"/>
        <w:keepNext w:val="0"/>
        <w:keepLines w:val="0"/>
        <w:widowControl w:val="0"/>
        <w:shd w:val="clear" w:color="auto" w:fill="auto"/>
        <w:bidi w:val="0"/>
        <w:spacing w:before="0" w:after="500" w:line="240" w:lineRule="auto"/>
        <w:ind w:left="5240" w:right="0" w:firstLine="0"/>
        <w:jc w:val="left"/>
      </w:pPr>
      <w:r>
        <w:rPr>
          <w:color w:val="000000"/>
          <w:spacing w:val="0"/>
          <w:w w:val="100"/>
          <w:position w:val="0"/>
        </w:rPr>
        <w:t>Τμήμα Ερωτήσεων και ΑΚΕ</w:t>
      </w:r>
    </w:p>
    <w:p>
      <w:pPr>
        <w:pStyle w:val="Style7"/>
        <w:keepNext w:val="0"/>
        <w:keepLines w:val="0"/>
        <w:widowControl w:val="0"/>
        <w:shd w:val="clear" w:color="auto" w:fill="auto"/>
        <w:tabs>
          <w:tab w:pos="1368" w:val="left"/>
        </w:tabs>
        <w:bidi w:val="0"/>
        <w:spacing w:before="0" w:after="0" w:line="240" w:lineRule="auto"/>
        <w:ind w:left="0" w:right="0" w:firstLine="0"/>
        <w:jc w:val="both"/>
      </w:pPr>
      <w:r>
        <w:rPr>
          <w:b/>
          <w:bCs/>
          <w:color w:val="000000"/>
          <w:spacing w:val="0"/>
          <w:w w:val="100"/>
          <w:position w:val="0"/>
          <w:u w:val="single"/>
        </w:rPr>
        <w:t>ΘΕΜΑ:</w:t>
      </w:r>
      <w:r>
        <w:rPr>
          <w:b/>
          <w:bCs/>
          <w:color w:val="000000"/>
          <w:spacing w:val="0"/>
          <w:w w:val="100"/>
          <w:position w:val="0"/>
        </w:rPr>
        <w:tab/>
      </w:r>
      <w:r>
        <w:rPr>
          <w:color w:val="000000"/>
          <w:spacing w:val="0"/>
          <w:w w:val="100"/>
          <w:position w:val="0"/>
        </w:rPr>
        <w:t>«Ζημιές από χαλαζόπτωση σε καλλιέργειες ακτινιδίων στην</w:t>
      </w:r>
    </w:p>
    <w:p>
      <w:pPr>
        <w:pStyle w:val="Style7"/>
        <w:keepNext w:val="0"/>
        <w:keepLines w:val="0"/>
        <w:widowControl w:val="0"/>
        <w:shd w:val="clear" w:color="auto" w:fill="auto"/>
        <w:bidi w:val="0"/>
        <w:spacing w:before="0" w:line="240" w:lineRule="auto"/>
        <w:ind w:left="1400" w:right="0" w:firstLine="0"/>
        <w:jc w:val="left"/>
      </w:pPr>
      <w:r>
        <w:rPr>
          <w:color w:val="000000"/>
          <w:spacing w:val="0"/>
          <w:w w:val="100"/>
          <w:position w:val="0"/>
        </w:rPr>
        <w:t>Περιφερειακή Ενότητα Ξάνθης»</w:t>
      </w:r>
    </w:p>
    <w:p>
      <w:pPr>
        <w:pStyle w:val="Style10"/>
        <w:keepNext/>
        <w:keepLines/>
        <w:widowControl w:val="0"/>
        <w:shd w:val="clear" w:color="auto" w:fill="auto"/>
        <w:tabs>
          <w:tab w:pos="1368" w:val="left"/>
        </w:tabs>
        <w:bidi w:val="0"/>
        <w:spacing w:before="0" w:after="240" w:line="240" w:lineRule="auto"/>
        <w:ind w:left="0" w:right="0" w:firstLine="0"/>
        <w:jc w:val="both"/>
      </w:pPr>
      <w:bookmarkStart w:id="3" w:name="bookmark3"/>
      <w:bookmarkStart w:id="4" w:name="bookmark4"/>
      <w:bookmarkStart w:id="5" w:name="bookmark5"/>
      <w:r>
        <w:rPr>
          <w:color w:val="000000"/>
          <w:spacing w:val="0"/>
          <w:w w:val="100"/>
          <w:position w:val="0"/>
          <w:u w:val="single"/>
        </w:rPr>
        <w:t>ΣΧΕΤ:</w:t>
      </w:r>
      <w:r>
        <w:rPr>
          <w:color w:val="000000"/>
          <w:spacing w:val="0"/>
          <w:w w:val="100"/>
          <w:position w:val="0"/>
        </w:rPr>
        <w:tab/>
        <w:t>Η Ερώτηση 1452/4-11-2020</w:t>
      </w:r>
      <w:bookmarkEnd w:id="3"/>
      <w:bookmarkEnd w:id="4"/>
      <w:bookmarkEnd w:id="5"/>
    </w:p>
    <w:p>
      <w:pPr>
        <w:pStyle w:val="Style7"/>
        <w:keepNext w:val="0"/>
        <w:keepLines w:val="0"/>
        <w:widowControl w:val="0"/>
        <w:shd w:val="clear" w:color="auto" w:fill="auto"/>
        <w:bidi w:val="0"/>
        <w:spacing w:before="0" w:line="233" w:lineRule="auto"/>
        <w:ind w:left="0" w:right="0" w:firstLine="0"/>
        <w:jc w:val="both"/>
      </w:pPr>
      <w:r>
        <w:rPr>
          <w:color w:val="000000"/>
          <w:spacing w:val="0"/>
          <w:w w:val="100"/>
          <w:position w:val="0"/>
        </w:rPr>
        <w:t xml:space="preserve">Απαντώντας στην παραπάνω Ερώτηση που κατέθεσε ο Βουλευτής </w:t>
      </w:r>
      <w:r>
        <w:rPr>
          <w:b/>
          <w:bCs/>
          <w:color w:val="000000"/>
          <w:spacing w:val="0"/>
          <w:w w:val="100"/>
          <w:position w:val="0"/>
        </w:rPr>
        <w:t xml:space="preserve">κ. Κ. Βελόπουλος, </w:t>
      </w:r>
      <w:r>
        <w:rPr>
          <w:color w:val="000000"/>
          <w:spacing w:val="0"/>
          <w:w w:val="100"/>
          <w:position w:val="0"/>
        </w:rPr>
        <w:t>σας πληροφορούμε τα εξής:</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Όσον αφορά στις καλυπτόμενες ζημιές που προξενήθηκαν από τη χαλαζόπτωση που σημειώθηκε στις 30 Οκτωβρίου, στην ευρύτερη περιοχή της Περιφερειακής Ενότητας (Π.Ε.) Ξάνθης (κυρίως στην ευρύτερη περιοχή Γενισέας), σε καλλιέργειες ακτινιδίων, σημειώνεται ότι διενεργήθηκαν οι απαραίτητες επισημάνσεις από τις γεωτεχνικές υπηρεσίες του ΕΛ.Γ.Α., έγιναν 3 αναγγελίες και υποβλήθηκαν δηλώσεις εκ μέρους των παραγωγών. Η ζημιωθείσα έκταση υπολογίζεται στα 350 στρέμματα. Το έργο των εκτιμήσεων ολοκληρώθηκε. Στη συνέχεια, θα κοινοποιηθούν τα πορίσματα και θα ακολουθήσει η καταβολή των αποζημιώσεων, στους ασφαλιστικά ενήμερους παραγωγούς.</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Επιπρόσθετα, από την εν λόγω χαλαζόπτωση στην ανωτέρω περιοχή, υπήρξαν ζημιές σε πάγιο κεφάλαιο (κυρίως υποστυλώσεις), οι οποίες καλύπτονται από τον Κανονισμό Κρατικών Οικονομικών Ενισχύσεων (ΚΟΕ), αρμοδιότητας ΠΣΕΑ, των οποίων οι καταγραφές ολοκληρώθηκαν. Στην συνέχεια, οι ανωτέρω ζημιές παγίου κεφαλαίου, εφόσον πληρούνται οι όροι και οι προϋποθέσεις του Κανονισμού ΚΟΕ και των Κοινοτικών Κατευθυντήριων Γραμμών (ΚΚΓ) στην γεωργία και δασοκομία, θα ενταχθούν στο ετήσιο πρόγραμμα 2020. Οι αντίστοιχες ενισχύσεις, θα καταβληθούν στους δικαιούχους παραγωγούς, μετά την έγκριση του προγράμματος και της δαπάνης από το Υπουργείο Οικονομικών και οπωσδήποτε μετά την επιβεβαίωση αποκατάστασης- αντικατάστασης των ζημιών.</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Επισημαίνεται ότι, οι ανωτέρω εκτιμήσεις διενεργούνται σύμφωνα με τους Κανόνες της Γεωπονικής Επιστήμης και του Κανονισμού Ασφάλισης Φυτικής Παραγωγής του ΕΛ.Γ.Α. Στους εκτιμητές δίνονται σαφείς οδηγίες να είναι αντικειμενικοί και δίκαιοι, ώστε τα πορίσματα που διατυπώνουν, να εκφράζουν με τη μεγαλύτερη δυνατή ακρίβεια την απώλεια εισοδήματος των παραγωγών.</w:t>
      </w:r>
    </w:p>
    <w:p>
      <w:pPr>
        <w:pStyle w:val="Style7"/>
        <w:keepNext w:val="0"/>
        <w:keepLines w:val="0"/>
        <w:widowControl w:val="0"/>
        <w:shd w:val="clear" w:color="auto" w:fill="auto"/>
        <w:bidi w:val="0"/>
        <w:spacing w:before="0" w:line="240" w:lineRule="auto"/>
        <w:ind w:left="0" w:right="0" w:firstLine="0"/>
        <w:jc w:val="both"/>
        <w:sectPr>
          <w:headerReference w:type="default" r:id="rId7"/>
          <w:footerReference w:type="default" r:id="rId8"/>
          <w:footnotePr>
            <w:pos w:val="pageBottom"/>
            <w:numFmt w:val="decimal"/>
            <w:numRestart w:val="continuous"/>
          </w:footnotePr>
          <w:pgSz w:w="11900" w:h="16840"/>
          <w:pgMar w:top="1542" w:right="1383" w:bottom="1014" w:left="1661" w:header="0" w:footer="3" w:gutter="0"/>
          <w:pgNumType w:start="1"/>
          <w:cols w:space="720"/>
          <w:noEndnote/>
          <w:rtlGutter w:val="0"/>
          <w:docGrid w:linePitch="360"/>
        </w:sectPr>
      </w:pPr>
      <w:r>
        <w:rPr>
          <w:color w:val="000000"/>
          <w:spacing w:val="0"/>
          <w:w w:val="100"/>
          <w:position w:val="0"/>
        </w:rPr>
        <w:t>Στο ποσοστό της ζημιάς, περιλαμβάνεται εκτός από την απώλεια της παραγωγής δηλαδή η ποσοτική ζημιά και η ζημιά που προέρχεται από την ποιοτική υποβάθμιση της παραγωγής, που προκαλείται από την επίδραση των καλυπτόμενων ασφαλιστικά</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ζημιογόνων αιτίων, εξαιτίας των οποίων προκαλείται μείωση του αντικειμενικός προσδοκώμενου εισοδήματος του παραγωγού.</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Σημειώνεται ότι, επιδίωξη του ΕΛ.Γ.Α. είναι η όσο το δυνατό μεγαλύτερη αξιοπιστία των εκτιμήσεων, σε συνδυασμό με την ταχύτητα διενέργειάς τους, σε επίκαιρο για κάθε καλλιέργεια χρόνο, από έμπειρο γεωτεχνικό προσωπικό. Συνεπώς δεν υπάρχει λόγος ανησυχίας εκ μέρους των παραγωγών, καθώς στη διατύπωση του πορίσματος και κατά συνέπεια και στο ποσό της καταβαλλόμενης αποζημίωσης, λαμβάνονται υπόψη όλοι οι παράγοντες που επιδρούν στη διαμόρφωση της τελικής ζημιάς.</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Σχετικά με τη διαδικασία καταβολής των αποζημιώσεων από τον ΕΛ.Γ.Α., σημειώνεται ότι η εν λόγω διαδικασία είναι συγκεκριμένη και ορίζεται από την κείμενη νομοθεσία ως εξής:</w:t>
      </w:r>
    </w:p>
    <w:p>
      <w:pPr>
        <w:pStyle w:val="Style7"/>
        <w:keepNext w:val="0"/>
        <w:keepLines w:val="0"/>
        <w:widowControl w:val="0"/>
        <w:numPr>
          <w:ilvl w:val="0"/>
          <w:numId w:val="1"/>
        </w:numPr>
        <w:shd w:val="clear" w:color="auto" w:fill="auto"/>
        <w:tabs>
          <w:tab w:pos="423" w:val="left"/>
        </w:tabs>
        <w:bidi w:val="0"/>
        <w:spacing w:before="0" w:after="0" w:line="185" w:lineRule="auto"/>
        <w:ind w:left="0" w:right="0" w:firstLine="0"/>
        <w:jc w:val="both"/>
      </w:pPr>
      <w:bookmarkStart w:id="6" w:name="bookmark6"/>
      <w:bookmarkEnd w:id="6"/>
      <w:r>
        <w:rPr>
          <w:color w:val="000000"/>
          <w:spacing w:val="0"/>
          <w:w w:val="100"/>
          <w:position w:val="0"/>
        </w:rPr>
        <w:t>Με την εμφάνιση της ζημιάς στην καλλιέργεια διενεργούνται οι απαραίτητες επισημάνσεις, γίνονται αναγγελίες και υποβάλλονται δηλώσεις.</w:t>
      </w:r>
    </w:p>
    <w:p>
      <w:pPr>
        <w:pStyle w:val="Style7"/>
        <w:keepNext w:val="0"/>
        <w:keepLines w:val="0"/>
        <w:widowControl w:val="0"/>
        <w:numPr>
          <w:ilvl w:val="0"/>
          <w:numId w:val="1"/>
        </w:numPr>
        <w:shd w:val="clear" w:color="auto" w:fill="auto"/>
        <w:tabs>
          <w:tab w:pos="423" w:val="left"/>
        </w:tabs>
        <w:bidi w:val="0"/>
        <w:spacing w:before="0" w:after="0" w:line="149" w:lineRule="auto"/>
        <w:ind w:left="0" w:right="0" w:firstLine="0"/>
        <w:jc w:val="both"/>
      </w:pPr>
      <w:bookmarkStart w:id="7" w:name="bookmark7"/>
      <w:bookmarkEnd w:id="7"/>
      <w:r>
        <w:rPr>
          <w:color w:val="000000"/>
          <w:spacing w:val="0"/>
          <w:w w:val="100"/>
          <w:position w:val="0"/>
        </w:rPr>
        <w:t>Ο Οργανισμός, εν συνεχεία, προβαίνει σε εξατομικευμένες εκτιμήσεις.</w:t>
      </w:r>
    </w:p>
    <w:p>
      <w:pPr>
        <w:pStyle w:val="Style7"/>
        <w:keepNext w:val="0"/>
        <w:keepLines w:val="0"/>
        <w:widowControl w:val="0"/>
        <w:numPr>
          <w:ilvl w:val="0"/>
          <w:numId w:val="1"/>
        </w:numPr>
        <w:shd w:val="clear" w:color="auto" w:fill="auto"/>
        <w:tabs>
          <w:tab w:pos="423" w:val="left"/>
        </w:tabs>
        <w:bidi w:val="0"/>
        <w:spacing w:before="0" w:after="0" w:line="199" w:lineRule="auto"/>
        <w:ind w:left="0" w:right="0" w:firstLine="0"/>
        <w:jc w:val="both"/>
      </w:pPr>
      <w:bookmarkStart w:id="8" w:name="bookmark8"/>
      <w:bookmarkEnd w:id="8"/>
      <w:r>
        <w:rPr>
          <w:color w:val="000000"/>
          <w:spacing w:val="0"/>
          <w:w w:val="100"/>
          <w:position w:val="0"/>
        </w:rPr>
        <w:t>Πραγματοποιείται η επεξεργασία των στοιχείων από το αρχείο ΟΣΔΕ, το οποίο αποστέλλεται στον ΕΛ.Γ.Α. από τον ΟΠΕΚΕΠΕ εντός του φθινοπώρου έκαστου χρόνου.</w:t>
      </w:r>
    </w:p>
    <w:p>
      <w:pPr>
        <w:pStyle w:val="Style7"/>
        <w:keepNext w:val="0"/>
        <w:keepLines w:val="0"/>
        <w:widowControl w:val="0"/>
        <w:numPr>
          <w:ilvl w:val="0"/>
          <w:numId w:val="1"/>
        </w:numPr>
        <w:shd w:val="clear" w:color="auto" w:fill="auto"/>
        <w:tabs>
          <w:tab w:pos="423" w:val="left"/>
        </w:tabs>
        <w:bidi w:val="0"/>
        <w:spacing w:before="0" w:after="0" w:line="149" w:lineRule="auto"/>
        <w:ind w:left="0" w:right="0" w:firstLine="0"/>
        <w:jc w:val="both"/>
      </w:pPr>
      <w:bookmarkStart w:id="9" w:name="bookmark9"/>
      <w:bookmarkEnd w:id="9"/>
      <w:r>
        <w:rPr>
          <w:color w:val="000000"/>
          <w:spacing w:val="0"/>
          <w:w w:val="100"/>
          <w:position w:val="0"/>
        </w:rPr>
        <w:t>Κοινοποιούνται τα πορίσματα (οριστικοποίηση πορίσματος).</w:t>
      </w:r>
    </w:p>
    <w:p>
      <w:pPr>
        <w:pStyle w:val="Style7"/>
        <w:keepNext w:val="0"/>
        <w:keepLines w:val="0"/>
        <w:widowControl w:val="0"/>
        <w:numPr>
          <w:ilvl w:val="0"/>
          <w:numId w:val="1"/>
        </w:numPr>
        <w:shd w:val="clear" w:color="auto" w:fill="auto"/>
        <w:tabs>
          <w:tab w:pos="423" w:val="left"/>
        </w:tabs>
        <w:bidi w:val="0"/>
        <w:spacing w:before="0" w:after="0" w:line="199" w:lineRule="auto"/>
        <w:ind w:left="0" w:right="0" w:firstLine="0"/>
        <w:jc w:val="both"/>
      </w:pPr>
      <w:bookmarkStart w:id="10" w:name="bookmark10"/>
      <w:bookmarkEnd w:id="10"/>
      <w:r>
        <w:rPr>
          <w:color w:val="000000"/>
          <w:spacing w:val="0"/>
          <w:w w:val="100"/>
          <w:position w:val="0"/>
        </w:rPr>
        <w:t>Ακολουθεί η καταβολή των αποζημιώσεων στους παραγωγούς που έχουν υποβάλει τη Δήλωση Καλλιέργειας/Εκτροφής (ΔΚ/Ε) και έχουν καταβάλει τις ασφαλιστικές υποχρεώσεις που απορρέουν από τη ΔΚ/Ε.</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Η καταβολή των αποζημιώσεων ξεκινάει από το έτος ζημιάς, γίνεται τμηματικά και ολοκληρώνεται για όλη τη χώρα εντός των επόμενων μηνών του νέου έτους μετά τη ζημιά.</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Επομένως, η κάθε διαδικασία που αναφέρθηκε ανωτέρω χρειάζεται και τον ανάλογο χρόνο. Ωστόσο πολλές φορές, εφόσον είναι εφικτό, ο Οργανισμός καταβάλει τις σχετικές αποζημιώσεις μέσα σε ένα λογικό διάστημα από την συγκομιδή του προϊόντος και υπό την προϋπόθεση ότι έχει ολοκληρωθεί η επεξεργασία του αρχείου ΟΣΔΕ.</w:t>
      </w:r>
    </w:p>
    <w:p>
      <w:pPr>
        <w:pStyle w:val="Style10"/>
        <w:keepNext/>
        <w:keepLines/>
        <w:widowControl w:val="0"/>
        <w:shd w:val="clear" w:color="auto" w:fill="auto"/>
        <w:bidi w:val="0"/>
        <w:spacing w:before="0" w:after="840" w:line="240" w:lineRule="auto"/>
        <w:ind w:left="0" w:right="1420" w:firstLine="0"/>
        <w:jc w:val="right"/>
      </w:pPr>
      <w:bookmarkStart w:id="11" w:name="bookmark11"/>
      <w:bookmarkStart w:id="12" w:name="bookmark12"/>
      <w:bookmarkStart w:id="13" w:name="bookmark13"/>
      <w:r>
        <w:rPr>
          <w:color w:val="000000"/>
          <w:spacing w:val="0"/>
          <w:w w:val="100"/>
          <w:position w:val="0"/>
        </w:rPr>
        <w:t>Ο ΥΠΟΥΡΓΟΣ</w:t>
      </w:r>
      <w:bookmarkEnd w:id="11"/>
      <w:bookmarkEnd w:id="12"/>
      <w:bookmarkEnd w:id="13"/>
    </w:p>
    <w:p>
      <w:pPr>
        <w:pStyle w:val="Style17"/>
        <w:keepNext w:val="0"/>
        <w:keepLines w:val="0"/>
        <w:widowControl w:val="0"/>
        <w:shd w:val="clear" w:color="auto" w:fill="auto"/>
        <w:bidi w:val="0"/>
        <w:spacing w:before="0" w:after="0"/>
        <w:ind w:left="0" w:right="0" w:firstLine="0"/>
        <w:jc w:val="center"/>
      </w:pPr>
      <w:r>
        <w:rPr>
          <w:color w:val="000000"/>
          <w:spacing w:val="0"/>
          <w:w w:val="100"/>
          <w:position w:val="0"/>
        </w:rPr>
        <w:t>Ψηφιακά υπογεγραμμένο</w:t>
        <w:br/>
        <w:t xml:space="preserve">από </w:t>
      </w:r>
      <w:r>
        <w:rPr>
          <w:color w:val="000000"/>
          <w:spacing w:val="0"/>
          <w:w w:val="100"/>
          <w:position w:val="0"/>
        </w:rPr>
        <w:t>MAVROUDIS VORIDIS</w:t>
      </w:r>
    </w:p>
    <w:p>
      <w:pPr>
        <w:pStyle w:val="Style17"/>
        <w:keepNext w:val="0"/>
        <w:keepLines w:val="0"/>
        <w:widowControl w:val="0"/>
        <w:shd w:val="clear" w:color="auto" w:fill="auto"/>
        <w:bidi w:val="0"/>
        <w:spacing w:before="0" w:after="0"/>
        <w:ind w:left="0" w:right="0" w:firstLine="0"/>
        <w:jc w:val="center"/>
      </w:pPr>
      <w:r>
        <w:rPr>
          <w:color w:val="000000"/>
          <w:spacing w:val="0"/>
          <w:w w:val="100"/>
          <w:position w:val="0"/>
        </w:rPr>
        <w:t>Ημερομηνία: 2020.12.31</w:t>
      </w:r>
    </w:p>
    <w:p>
      <w:pPr>
        <w:pStyle w:val="Style17"/>
        <w:keepNext w:val="0"/>
        <w:keepLines w:val="0"/>
        <w:widowControl w:val="0"/>
        <w:shd w:val="clear" w:color="auto" w:fill="auto"/>
        <w:bidi w:val="0"/>
        <w:spacing w:before="0" w:after="580"/>
        <w:ind w:left="5660" w:right="0" w:firstLine="0"/>
        <w:jc w:val="both"/>
      </w:pPr>
      <w:r>
        <w:rPr>
          <w:color w:val="000000"/>
          <w:spacing w:val="0"/>
          <w:w w:val="100"/>
          <w:position w:val="0"/>
        </w:rPr>
        <w:t xml:space="preserve">09:21:42 </w:t>
      </w:r>
      <w:r>
        <w:rPr>
          <w:color w:val="000000"/>
          <w:spacing w:val="0"/>
          <w:w w:val="100"/>
          <w:position w:val="0"/>
        </w:rPr>
        <w:t>EET</w:t>
      </w:r>
    </w:p>
    <w:p>
      <w:pPr>
        <w:pStyle w:val="Style7"/>
        <w:keepNext w:val="0"/>
        <w:keepLines w:val="0"/>
        <w:widowControl w:val="0"/>
        <w:shd w:val="clear" w:color="auto" w:fill="auto"/>
        <w:bidi w:val="0"/>
        <w:spacing w:before="0" w:after="1800" w:line="240" w:lineRule="auto"/>
        <w:ind w:left="0" w:right="660" w:firstLine="0"/>
        <w:jc w:val="right"/>
      </w:pPr>
      <w:r>
        <w:rPr>
          <w:b/>
          <w:bCs/>
          <w:color w:val="000000"/>
          <w:spacing w:val="0"/>
          <w:w w:val="100"/>
          <w:position w:val="0"/>
        </w:rPr>
        <w:t>ΜΑΥΡΟΥΔΗΣ ΒΟΡΙΔΗΣ</w:t>
      </w:r>
    </w:p>
    <w:p>
      <w:pPr>
        <w:pStyle w:val="Style10"/>
        <w:keepNext/>
        <w:keepLines/>
        <w:widowControl w:val="0"/>
        <w:shd w:val="clear" w:color="auto" w:fill="auto"/>
        <w:bidi w:val="0"/>
        <w:spacing w:before="0" w:after="0" w:line="240" w:lineRule="auto"/>
        <w:ind w:left="0" w:right="0" w:firstLine="0"/>
        <w:jc w:val="both"/>
      </w:pPr>
      <w:bookmarkStart w:id="14" w:name="bookmark14"/>
      <w:bookmarkStart w:id="15" w:name="bookmark15"/>
      <w:bookmarkStart w:id="16" w:name="bookmark16"/>
      <w:r>
        <w:rPr>
          <w:color w:val="000000"/>
          <w:spacing w:val="0"/>
          <w:w w:val="100"/>
          <w:position w:val="0"/>
          <w:u w:val="single"/>
        </w:rPr>
        <w:t>ΚΟΙΝΟΠΟΙΗΣΗ</w:t>
      </w:r>
      <w:bookmarkEnd w:id="14"/>
      <w:bookmarkEnd w:id="15"/>
      <w:bookmarkEnd w:id="16"/>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rPr>
        <w:t>Βουλευτή κ. Κ. Βελόπουλο</w:t>
      </w:r>
    </w:p>
    <w:sectPr>
      <w:headerReference w:type="default" r:id="rId9"/>
      <w:footerReference w:type="default" r:id="rId10"/>
      <w:footnotePr>
        <w:pos w:val="pageBottom"/>
        <w:numFmt w:val="decimal"/>
        <w:numRestart w:val="continuous"/>
      </w:footnotePr>
      <w:pgSz w:w="11900" w:h="16840"/>
      <w:pgMar w:top="793" w:right="1384" w:bottom="793" w:left="1666" w:header="36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1075690</wp:posOffset>
              </wp:positionH>
              <wp:positionV relativeFrom="page">
                <wp:posOffset>10235565</wp:posOffset>
              </wp:positionV>
              <wp:extent cx="5218430" cy="164465"/>
              <wp:wrapNone/>
              <wp:docPr id="4" name="Shape 4"/>
              <a:graphic xmlns:a="http://schemas.openxmlformats.org/drawingml/2006/main">
                <a:graphicData uri="http://schemas.microsoft.com/office/word/2010/wordprocessingShape">
                  <wps:wsp>
                    <wps:cNvSpPr txBox="1"/>
                    <wps:spPr>
                      <a:xfrm>
                        <a:ext cx="521843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Bookman Old Style" w:eastAsia="Bookman Old Style" w:hAnsi="Bookman Old Style" w:cs="Bookman Old Style"/>
                              <w:color w:val="000000"/>
                              <w:spacing w:val="0"/>
                              <w:w w:val="100"/>
                              <w:position w:val="0"/>
                              <w:sz w:val="12"/>
                              <w:szCs w:val="12"/>
                              <w:shd w:val="clear" w:color="auto" w:fill="FFFFFF"/>
                            </w:rPr>
                            <w:t>ΓΚΗίίρε://ά.άοο8.1ίν6.Π6ί/ίϊΌ66&amp;186489&amp;60ο/Υπολογτστής/28-12-2020/Ε 1452 Ζημιές από χαλαζόπτωση σε καλλιέργειες ακτινιδίων στην ΠΕ</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Bookman Old Style" w:eastAsia="Bookman Old Style" w:hAnsi="Bookman Old Style" w:cs="Bookman Old Style"/>
                              <w:color w:val="000000"/>
                              <w:spacing w:val="0"/>
                              <w:w w:val="100"/>
                              <w:position w:val="0"/>
                              <w:sz w:val="12"/>
                              <w:szCs w:val="12"/>
                            </w:rPr>
                            <w:t>Ξάνθης.άοοχ</w:t>
                          </w:r>
                        </w:p>
                      </w:txbxContent>
                    </wps:txbx>
                    <wps:bodyPr wrap="none" lIns="0" tIns="0" rIns="0" bIns="0">
                      <a:spAutoFit/>
                    </wps:bodyPr>
                  </wps:wsp>
                </a:graphicData>
              </a:graphic>
            </wp:anchor>
          </w:drawing>
        </mc:Choice>
        <mc:Fallback>
          <w:pict>
            <v:shape id="_x0000_s1030" type="#_x0000_t202" style="position:absolute;margin-left:84.700000000000003pt;margin-top:805.95000000000005pt;width:410.90000000000003pt;height:12.95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Bookman Old Style" w:eastAsia="Bookman Old Style" w:hAnsi="Bookman Old Style" w:cs="Bookman Old Style"/>
                        <w:color w:val="000000"/>
                        <w:spacing w:val="0"/>
                        <w:w w:val="100"/>
                        <w:position w:val="0"/>
                        <w:sz w:val="12"/>
                        <w:szCs w:val="12"/>
                        <w:shd w:val="clear" w:color="auto" w:fill="FFFFFF"/>
                      </w:rPr>
                      <w:t>ΓΚΗίίρε://ά.άοο8.1ίν6.Π6ί/ίϊΌ66&amp;186489&amp;60ο/Υπολογτστής/28-12-2020/Ε 1452 Ζημιές από χαλαζόπτωση σε καλλιέργειες ακτινιδίων στην ΠΕ</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Bookman Old Style" w:eastAsia="Bookman Old Style" w:hAnsi="Bookman Old Style" w:cs="Bookman Old Style"/>
                        <w:color w:val="000000"/>
                        <w:spacing w:val="0"/>
                        <w:w w:val="100"/>
                        <w:position w:val="0"/>
                        <w:sz w:val="12"/>
                        <w:szCs w:val="12"/>
                      </w:rPr>
                      <w:t>Ξάνθης.άοοχ</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1078865</wp:posOffset>
              </wp:positionH>
              <wp:positionV relativeFrom="page">
                <wp:posOffset>10330180</wp:posOffset>
              </wp:positionV>
              <wp:extent cx="4754880" cy="69850"/>
              <wp:wrapNone/>
              <wp:docPr id="6" name="Shape 6"/>
              <a:graphic xmlns:a="http://schemas.openxmlformats.org/drawingml/2006/main">
                <a:graphicData uri="http://schemas.microsoft.com/office/word/2010/wordprocessingShape">
                  <wps:wsp>
                    <wps:cNvSpPr txBox="1"/>
                    <wps:spPr>
                      <a:xfrm>
                        <a:ext cx="475488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 xml:space="preserve">FKHttps: d.docs.ln’e.net ff0ooa18o489ao0c </w:t>
                          </w:r>
                          <w:r>
                            <w:rPr>
                              <w:color w:val="000000"/>
                              <w:spacing w:val="0"/>
                              <w:w w:val="100"/>
                              <w:position w:val="0"/>
                              <w:sz w:val="12"/>
                              <w:szCs w:val="12"/>
                            </w:rPr>
                            <w:t xml:space="preserve">Υπο/.ογιστης 28-12-2020 </w:t>
                          </w:r>
                          <w:r>
                            <w:rPr>
                              <w:smallCaps/>
                              <w:color w:val="000000"/>
                              <w:spacing w:val="0"/>
                              <w:w w:val="100"/>
                              <w:position w:val="0"/>
                              <w:sz w:val="12"/>
                              <w:szCs w:val="12"/>
                            </w:rPr>
                            <w:t>ε</w:t>
                          </w:r>
                          <w:r>
                            <w:rPr>
                              <w:color w:val="000000"/>
                              <w:spacing w:val="0"/>
                              <w:w w:val="100"/>
                              <w:position w:val="0"/>
                              <w:sz w:val="12"/>
                              <w:szCs w:val="12"/>
                            </w:rPr>
                            <w:t xml:space="preserve"> 1452 Ζημιές από χαλαζόπτωση σε καλλιέργειες ακτινιδίων στην ΠΕ Ξάνθης.άοοχ</w:t>
                          </w:r>
                        </w:p>
                      </w:txbxContent>
                    </wps:txbx>
                    <wps:bodyPr wrap="none" lIns="0" tIns="0" rIns="0" bIns="0">
                      <a:spAutoFit/>
                    </wps:bodyPr>
                  </wps:wsp>
                </a:graphicData>
              </a:graphic>
            </wp:anchor>
          </w:drawing>
        </mc:Choice>
        <mc:Fallback>
          <w:pict>
            <v:shape id="_x0000_s1032" type="#_x0000_t202" style="position:absolute;margin-left:84.950000000000003pt;margin-top:813.39999999999998pt;width:374.40000000000003pt;height:5.5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 xml:space="preserve">FKHttps: d.docs.ln’e.net ff0ooa18o489ao0c </w:t>
                    </w:r>
                    <w:r>
                      <w:rPr>
                        <w:color w:val="000000"/>
                        <w:spacing w:val="0"/>
                        <w:w w:val="100"/>
                        <w:position w:val="0"/>
                        <w:sz w:val="12"/>
                        <w:szCs w:val="12"/>
                      </w:rPr>
                      <w:t xml:space="preserve">Υπο/.ογιστης 28-12-2020 </w:t>
                    </w:r>
                    <w:r>
                      <w:rPr>
                        <w:smallCaps/>
                        <w:color w:val="000000"/>
                        <w:spacing w:val="0"/>
                        <w:w w:val="100"/>
                        <w:position w:val="0"/>
                        <w:sz w:val="12"/>
                        <w:szCs w:val="12"/>
                      </w:rPr>
                      <w:t>ε</w:t>
                    </w:r>
                    <w:r>
                      <w:rPr>
                        <w:color w:val="000000"/>
                        <w:spacing w:val="0"/>
                        <w:w w:val="100"/>
                        <w:position w:val="0"/>
                        <w:sz w:val="12"/>
                        <w:szCs w:val="12"/>
                      </w:rPr>
                      <w:t xml:space="preserve"> 1452 Ζημιές από χαλαζόπτωση σε καλλιέργειες ακτινιδίων στην ΠΕ Ξάνθης.άοοχ</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4523105</wp:posOffset>
              </wp:positionH>
              <wp:positionV relativeFrom="page">
                <wp:posOffset>534035</wp:posOffset>
              </wp:positionV>
              <wp:extent cx="2127250" cy="115570"/>
              <wp:wrapNone/>
              <wp:docPr id="2" name="Shape 2"/>
              <a:graphic xmlns:a="http://schemas.openxmlformats.org/drawingml/2006/main">
                <a:graphicData uri="http://schemas.microsoft.com/office/word/2010/wordprocessingShape">
                  <wps:wsp>
                    <wps:cNvSpPr txBox="1"/>
                    <wps:spPr>
                      <a:xfrm>
                        <a:ext cx="212725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56.15000000000003pt;margin-top:42.050000000000004pt;width:167.5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gt;"/>
      <w:rPr>
        <w:rFonts w:ascii="Bookman Old Style" w:eastAsia="Bookman Old Style" w:hAnsi="Bookman Old Style" w:cs="Bookman Old Style"/>
        <w:b w:val="0"/>
        <w:bCs w:val="0"/>
        <w:i w:val="0"/>
        <w:iCs w:val="0"/>
        <w:smallCaps w:val="0"/>
        <w:strike w:val="0"/>
        <w:color w:val="000000"/>
        <w:spacing w:val="0"/>
        <w:w w:val="100"/>
        <w:position w:val="0"/>
        <w:sz w:val="36"/>
        <w:szCs w:val="3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Κεφαλίδα ή υποσέλιδο (2)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8">
    <w:name w:val="Σώμα κειμένου_"/>
    <w:basedOn w:val="DefaultParagraphFont"/>
    <w:link w:val="Style7"/>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11">
    <w:name w:val="Επικεφαλίδα #1_"/>
    <w:basedOn w:val="DefaultParagraphFont"/>
    <w:link w:val="Style10"/>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8">
    <w:name w:val="Σώμα κειμένου (2)_"/>
    <w:basedOn w:val="DefaultParagraphFont"/>
    <w:link w:val="Style17"/>
    <w:rPr>
      <w:rFonts w:ascii="Arial" w:eastAsia="Arial" w:hAnsi="Arial" w:cs="Arial"/>
      <w:b w:val="0"/>
      <w:bCs w:val="0"/>
      <w:i w:val="0"/>
      <w:iCs w:val="0"/>
      <w:smallCaps w:val="0"/>
      <w:strike w:val="0"/>
      <w:sz w:val="20"/>
      <w:szCs w:val="20"/>
      <w:u w:val="none"/>
      <w:shd w:val="clear" w:color="auto" w:fill="auto"/>
    </w:rPr>
  </w:style>
  <w:style w:type="paragraph" w:customStyle="1" w:styleId="Style2">
    <w:name w:val="Κεφαλίδα ή υποσέλιδο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7">
    <w:name w:val="Σώμα κειμένου"/>
    <w:basedOn w:val="Normal"/>
    <w:link w:val="CharStyle8"/>
    <w:pPr>
      <w:widowControl w:val="0"/>
      <w:shd w:val="clear" w:color="auto" w:fill="auto"/>
      <w:spacing w:after="24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10">
    <w:name w:val="Επικεφαλίδα #1"/>
    <w:basedOn w:val="Normal"/>
    <w:link w:val="CharStyle11"/>
    <w:pPr>
      <w:widowControl w:val="0"/>
      <w:shd w:val="clear" w:color="auto" w:fill="auto"/>
      <w:spacing w:after="120"/>
      <w:outlineLvl w:val="0"/>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17">
    <w:name w:val="Σώμα κειμένου (2)"/>
    <w:basedOn w:val="Normal"/>
    <w:link w:val="CharStyle18"/>
    <w:pPr>
      <w:widowControl w:val="0"/>
      <w:shd w:val="clear" w:color="auto" w:fill="auto"/>
      <w:spacing w:line="206" w:lineRule="auto"/>
      <w:jc w:val="center"/>
    </w:pPr>
    <w:rPr>
      <w:rFonts w:ascii="Arial" w:eastAsia="Arial" w:hAnsi="Arial" w:cs="Arial"/>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Microsoft Word - ÎŁ 1452 ÎŒÎ·Î¼Î¹Î�Ï‡ Î±Ï•Ï„ Ï⁄Î±Î»Î±Î¶Ï„Ï•Ï—Ï›Ï…Î· Ï…Îµ ÎºÎ±Î»Î»Î¹Î�Ï†Î³ÎµÎ¹ÎµÏ‡ Î±ÎºÏ—Î¹Î½Î¹Î´Î¯Ï›Î½ Ï…Ï—Î·Î½ Î€ÎŁ ÎžÎ¬Î½Î¸Î·Ï‡</dc:title>
  <dc:subject/>
  <dc:creator>vzoto</dc:creator>
  <cp:keywords/>
</cp:coreProperties>
</file>