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CEAB" w14:textId="17DBF892" w:rsidR="00334624" w:rsidRPr="001017C9" w:rsidRDefault="00334624" w:rsidP="000E4059">
      <w:pPr>
        <w:pStyle w:val="font9"/>
        <w:ind w:left="-142"/>
        <w:jc w:val="both"/>
        <w:rPr>
          <w:rFonts w:ascii="Arial Narrow" w:hAnsi="Arial Narrow" w:cs="ECSquareSansPro-Light"/>
          <w:b/>
          <w:bCs/>
          <w:color w:val="538135" w:themeColor="accent6" w:themeShade="BF"/>
          <w:sz w:val="22"/>
          <w:szCs w:val="22"/>
          <w:u w:val="single"/>
          <w:lang w:val="en-GB"/>
        </w:rPr>
      </w:pPr>
      <w:r w:rsidRPr="001017C9">
        <w:rPr>
          <w:rFonts w:ascii="Arial Narrow" w:hAnsi="Arial Narrow" w:cs="ECSquareSansPro-Light"/>
          <w:b/>
          <w:bCs/>
          <w:color w:val="538135" w:themeColor="accent6" w:themeShade="BF"/>
          <w:sz w:val="22"/>
          <w:szCs w:val="22"/>
          <w:u w:val="single"/>
          <w:lang w:val="en-GB"/>
        </w:rPr>
        <w:t>PRESS RELEASE</w:t>
      </w:r>
    </w:p>
    <w:p w14:paraId="4F945BAF" w14:textId="5BFD8460" w:rsidR="00371169" w:rsidRPr="001017C9" w:rsidRDefault="001D71B0" w:rsidP="00F20AA9">
      <w:pPr>
        <w:ind w:left="-142"/>
        <w:jc w:val="center"/>
        <w:outlineLvl w:val="1"/>
        <w:rPr>
          <w:rFonts w:ascii="Arial Narrow" w:hAnsi="Arial Narrow" w:cstheme="minorHAnsi"/>
          <w:i/>
          <w:sz w:val="22"/>
          <w:szCs w:val="22"/>
          <w:lang w:val="en-GB"/>
        </w:rPr>
      </w:pPr>
      <w:r w:rsidRPr="001017C9">
        <w:rPr>
          <w:rFonts w:ascii="Arial Narrow" w:hAnsi="Arial Narrow" w:cstheme="minorHAnsi"/>
          <w:b/>
          <w:color w:val="ED7D31" w:themeColor="accent2"/>
          <w:sz w:val="48"/>
          <w:szCs w:val="22"/>
          <w:lang w:val="en-GB"/>
        </w:rPr>
        <w:t>F</w:t>
      </w:r>
      <w:r w:rsidR="009F0784" w:rsidRPr="001017C9">
        <w:rPr>
          <w:rFonts w:ascii="Arial Narrow" w:hAnsi="Arial Narrow" w:cstheme="minorHAnsi"/>
          <w:b/>
          <w:color w:val="ED7D31" w:themeColor="accent2"/>
          <w:sz w:val="48"/>
          <w:szCs w:val="22"/>
          <w:lang w:val="en-GB"/>
        </w:rPr>
        <w:t>ruitVegetablesEUROPE</w:t>
      </w:r>
      <w:r w:rsidRPr="001017C9">
        <w:rPr>
          <w:rFonts w:ascii="Arial Narrow" w:hAnsi="Arial Narrow" w:cstheme="minorHAnsi"/>
          <w:b/>
          <w:color w:val="ED7D31" w:themeColor="accent2"/>
          <w:sz w:val="48"/>
          <w:szCs w:val="22"/>
          <w:lang w:val="en-GB"/>
        </w:rPr>
        <w:t xml:space="preserve"> calls on the European Commission to act as regard the non-compliance and non-implementation of the measures provided for in the EU-Morocco Agreement</w:t>
      </w:r>
      <w:r w:rsidR="00F20AA9" w:rsidRPr="001017C9">
        <w:rPr>
          <w:rFonts w:ascii="Arial Narrow" w:hAnsi="Arial Narrow" w:cstheme="minorHAnsi"/>
          <w:b/>
          <w:color w:val="ED7D31" w:themeColor="accent2"/>
          <w:sz w:val="48"/>
          <w:szCs w:val="22"/>
          <w:lang w:val="en-GB"/>
        </w:rPr>
        <w:t>”</w:t>
      </w:r>
      <w:r w:rsidRPr="001017C9">
        <w:rPr>
          <w:rFonts w:ascii="Arial Narrow" w:hAnsi="Arial Narrow" w:cstheme="minorHAnsi"/>
          <w:b/>
          <w:color w:val="ED7D31" w:themeColor="accent2"/>
          <w:sz w:val="48"/>
          <w:szCs w:val="22"/>
          <w:lang w:val="en-GB"/>
        </w:rPr>
        <w:t>.</w:t>
      </w:r>
    </w:p>
    <w:p w14:paraId="79848323" w14:textId="77777777" w:rsidR="008A44F3" w:rsidRPr="001017C9" w:rsidRDefault="008A44F3" w:rsidP="00C438C1">
      <w:pPr>
        <w:tabs>
          <w:tab w:val="left" w:pos="1905"/>
          <w:tab w:val="center" w:pos="4890"/>
        </w:tabs>
        <w:ind w:left="-142"/>
        <w:jc w:val="center"/>
        <w:outlineLvl w:val="1"/>
        <w:rPr>
          <w:rFonts w:ascii="Arial Narrow" w:eastAsia="Times New Roman" w:hAnsi="Arial Narrow" w:cstheme="minorHAnsi"/>
          <w:b/>
          <w:i/>
          <w:sz w:val="22"/>
          <w:szCs w:val="22"/>
          <w:lang w:val="en-GB" w:eastAsia="fr-BE"/>
        </w:rPr>
      </w:pPr>
    </w:p>
    <w:p w14:paraId="207F5C55" w14:textId="3CC0F554" w:rsidR="008F1FA5" w:rsidRPr="001017C9" w:rsidRDefault="00D05BF2" w:rsidP="008F1FA5">
      <w:pPr>
        <w:ind w:left="-142"/>
        <w:jc w:val="center"/>
        <w:outlineLvl w:val="1"/>
        <w:rPr>
          <w:rFonts w:ascii="Arial Narrow" w:eastAsia="Times New Roman" w:hAnsi="Arial Narrow" w:cstheme="minorHAnsi"/>
          <w:b/>
          <w:i/>
          <w:color w:val="538135" w:themeColor="accent6" w:themeShade="BF"/>
          <w:sz w:val="32"/>
          <w:szCs w:val="28"/>
          <w:lang w:val="en-GB" w:eastAsia="fr-BE"/>
        </w:rPr>
      </w:pPr>
      <w:r w:rsidRPr="001017C9">
        <w:rPr>
          <w:rFonts w:ascii="Arial Narrow" w:eastAsia="Times New Roman" w:hAnsi="Arial Narrow" w:cstheme="minorHAnsi"/>
          <w:b/>
          <w:i/>
          <w:color w:val="538135" w:themeColor="accent6" w:themeShade="BF"/>
          <w:sz w:val="32"/>
          <w:szCs w:val="28"/>
          <w:lang w:val="en-GB" w:eastAsia="fr-BE"/>
        </w:rPr>
        <w:t xml:space="preserve"> </w:t>
      </w:r>
      <w:r w:rsidR="00393B7E" w:rsidRPr="001017C9">
        <w:rPr>
          <w:rFonts w:ascii="Arial Narrow" w:eastAsia="Times New Roman" w:hAnsi="Arial Narrow" w:cstheme="minorHAnsi"/>
          <w:b/>
          <w:i/>
          <w:color w:val="538135" w:themeColor="accent6" w:themeShade="BF"/>
          <w:sz w:val="32"/>
          <w:szCs w:val="28"/>
          <w:lang w:val="en-GB" w:eastAsia="fr-BE"/>
        </w:rPr>
        <w:t>"</w:t>
      </w:r>
      <w:r w:rsidR="001520FA" w:rsidRPr="001017C9">
        <w:rPr>
          <w:rFonts w:ascii="Arial Narrow" w:eastAsia="Times New Roman" w:hAnsi="Arial Narrow" w:cstheme="minorHAnsi"/>
          <w:b/>
          <w:i/>
          <w:color w:val="538135" w:themeColor="accent6" w:themeShade="BF"/>
          <w:sz w:val="32"/>
          <w:szCs w:val="28"/>
          <w:lang w:val="en-GB" w:eastAsia="fr-BE"/>
        </w:rPr>
        <w:t>THE EU-MOROCCO AGREEMENT IS KILLING THE EU TOMATO SECTOR”</w:t>
      </w:r>
      <w:r w:rsidR="008F1FA5" w:rsidRPr="001017C9">
        <w:rPr>
          <w:rFonts w:ascii="Arial Narrow" w:eastAsia="Times New Roman" w:hAnsi="Arial Narrow" w:cstheme="minorHAnsi"/>
          <w:b/>
          <w:i/>
          <w:color w:val="538135" w:themeColor="accent6" w:themeShade="BF"/>
          <w:sz w:val="32"/>
          <w:szCs w:val="28"/>
          <w:lang w:val="en-GB" w:eastAsia="fr-BE"/>
        </w:rPr>
        <w:t>.</w:t>
      </w:r>
    </w:p>
    <w:p w14:paraId="21088738" w14:textId="5105E352" w:rsidR="00460245" w:rsidRPr="001017C9" w:rsidRDefault="00393B7E" w:rsidP="003C4C83">
      <w:pPr>
        <w:ind w:left="-142"/>
        <w:jc w:val="center"/>
        <w:outlineLvl w:val="1"/>
        <w:rPr>
          <w:rFonts w:ascii="Arial Narrow" w:eastAsia="Times New Roman" w:hAnsi="Arial Narrow" w:cstheme="minorHAnsi"/>
          <w:b/>
          <w:i/>
          <w:color w:val="538135" w:themeColor="accent6" w:themeShade="BF"/>
          <w:sz w:val="32"/>
          <w:szCs w:val="28"/>
          <w:lang w:val="en-GB" w:eastAsia="fr-BE"/>
        </w:rPr>
      </w:pPr>
      <w:r w:rsidRPr="001017C9">
        <w:rPr>
          <w:rFonts w:ascii="Arial Narrow" w:eastAsia="Times New Roman" w:hAnsi="Arial Narrow" w:cstheme="minorHAnsi"/>
          <w:b/>
          <w:i/>
          <w:color w:val="538135" w:themeColor="accent6" w:themeShade="BF"/>
          <w:sz w:val="32"/>
          <w:szCs w:val="28"/>
          <w:lang w:val="en-GB" w:eastAsia="fr-BE"/>
        </w:rPr>
        <w:t>"</w:t>
      </w:r>
    </w:p>
    <w:p w14:paraId="1A639A20" w14:textId="77777777" w:rsidR="007459F2" w:rsidRDefault="00A55B2A" w:rsidP="000B47EC">
      <w:pPr>
        <w:pStyle w:val="font9"/>
        <w:numPr>
          <w:ilvl w:val="0"/>
          <w:numId w:val="12"/>
        </w:numPr>
        <w:jc w:val="both"/>
        <w:rPr>
          <w:rFonts w:ascii="Arial Narrow" w:hAnsi="Arial Narrow" w:cs="ECSquareSansPro-Light"/>
          <w:b/>
          <w:bCs/>
          <w:color w:val="538135" w:themeColor="accent6" w:themeShade="BF"/>
          <w:sz w:val="22"/>
          <w:szCs w:val="22"/>
          <w:lang w:val="en-GB"/>
        </w:rPr>
      </w:pPr>
      <w:r w:rsidRPr="00A55B2A">
        <w:rPr>
          <w:rFonts w:ascii="Arial Narrow" w:hAnsi="Arial Narrow" w:cs="ECSquareSansPro-Light"/>
          <w:b/>
          <w:bCs/>
          <w:color w:val="538135" w:themeColor="accent6" w:themeShade="BF"/>
          <w:sz w:val="22"/>
          <w:szCs w:val="22"/>
          <w:lang w:val="en-GB"/>
        </w:rPr>
        <w:t xml:space="preserve">The requests of the EU Tomato producers are clear and fair, they are only asking for closely monitoring the situation and take the necessary measures to avoid the collapse of the European tomato market. </w:t>
      </w:r>
    </w:p>
    <w:p w14:paraId="3059C20D" w14:textId="77777777" w:rsidR="007459F2" w:rsidRDefault="00A55B2A" w:rsidP="000B47EC">
      <w:pPr>
        <w:pStyle w:val="font9"/>
        <w:numPr>
          <w:ilvl w:val="0"/>
          <w:numId w:val="12"/>
        </w:numPr>
        <w:jc w:val="both"/>
        <w:rPr>
          <w:rFonts w:ascii="Arial Narrow" w:hAnsi="Arial Narrow" w:cs="ECSquareSansPro-Light"/>
          <w:b/>
          <w:bCs/>
          <w:color w:val="538135" w:themeColor="accent6" w:themeShade="BF"/>
          <w:sz w:val="22"/>
          <w:szCs w:val="22"/>
          <w:lang w:val="en-GB"/>
        </w:rPr>
      </w:pPr>
      <w:r w:rsidRPr="00A55B2A">
        <w:rPr>
          <w:rFonts w:ascii="Arial Narrow" w:hAnsi="Arial Narrow" w:cs="ECSquareSansPro-Light"/>
          <w:b/>
          <w:bCs/>
          <w:color w:val="538135" w:themeColor="accent6" w:themeShade="BF"/>
          <w:sz w:val="22"/>
          <w:szCs w:val="22"/>
          <w:lang w:val="en-GB"/>
        </w:rPr>
        <w:t xml:space="preserve">With its inaction and passivity the European Commission is actively contributing to the death of the EU tomato sector. </w:t>
      </w:r>
    </w:p>
    <w:p w14:paraId="4E7D55EC" w14:textId="7A1C724C" w:rsidR="00A55B2A" w:rsidRPr="001017C9" w:rsidRDefault="00A55B2A" w:rsidP="000B47EC">
      <w:pPr>
        <w:pStyle w:val="font9"/>
        <w:numPr>
          <w:ilvl w:val="0"/>
          <w:numId w:val="12"/>
        </w:numPr>
        <w:jc w:val="both"/>
        <w:rPr>
          <w:rFonts w:ascii="Arial Narrow" w:hAnsi="Arial Narrow" w:cs="ECSquareSansPro-Light"/>
          <w:b/>
          <w:bCs/>
          <w:color w:val="538135" w:themeColor="accent6" w:themeShade="BF"/>
          <w:sz w:val="22"/>
          <w:szCs w:val="22"/>
          <w:lang w:val="en-GB"/>
        </w:rPr>
      </w:pPr>
      <w:r w:rsidRPr="00A55B2A">
        <w:rPr>
          <w:rFonts w:ascii="Arial Narrow" w:hAnsi="Arial Narrow" w:cs="ECSquareSansPro-Light"/>
          <w:b/>
          <w:bCs/>
          <w:color w:val="538135" w:themeColor="accent6" w:themeShade="BF"/>
          <w:sz w:val="22"/>
          <w:szCs w:val="22"/>
          <w:lang w:val="en-GB"/>
        </w:rPr>
        <w:t>European agriculture cannot be a hostage of the EU's migration policy.</w:t>
      </w:r>
    </w:p>
    <w:p w14:paraId="39C481E7" w14:textId="5AC29E81" w:rsidR="00290267" w:rsidRDefault="0025409E" w:rsidP="00290267">
      <w:pPr>
        <w:spacing w:before="120"/>
        <w:jc w:val="both"/>
        <w:outlineLvl w:val="1"/>
        <w:rPr>
          <w:rFonts w:ascii="Arial Narrow" w:hAnsi="Arial Narrow" w:cs="Arial"/>
          <w:iCs/>
          <w:sz w:val="22"/>
          <w:szCs w:val="22"/>
          <w:lang w:val="en-GB"/>
        </w:rPr>
      </w:pPr>
      <w:r w:rsidRPr="001017C9">
        <w:rPr>
          <w:rFonts w:ascii="Arial Narrow" w:hAnsi="Arial Narrow" w:cstheme="minorHAnsi"/>
          <w:i/>
          <w:sz w:val="22"/>
          <w:szCs w:val="22"/>
          <w:lang w:val="en-GB"/>
        </w:rPr>
        <w:t>(</w:t>
      </w:r>
      <w:r w:rsidR="00695A26" w:rsidRPr="001017C9">
        <w:rPr>
          <w:rFonts w:ascii="Arial Narrow" w:hAnsi="Arial Narrow" w:cstheme="minorHAnsi"/>
          <w:i/>
          <w:sz w:val="22"/>
          <w:szCs w:val="22"/>
          <w:lang w:val="en-GB"/>
        </w:rPr>
        <w:t>Brussels, 1</w:t>
      </w:r>
      <w:r w:rsidR="002F36F1" w:rsidRPr="001017C9">
        <w:rPr>
          <w:rFonts w:ascii="Arial Narrow" w:hAnsi="Arial Narrow" w:cstheme="minorHAnsi"/>
          <w:i/>
          <w:sz w:val="22"/>
          <w:szCs w:val="22"/>
          <w:lang w:val="en-GB"/>
        </w:rPr>
        <w:t>7</w:t>
      </w:r>
      <w:r w:rsidR="00695A26" w:rsidRPr="001017C9">
        <w:rPr>
          <w:rFonts w:ascii="Arial Narrow" w:hAnsi="Arial Narrow" w:cstheme="minorHAnsi"/>
          <w:i/>
          <w:sz w:val="22"/>
          <w:szCs w:val="22"/>
          <w:vertAlign w:val="superscript"/>
          <w:lang w:val="en-GB"/>
        </w:rPr>
        <w:t>th</w:t>
      </w:r>
      <w:r w:rsidR="00695A26" w:rsidRPr="001017C9">
        <w:rPr>
          <w:rFonts w:ascii="Arial Narrow" w:hAnsi="Arial Narrow" w:cstheme="minorHAnsi"/>
          <w:i/>
          <w:sz w:val="22"/>
          <w:szCs w:val="22"/>
          <w:lang w:val="en-GB"/>
        </w:rPr>
        <w:t xml:space="preserve"> </w:t>
      </w:r>
      <w:r w:rsidR="004F0D11">
        <w:rPr>
          <w:rFonts w:ascii="Arial Narrow" w:hAnsi="Arial Narrow" w:cstheme="minorHAnsi"/>
          <w:i/>
          <w:sz w:val="22"/>
          <w:szCs w:val="22"/>
          <w:lang w:val="en-GB"/>
        </w:rPr>
        <w:t>June 2021</w:t>
      </w:r>
      <w:r w:rsidRPr="001017C9">
        <w:rPr>
          <w:rFonts w:ascii="Arial Narrow" w:hAnsi="Arial Narrow" w:cstheme="minorHAnsi"/>
          <w:i/>
          <w:sz w:val="22"/>
          <w:szCs w:val="22"/>
          <w:lang w:val="en-GB"/>
        </w:rPr>
        <w:t>)</w:t>
      </w:r>
      <w:r w:rsidR="00695A26" w:rsidRPr="001017C9">
        <w:rPr>
          <w:rFonts w:ascii="Arial Narrow" w:hAnsi="Arial Narrow" w:cstheme="minorHAnsi"/>
          <w:iCs/>
          <w:sz w:val="22"/>
          <w:szCs w:val="22"/>
          <w:lang w:val="en-GB"/>
        </w:rPr>
        <w:t xml:space="preserve">. </w:t>
      </w:r>
      <w:r w:rsidR="009D02A2" w:rsidRPr="006C5AD2">
        <w:rPr>
          <w:rFonts w:ascii="Arial Narrow" w:hAnsi="Arial Narrow" w:cstheme="minorHAnsi"/>
          <w:iCs/>
          <w:sz w:val="22"/>
          <w:szCs w:val="22"/>
          <w:lang w:val="en-GB"/>
        </w:rPr>
        <w:t xml:space="preserve">Today, </w:t>
      </w:r>
      <w:r w:rsidR="00A16D86" w:rsidRPr="00290267">
        <w:rPr>
          <w:rFonts w:ascii="Arial Narrow" w:hAnsi="Arial Narrow" w:cstheme="minorHAnsi"/>
          <w:b/>
          <w:bCs/>
          <w:iCs/>
          <w:sz w:val="22"/>
          <w:szCs w:val="22"/>
          <w:lang w:val="en-GB"/>
        </w:rPr>
        <w:t>FruitVegetablesEUROPE (EUCOFEL),</w:t>
      </w:r>
      <w:r w:rsidR="002F36F1" w:rsidRPr="00290267">
        <w:rPr>
          <w:rFonts w:ascii="Arial Narrow" w:hAnsi="Arial Narrow" w:cstheme="minorHAnsi"/>
          <w:b/>
          <w:bCs/>
          <w:iCs/>
          <w:sz w:val="22"/>
          <w:szCs w:val="22"/>
          <w:lang w:val="en-GB"/>
        </w:rPr>
        <w:t xml:space="preserve"> AOPn Tomate de France, FEP</w:t>
      </w:r>
      <w:r w:rsidR="001017C9" w:rsidRPr="00290267">
        <w:rPr>
          <w:rFonts w:ascii="Arial Narrow" w:hAnsi="Arial Narrow" w:cstheme="minorHAnsi"/>
          <w:b/>
          <w:bCs/>
          <w:iCs/>
          <w:sz w:val="22"/>
          <w:szCs w:val="22"/>
          <w:lang w:val="en-GB"/>
        </w:rPr>
        <w:t>E</w:t>
      </w:r>
      <w:r w:rsidR="002F36F1" w:rsidRPr="00290267">
        <w:rPr>
          <w:rFonts w:ascii="Arial Narrow" w:hAnsi="Arial Narrow" w:cstheme="minorHAnsi"/>
          <w:b/>
          <w:bCs/>
          <w:iCs/>
          <w:sz w:val="22"/>
          <w:szCs w:val="22"/>
          <w:lang w:val="en-GB"/>
        </w:rPr>
        <w:t xml:space="preserve">X and </w:t>
      </w:r>
      <w:proofErr w:type="spellStart"/>
      <w:r w:rsidR="001017C9" w:rsidRPr="00290267">
        <w:rPr>
          <w:rFonts w:ascii="Arial Narrow" w:hAnsi="Arial Narrow" w:cstheme="minorHAnsi"/>
          <w:b/>
          <w:bCs/>
          <w:iCs/>
          <w:sz w:val="22"/>
          <w:szCs w:val="22"/>
          <w:lang w:val="en-GB"/>
        </w:rPr>
        <w:t>DPA</w:t>
      </w:r>
      <w:proofErr w:type="spellEnd"/>
      <w:r w:rsidR="001017C9" w:rsidRPr="006C5AD2">
        <w:rPr>
          <w:rFonts w:ascii="Arial Narrow" w:hAnsi="Arial Narrow" w:cstheme="minorHAnsi"/>
          <w:iCs/>
          <w:sz w:val="22"/>
          <w:szCs w:val="22"/>
          <w:lang w:val="en-GB"/>
        </w:rPr>
        <w:t xml:space="preserve"> sent a joint letter </w:t>
      </w:r>
      <w:r w:rsidR="00C13E5F" w:rsidRPr="006C5AD2">
        <w:rPr>
          <w:rFonts w:ascii="Arial Narrow" w:hAnsi="Arial Narrow" w:cstheme="minorHAnsi"/>
          <w:iCs/>
          <w:sz w:val="22"/>
          <w:szCs w:val="22"/>
          <w:lang w:val="en-GB"/>
        </w:rPr>
        <w:t xml:space="preserve">to </w:t>
      </w:r>
      <w:r w:rsidR="006C5AD2" w:rsidRPr="006C5AD2">
        <w:rPr>
          <w:rFonts w:ascii="Arial Narrow" w:hAnsi="Arial Narrow" w:cs="Arial"/>
          <w:iCs/>
          <w:sz w:val="22"/>
          <w:szCs w:val="22"/>
          <w:lang w:val="en-GB"/>
        </w:rPr>
        <w:t>President Von der Leyen</w:t>
      </w:r>
      <w:r w:rsidR="008759DD">
        <w:rPr>
          <w:rFonts w:ascii="Arial Narrow" w:hAnsi="Arial Narrow" w:cs="Arial"/>
          <w:iCs/>
          <w:sz w:val="22"/>
          <w:szCs w:val="22"/>
          <w:lang w:val="en-GB"/>
        </w:rPr>
        <w:t xml:space="preserve"> and </w:t>
      </w:r>
      <w:r w:rsidR="006C5AD2" w:rsidRPr="00004662">
        <w:rPr>
          <w:rFonts w:ascii="Arial Narrow" w:hAnsi="Arial Narrow" w:cs="Arial"/>
          <w:iCs/>
          <w:sz w:val="22"/>
          <w:szCs w:val="22"/>
          <w:lang w:val="en-GB"/>
        </w:rPr>
        <w:t>Commissioner</w:t>
      </w:r>
      <w:r w:rsidR="008759DD">
        <w:rPr>
          <w:rFonts w:ascii="Arial Narrow" w:hAnsi="Arial Narrow" w:cs="Arial"/>
          <w:iCs/>
          <w:sz w:val="22"/>
          <w:szCs w:val="22"/>
          <w:lang w:val="en-GB"/>
        </w:rPr>
        <w:t>s</w:t>
      </w:r>
      <w:r w:rsidR="006C5AD2" w:rsidRPr="00004662">
        <w:rPr>
          <w:rFonts w:ascii="Arial Narrow" w:hAnsi="Arial Narrow" w:cs="Arial"/>
          <w:iCs/>
          <w:sz w:val="22"/>
          <w:szCs w:val="22"/>
          <w:lang w:val="en-GB"/>
        </w:rPr>
        <w:t xml:space="preserve"> Dombrovskis</w:t>
      </w:r>
      <w:r w:rsidR="008759DD">
        <w:rPr>
          <w:rFonts w:ascii="Arial Narrow" w:hAnsi="Arial Narrow" w:cs="Arial"/>
          <w:iCs/>
          <w:sz w:val="22"/>
          <w:szCs w:val="22"/>
          <w:lang w:val="en-GB"/>
        </w:rPr>
        <w:t xml:space="preserve"> (TRADE)</w:t>
      </w:r>
      <w:r w:rsidR="006C5AD2" w:rsidRPr="00004662">
        <w:rPr>
          <w:rFonts w:ascii="Arial Narrow" w:hAnsi="Arial Narrow" w:cs="Arial"/>
          <w:iCs/>
          <w:sz w:val="22"/>
          <w:szCs w:val="22"/>
          <w:lang w:val="en-GB"/>
        </w:rPr>
        <w:t>,</w:t>
      </w:r>
      <w:r w:rsidR="008759DD">
        <w:rPr>
          <w:rFonts w:ascii="Arial Narrow" w:hAnsi="Arial Narrow" w:cs="Arial"/>
          <w:iCs/>
          <w:sz w:val="22"/>
          <w:szCs w:val="22"/>
          <w:lang w:val="en-GB"/>
        </w:rPr>
        <w:t xml:space="preserve"> </w:t>
      </w:r>
      <w:r w:rsidR="006C5AD2" w:rsidRPr="00004662">
        <w:rPr>
          <w:rFonts w:ascii="Arial Narrow" w:hAnsi="Arial Narrow" w:cs="Arial"/>
          <w:iCs/>
          <w:sz w:val="22"/>
          <w:szCs w:val="22"/>
          <w:lang w:val="en-GB"/>
        </w:rPr>
        <w:t>Kyriakides</w:t>
      </w:r>
      <w:r w:rsidR="008759DD">
        <w:rPr>
          <w:rFonts w:ascii="Arial Narrow" w:hAnsi="Arial Narrow" w:cs="Arial"/>
          <w:iCs/>
          <w:sz w:val="22"/>
          <w:szCs w:val="22"/>
          <w:lang w:val="en-GB"/>
        </w:rPr>
        <w:t xml:space="preserve"> (</w:t>
      </w:r>
      <w:proofErr w:type="spellStart"/>
      <w:r w:rsidR="008759DD">
        <w:rPr>
          <w:rFonts w:ascii="Arial Narrow" w:hAnsi="Arial Narrow" w:cs="Arial"/>
          <w:iCs/>
          <w:sz w:val="22"/>
          <w:szCs w:val="22"/>
          <w:lang w:val="en-GB"/>
        </w:rPr>
        <w:t>SANTE</w:t>
      </w:r>
      <w:proofErr w:type="spellEnd"/>
      <w:r w:rsidR="008759DD">
        <w:rPr>
          <w:rFonts w:ascii="Arial Narrow" w:hAnsi="Arial Narrow" w:cs="Arial"/>
          <w:iCs/>
          <w:sz w:val="22"/>
          <w:szCs w:val="22"/>
          <w:lang w:val="en-GB"/>
        </w:rPr>
        <w:t xml:space="preserve">) and </w:t>
      </w:r>
      <w:r w:rsidR="006C5AD2" w:rsidRPr="00004662">
        <w:rPr>
          <w:rFonts w:ascii="Arial Narrow" w:hAnsi="Arial Narrow" w:cs="Arial"/>
          <w:iCs/>
          <w:sz w:val="22"/>
          <w:szCs w:val="22"/>
          <w:lang w:val="en-GB"/>
        </w:rPr>
        <w:t>Wojciechowski</w:t>
      </w:r>
      <w:r w:rsidR="008759DD">
        <w:rPr>
          <w:rFonts w:ascii="Arial Narrow" w:hAnsi="Arial Narrow" w:cs="Arial"/>
          <w:iCs/>
          <w:sz w:val="22"/>
          <w:szCs w:val="22"/>
          <w:lang w:val="en-GB"/>
        </w:rPr>
        <w:t xml:space="preserve"> (AGRI) to </w:t>
      </w:r>
      <w:r w:rsidR="00290267" w:rsidRPr="00004662">
        <w:rPr>
          <w:rFonts w:ascii="Arial Narrow" w:hAnsi="Arial Narrow" w:cs="Arial"/>
          <w:iCs/>
          <w:sz w:val="22"/>
          <w:szCs w:val="22"/>
          <w:lang w:val="en-GB"/>
        </w:rPr>
        <w:t>express</w:t>
      </w:r>
      <w:r w:rsidR="003E3B6E">
        <w:rPr>
          <w:rFonts w:ascii="Arial Narrow" w:hAnsi="Arial Narrow" w:cs="Arial"/>
          <w:iCs/>
          <w:sz w:val="22"/>
          <w:szCs w:val="22"/>
          <w:lang w:val="en-GB"/>
        </w:rPr>
        <w:t xml:space="preserve"> </w:t>
      </w:r>
      <w:r w:rsidR="00290267" w:rsidRPr="00004662">
        <w:rPr>
          <w:rFonts w:ascii="Arial Narrow" w:hAnsi="Arial Narrow" w:cs="Arial"/>
          <w:iCs/>
          <w:sz w:val="22"/>
          <w:szCs w:val="22"/>
          <w:lang w:val="en-GB"/>
        </w:rPr>
        <w:t xml:space="preserve">deep concern regarding the damaging impact of the EU-Morocco Agreement on the EU Tomato market. </w:t>
      </w:r>
    </w:p>
    <w:p w14:paraId="70E5B772" w14:textId="0D0267ED" w:rsidR="000C36EB" w:rsidRPr="00004662" w:rsidRDefault="000C36EB" w:rsidP="000C36EB">
      <w:pPr>
        <w:spacing w:before="120"/>
        <w:jc w:val="both"/>
        <w:rPr>
          <w:rFonts w:ascii="Arial Narrow" w:hAnsi="Arial Narrow" w:cs="Arial"/>
          <w:iCs/>
          <w:sz w:val="22"/>
          <w:szCs w:val="22"/>
          <w:lang w:val="en-GB"/>
        </w:rPr>
      </w:pPr>
      <w:r w:rsidRPr="00004662">
        <w:rPr>
          <w:rFonts w:ascii="Arial Narrow" w:eastAsia="Arial" w:hAnsi="Arial Narrow" w:cs="Arial"/>
          <w:sz w:val="22"/>
          <w:szCs w:val="22"/>
          <w:lang w:val="en-GB"/>
        </w:rPr>
        <w:t xml:space="preserve">For several years now, FruitVegetablesEUROPE and its members have being voicing the </w:t>
      </w:r>
      <w:r w:rsidRPr="00004662">
        <w:rPr>
          <w:rFonts w:ascii="Arial Narrow" w:eastAsia="Arial" w:hAnsi="Arial Narrow" w:cs="Arial"/>
          <w:b/>
          <w:bCs/>
          <w:sz w:val="22"/>
          <w:szCs w:val="22"/>
          <w:lang w:val="en-GB"/>
        </w:rPr>
        <w:t>devastating impact of the EU-Morocco Agreement</w:t>
      </w:r>
      <w:r w:rsidRPr="00004662">
        <w:rPr>
          <w:rFonts w:ascii="Arial Narrow" w:eastAsia="Arial" w:hAnsi="Arial Narrow" w:cs="Arial"/>
          <w:sz w:val="22"/>
          <w:szCs w:val="22"/>
          <w:lang w:val="en-GB"/>
        </w:rPr>
        <w:t xml:space="preserve"> on the EU tomato market, due to the non-compliance and non-implementation of the measures provided for in the Agreement. </w:t>
      </w:r>
      <w:r w:rsidR="000A4FFE">
        <w:rPr>
          <w:rFonts w:ascii="Arial Narrow" w:eastAsia="Arial" w:hAnsi="Arial Narrow" w:cs="Arial"/>
          <w:sz w:val="22"/>
          <w:szCs w:val="22"/>
          <w:lang w:val="en-GB"/>
        </w:rPr>
        <w:t>There are real c</w:t>
      </w:r>
      <w:r w:rsidRPr="00004662">
        <w:rPr>
          <w:rFonts w:ascii="Arial Narrow" w:eastAsia="Arial" w:hAnsi="Arial Narrow" w:cs="Arial"/>
          <w:sz w:val="22"/>
          <w:szCs w:val="22"/>
          <w:lang w:val="en-GB"/>
        </w:rPr>
        <w:t xml:space="preserve">oncerns regarding the </w:t>
      </w:r>
      <w:r w:rsidRPr="00004662">
        <w:rPr>
          <w:rFonts w:ascii="Arial Narrow" w:eastAsia="Arial" w:hAnsi="Arial Narrow" w:cs="Arial"/>
          <w:b/>
          <w:sz w:val="22"/>
          <w:szCs w:val="22"/>
          <w:lang w:val="en-GB"/>
        </w:rPr>
        <w:t xml:space="preserve">calculation method for the import value for Moroccan tomatoes, </w:t>
      </w:r>
      <w:r w:rsidRPr="00004662">
        <w:rPr>
          <w:rFonts w:ascii="Arial Narrow" w:eastAsia="Arial" w:hAnsi="Arial Narrow" w:cs="Arial"/>
          <w:b/>
          <w:bCs/>
          <w:sz w:val="22"/>
          <w:szCs w:val="22"/>
          <w:lang w:val="en-GB"/>
        </w:rPr>
        <w:t>the need to</w:t>
      </w:r>
      <w:r w:rsidRPr="00004662">
        <w:rPr>
          <w:rFonts w:ascii="Arial Narrow" w:eastAsia="Arial" w:hAnsi="Arial Narrow" w:cs="Arial"/>
          <w:sz w:val="22"/>
          <w:szCs w:val="22"/>
          <w:lang w:val="en-GB"/>
        </w:rPr>
        <w:t xml:space="preserve"> </w:t>
      </w:r>
      <w:r w:rsidRPr="00004662">
        <w:rPr>
          <w:rFonts w:ascii="Arial Narrow" w:eastAsia="Arial" w:hAnsi="Arial Narrow" w:cs="Arial"/>
          <w:b/>
          <w:bCs/>
          <w:sz w:val="22"/>
          <w:szCs w:val="22"/>
          <w:lang w:val="en-GB"/>
        </w:rPr>
        <w:t>conduct</w:t>
      </w:r>
      <w:r w:rsidRPr="00004662">
        <w:rPr>
          <w:rFonts w:ascii="Arial Narrow" w:eastAsia="Arial" w:hAnsi="Arial Narrow" w:cs="Arial"/>
          <w:sz w:val="22"/>
          <w:szCs w:val="22"/>
          <w:lang w:val="en-GB"/>
        </w:rPr>
        <w:t xml:space="preserve"> </w:t>
      </w:r>
      <w:r w:rsidRPr="00004662">
        <w:rPr>
          <w:rFonts w:ascii="Arial Narrow" w:eastAsia="Arial" w:hAnsi="Arial Narrow" w:cs="Arial"/>
          <w:b/>
          <w:sz w:val="22"/>
          <w:szCs w:val="22"/>
          <w:lang w:val="en-GB"/>
        </w:rPr>
        <w:t>consultations with the Moroccan authorities, as well as the need to a</w:t>
      </w:r>
      <w:r w:rsidRPr="00004662">
        <w:rPr>
          <w:rFonts w:ascii="Arial Narrow" w:eastAsia="Arial" w:hAnsi="Arial Narrow" w:cs="Arial"/>
          <w:b/>
          <w:bCs/>
          <w:sz w:val="22"/>
          <w:szCs w:val="22"/>
          <w:lang w:val="en-GB"/>
        </w:rPr>
        <w:t>dapt the quota after the BREXIT</w:t>
      </w:r>
      <w:r w:rsidRPr="00004662">
        <w:rPr>
          <w:rFonts w:ascii="Arial Narrow" w:eastAsia="Arial" w:hAnsi="Arial Narrow" w:cs="Arial"/>
          <w:b/>
          <w:sz w:val="22"/>
          <w:szCs w:val="22"/>
          <w:lang w:val="en-GB"/>
        </w:rPr>
        <w:t xml:space="preserve"> and the labelling and control of the t</w:t>
      </w:r>
      <w:r w:rsidRPr="00004662">
        <w:rPr>
          <w:rFonts w:ascii="Arial Narrow" w:eastAsia="Arial" w:hAnsi="Arial Narrow" w:cs="Arial"/>
          <w:b/>
          <w:bCs/>
          <w:sz w:val="22"/>
          <w:szCs w:val="22"/>
          <w:lang w:val="en-GB"/>
        </w:rPr>
        <w:t>omatoes grown in Western Sahara</w:t>
      </w:r>
      <w:r w:rsidRPr="00004662">
        <w:rPr>
          <w:rFonts w:ascii="Arial Narrow" w:eastAsia="Arial" w:hAnsi="Arial Narrow" w:cs="Arial"/>
          <w:b/>
          <w:sz w:val="22"/>
          <w:szCs w:val="22"/>
          <w:lang w:val="en-GB"/>
        </w:rPr>
        <w:t xml:space="preserve">. </w:t>
      </w:r>
      <w:r w:rsidRPr="00004662">
        <w:rPr>
          <w:rFonts w:ascii="Arial Narrow" w:hAnsi="Arial Narrow" w:cs="Arial"/>
          <w:iCs/>
          <w:sz w:val="22"/>
          <w:szCs w:val="22"/>
          <w:lang w:val="en-GB"/>
        </w:rPr>
        <w:t xml:space="preserve">Despite </w:t>
      </w:r>
      <w:r w:rsidR="00AD1FD1">
        <w:rPr>
          <w:rFonts w:ascii="Arial Narrow" w:hAnsi="Arial Narrow" w:cs="Arial"/>
          <w:iCs/>
          <w:sz w:val="22"/>
          <w:szCs w:val="22"/>
          <w:lang w:val="en-GB"/>
        </w:rPr>
        <w:t>the</w:t>
      </w:r>
      <w:r w:rsidRPr="00004662">
        <w:rPr>
          <w:rFonts w:ascii="Arial Narrow" w:hAnsi="Arial Narrow" w:cs="Arial"/>
          <w:iCs/>
          <w:sz w:val="22"/>
          <w:szCs w:val="22"/>
          <w:lang w:val="en-GB"/>
        </w:rPr>
        <w:t xml:space="preserve"> warnings, the situation is getting worse. This dramatic situation is putting in danger the sustainability of the complete EU tomato production system. </w:t>
      </w:r>
    </w:p>
    <w:p w14:paraId="37BB8F1E" w14:textId="1CF13122" w:rsidR="000C36EB" w:rsidRPr="00004662" w:rsidRDefault="000C36EB" w:rsidP="000C36EB">
      <w:pPr>
        <w:spacing w:before="120"/>
        <w:jc w:val="both"/>
        <w:rPr>
          <w:rFonts w:ascii="Arial Narrow" w:hAnsi="Arial Narrow" w:cs="Arial"/>
          <w:iCs/>
          <w:sz w:val="22"/>
          <w:szCs w:val="22"/>
          <w:lang w:val="en-GB"/>
        </w:rPr>
      </w:pPr>
      <w:r w:rsidRPr="00004662">
        <w:rPr>
          <w:rFonts w:ascii="Arial Narrow" w:hAnsi="Arial Narrow" w:cs="Arial"/>
          <w:iCs/>
          <w:sz w:val="22"/>
          <w:szCs w:val="22"/>
          <w:lang w:val="en-GB"/>
        </w:rPr>
        <w:t>FruitVegetablesEUROPE remains of the opinion that there is an urgent need to act to protect the European fruit and vegetables sector, and particularly the EU Tomato sector, from competition caused by 3</w:t>
      </w:r>
      <w:r w:rsidRPr="00004662">
        <w:rPr>
          <w:rFonts w:ascii="Arial Narrow" w:hAnsi="Arial Narrow" w:cs="Arial"/>
          <w:iCs/>
          <w:sz w:val="22"/>
          <w:szCs w:val="22"/>
          <w:vertAlign w:val="superscript"/>
          <w:lang w:val="en-GB"/>
        </w:rPr>
        <w:t>rd</w:t>
      </w:r>
      <w:r w:rsidRPr="00004662">
        <w:rPr>
          <w:rFonts w:ascii="Arial Narrow" w:hAnsi="Arial Narrow" w:cs="Arial"/>
          <w:iCs/>
          <w:sz w:val="22"/>
          <w:szCs w:val="22"/>
          <w:lang w:val="en-GB"/>
        </w:rPr>
        <w:t xml:space="preserve"> countries, that has been caused by not following legislation and trade agreements.</w:t>
      </w:r>
    </w:p>
    <w:p w14:paraId="471E53AB" w14:textId="11CFA390" w:rsidR="00D13574" w:rsidRDefault="002A6792" w:rsidP="00D13574">
      <w:pPr>
        <w:spacing w:before="120"/>
        <w:jc w:val="both"/>
        <w:rPr>
          <w:rFonts w:ascii="Arial Narrow" w:eastAsia="Arial" w:hAnsi="Arial Narrow" w:cs="Arial"/>
          <w:sz w:val="22"/>
          <w:szCs w:val="22"/>
          <w:lang w:val="en-GB"/>
        </w:rPr>
      </w:pPr>
      <w:r>
        <w:rPr>
          <w:rFonts w:ascii="Arial Narrow" w:hAnsi="Arial Narrow" w:cstheme="minorHAnsi"/>
          <w:b/>
          <w:bCs/>
          <w:iCs/>
          <w:sz w:val="22"/>
          <w:szCs w:val="22"/>
          <w:lang w:val="en-GB"/>
        </w:rPr>
        <w:t xml:space="preserve">In the letter, </w:t>
      </w:r>
      <w:r w:rsidR="00395E46" w:rsidRPr="00290267">
        <w:rPr>
          <w:rFonts w:ascii="Arial Narrow" w:hAnsi="Arial Narrow" w:cstheme="minorHAnsi"/>
          <w:b/>
          <w:bCs/>
          <w:iCs/>
          <w:sz w:val="22"/>
          <w:szCs w:val="22"/>
          <w:lang w:val="en-GB"/>
        </w:rPr>
        <w:t xml:space="preserve">FruitVegetablesEUROPE (EUCOFEL), AOPn Tomate de France, FEPEX and </w:t>
      </w:r>
      <w:proofErr w:type="spellStart"/>
      <w:r w:rsidR="00395E46" w:rsidRPr="00290267">
        <w:rPr>
          <w:rFonts w:ascii="Arial Narrow" w:hAnsi="Arial Narrow" w:cstheme="minorHAnsi"/>
          <w:b/>
          <w:bCs/>
          <w:iCs/>
          <w:sz w:val="22"/>
          <w:szCs w:val="22"/>
          <w:lang w:val="en-GB"/>
        </w:rPr>
        <w:t>DPA</w:t>
      </w:r>
      <w:proofErr w:type="spellEnd"/>
      <w:r w:rsidR="00395E46" w:rsidRPr="00004662">
        <w:rPr>
          <w:rFonts w:ascii="Arial Narrow" w:hAnsi="Arial Narrow" w:cs="Arial"/>
          <w:b/>
          <w:bCs/>
          <w:iCs/>
          <w:sz w:val="22"/>
          <w:szCs w:val="22"/>
          <w:lang w:val="en-GB"/>
        </w:rPr>
        <w:t xml:space="preserve"> </w:t>
      </w:r>
      <w:r w:rsidR="00B141CA">
        <w:rPr>
          <w:rFonts w:ascii="Arial Narrow" w:hAnsi="Arial Narrow" w:cs="Arial"/>
          <w:b/>
          <w:bCs/>
          <w:iCs/>
          <w:sz w:val="22"/>
          <w:szCs w:val="22"/>
          <w:lang w:val="en-GB"/>
        </w:rPr>
        <w:t xml:space="preserve">indicated that </w:t>
      </w:r>
      <w:r w:rsidR="002B56E7">
        <w:rPr>
          <w:rFonts w:ascii="Arial Narrow" w:hAnsi="Arial Narrow" w:cs="Arial"/>
          <w:b/>
          <w:bCs/>
          <w:iCs/>
          <w:sz w:val="22"/>
          <w:szCs w:val="22"/>
          <w:lang w:val="en-GB"/>
        </w:rPr>
        <w:t xml:space="preserve">the action of the Commission </w:t>
      </w:r>
      <w:r w:rsidR="00B141CA">
        <w:rPr>
          <w:rFonts w:ascii="Arial Narrow" w:hAnsi="Arial Narrow" w:cs="Arial"/>
          <w:b/>
          <w:bCs/>
          <w:iCs/>
          <w:sz w:val="22"/>
          <w:szCs w:val="22"/>
          <w:lang w:val="en-GB"/>
        </w:rPr>
        <w:t xml:space="preserve">is </w:t>
      </w:r>
      <w:r w:rsidR="00D13574" w:rsidRPr="00004662">
        <w:rPr>
          <w:rFonts w:ascii="Arial Narrow" w:hAnsi="Arial Narrow" w:cs="Arial"/>
          <w:b/>
          <w:bCs/>
          <w:iCs/>
          <w:sz w:val="22"/>
          <w:szCs w:val="22"/>
          <w:lang w:val="en-GB"/>
        </w:rPr>
        <w:t xml:space="preserve">absolutely needed as regard </w:t>
      </w:r>
      <w:r w:rsidR="00D13574" w:rsidRPr="00004662">
        <w:rPr>
          <w:rFonts w:ascii="Arial Narrow" w:eastAsia="Arial" w:hAnsi="Arial Narrow" w:cs="Arial"/>
          <w:b/>
          <w:bCs/>
          <w:sz w:val="22"/>
          <w:szCs w:val="22"/>
          <w:lang w:val="en-GB"/>
        </w:rPr>
        <w:t>the non-compliance and non-implementation of the measures provided for in the EU-Morocco Agreement</w:t>
      </w:r>
      <w:r w:rsidR="00D13574" w:rsidRPr="00004662">
        <w:rPr>
          <w:rFonts w:ascii="Arial Narrow" w:eastAsia="Arial" w:hAnsi="Arial Narrow" w:cs="Arial"/>
          <w:sz w:val="22"/>
          <w:szCs w:val="22"/>
          <w:lang w:val="en-GB"/>
        </w:rPr>
        <w:t>.</w:t>
      </w:r>
      <w:r w:rsidR="008348D2">
        <w:rPr>
          <w:rFonts w:ascii="Arial Narrow" w:eastAsia="Arial" w:hAnsi="Arial Narrow" w:cs="Arial"/>
          <w:sz w:val="22"/>
          <w:szCs w:val="22"/>
          <w:lang w:val="en-GB"/>
        </w:rPr>
        <w:t xml:space="preserve"> </w:t>
      </w:r>
    </w:p>
    <w:p w14:paraId="3771EA90" w14:textId="71FEB57B" w:rsidR="00C75376" w:rsidRPr="00004662" w:rsidRDefault="00C75376" w:rsidP="00C75376">
      <w:pPr>
        <w:spacing w:before="120"/>
        <w:jc w:val="both"/>
        <w:rPr>
          <w:rFonts w:ascii="Arial Narrow" w:eastAsia="Arial" w:hAnsi="Arial Narrow" w:cs="Arial"/>
          <w:sz w:val="22"/>
          <w:szCs w:val="22"/>
          <w:lang w:val="en-GB"/>
        </w:rPr>
      </w:pPr>
      <w:r w:rsidRPr="00004662">
        <w:rPr>
          <w:rFonts w:ascii="Arial Narrow" w:eastAsia="Arial" w:hAnsi="Arial Narrow" w:cs="Arial"/>
          <w:iCs/>
          <w:sz w:val="22"/>
          <w:szCs w:val="22"/>
          <w:lang w:val="en-GB"/>
        </w:rPr>
        <w:t xml:space="preserve">Therefore, </w:t>
      </w:r>
      <w:r w:rsidRPr="00004662">
        <w:rPr>
          <w:rFonts w:ascii="Arial Narrow" w:eastAsia="Arial" w:hAnsi="Arial Narrow" w:cs="Arial"/>
          <w:sz w:val="22"/>
          <w:szCs w:val="22"/>
          <w:lang w:val="en-GB"/>
        </w:rPr>
        <w:t>FruitVegetablesEUROPE call</w:t>
      </w:r>
      <w:r>
        <w:rPr>
          <w:rFonts w:ascii="Arial Narrow" w:eastAsia="Arial" w:hAnsi="Arial Narrow" w:cs="Arial"/>
          <w:sz w:val="22"/>
          <w:szCs w:val="22"/>
          <w:lang w:val="en-GB"/>
        </w:rPr>
        <w:t>ed</w:t>
      </w:r>
      <w:r w:rsidRPr="00004662">
        <w:rPr>
          <w:rFonts w:ascii="Arial Narrow" w:eastAsia="Arial" w:hAnsi="Arial Narrow" w:cs="Arial"/>
          <w:sz w:val="22"/>
          <w:szCs w:val="22"/>
          <w:lang w:val="en-GB"/>
        </w:rPr>
        <w:t xml:space="preserve"> upon the European Commission: </w:t>
      </w:r>
    </w:p>
    <w:p w14:paraId="2840715A" w14:textId="77777777" w:rsidR="00C75376" w:rsidRPr="00004662" w:rsidRDefault="00C75376" w:rsidP="00C75376">
      <w:pPr>
        <w:pStyle w:val="Paragraphedeliste"/>
        <w:numPr>
          <w:ilvl w:val="0"/>
          <w:numId w:val="14"/>
        </w:numPr>
        <w:spacing w:before="120" w:after="0" w:line="240" w:lineRule="auto"/>
        <w:ind w:left="714" w:hanging="357"/>
        <w:contextualSpacing w:val="0"/>
        <w:jc w:val="both"/>
        <w:rPr>
          <w:rFonts w:ascii="Arial Narrow" w:eastAsia="Arial" w:hAnsi="Arial Narrow" w:cs="Arial"/>
          <w:b/>
          <w:lang w:val="en-GB"/>
        </w:rPr>
      </w:pPr>
      <w:r w:rsidRPr="00004662">
        <w:rPr>
          <w:rFonts w:ascii="Arial Narrow" w:eastAsia="Arial" w:hAnsi="Arial Narrow" w:cs="Arial"/>
          <w:b/>
          <w:lang w:val="en-GB"/>
        </w:rPr>
        <w:t>To amend the calculation method used to calculate the import value of tomatoes from Morocco, using only prices for “round tomatoes”.</w:t>
      </w:r>
    </w:p>
    <w:p w14:paraId="4B4957C5" w14:textId="77777777" w:rsidR="00C75376" w:rsidRPr="00004662" w:rsidRDefault="00C75376" w:rsidP="00C75376">
      <w:pPr>
        <w:pStyle w:val="Paragraphedeliste"/>
        <w:numPr>
          <w:ilvl w:val="0"/>
          <w:numId w:val="14"/>
        </w:numPr>
        <w:spacing w:before="120" w:after="0" w:line="240" w:lineRule="auto"/>
        <w:ind w:left="714" w:hanging="357"/>
        <w:contextualSpacing w:val="0"/>
        <w:jc w:val="both"/>
        <w:rPr>
          <w:rFonts w:ascii="Arial Narrow" w:eastAsia="Arial" w:hAnsi="Arial Narrow" w:cs="Arial"/>
          <w:b/>
          <w:lang w:val="en-GB"/>
        </w:rPr>
      </w:pPr>
      <w:r w:rsidRPr="00004662">
        <w:rPr>
          <w:rFonts w:ascii="Arial Narrow" w:eastAsia="Arial" w:hAnsi="Arial Narrow" w:cs="Arial"/>
          <w:b/>
          <w:lang w:val="en-GB"/>
        </w:rPr>
        <w:t xml:space="preserve">To properly apply the </w:t>
      </w:r>
      <w:r w:rsidRPr="00004662">
        <w:rPr>
          <w:rFonts w:ascii="Arial Narrow" w:eastAsia="Arial" w:hAnsi="Arial Narrow" w:cs="Arial"/>
          <w:b/>
          <w:bCs/>
          <w:lang w:val="en-GB"/>
        </w:rPr>
        <w:t>Cooperation clause (Art. 4) and the Safeguard measure (</w:t>
      </w:r>
      <w:r w:rsidRPr="00004662">
        <w:rPr>
          <w:rFonts w:ascii="Arial Narrow" w:eastAsia="Arial" w:hAnsi="Arial Narrow" w:cs="Arial"/>
          <w:b/>
          <w:lang w:val="en-GB"/>
        </w:rPr>
        <w:t xml:space="preserve">Art. 7) in order to have an effective implementation of the Agreement. </w:t>
      </w:r>
    </w:p>
    <w:p w14:paraId="57B904BF" w14:textId="77777777" w:rsidR="00C75376" w:rsidRPr="00004662" w:rsidRDefault="00C75376" w:rsidP="00C75376">
      <w:pPr>
        <w:pStyle w:val="Paragraphedeliste"/>
        <w:numPr>
          <w:ilvl w:val="0"/>
          <w:numId w:val="14"/>
        </w:numPr>
        <w:spacing w:before="120" w:after="0" w:line="240" w:lineRule="auto"/>
        <w:ind w:left="714" w:hanging="357"/>
        <w:contextualSpacing w:val="0"/>
        <w:jc w:val="both"/>
        <w:rPr>
          <w:rFonts w:ascii="Arial Narrow" w:eastAsia="Arial" w:hAnsi="Arial Narrow" w:cs="Arial"/>
          <w:b/>
          <w:lang w:val="en-GB"/>
        </w:rPr>
      </w:pPr>
      <w:r w:rsidRPr="00004662">
        <w:rPr>
          <w:rFonts w:ascii="Arial Narrow" w:eastAsia="Arial" w:hAnsi="Arial Narrow" w:cs="Arial"/>
          <w:b/>
          <w:lang w:val="en-GB"/>
        </w:rPr>
        <w:lastRenderedPageBreak/>
        <w:t>To hold consultations with the Moroccan authorities to ensure that the objectives provided for by the Protocol are achieved.</w:t>
      </w:r>
    </w:p>
    <w:p w14:paraId="6FF7E79B" w14:textId="77777777" w:rsidR="00C75376" w:rsidRPr="00004662" w:rsidRDefault="00C75376" w:rsidP="00C75376">
      <w:pPr>
        <w:pStyle w:val="Paragraphedeliste"/>
        <w:numPr>
          <w:ilvl w:val="0"/>
          <w:numId w:val="14"/>
        </w:numPr>
        <w:spacing w:before="120" w:after="0" w:line="240" w:lineRule="auto"/>
        <w:ind w:left="714" w:hanging="357"/>
        <w:contextualSpacing w:val="0"/>
        <w:jc w:val="both"/>
        <w:rPr>
          <w:rFonts w:ascii="Arial Narrow" w:eastAsia="Arial" w:hAnsi="Arial Narrow" w:cs="Arial"/>
          <w:b/>
          <w:bCs/>
          <w:lang w:val="en-GB"/>
        </w:rPr>
      </w:pPr>
      <w:r w:rsidRPr="00004662">
        <w:rPr>
          <w:rFonts w:ascii="Arial Narrow" w:eastAsia="Arial" w:hAnsi="Arial Narrow" w:cs="Arial"/>
          <w:b/>
          <w:bCs/>
          <w:lang w:val="en-GB"/>
        </w:rPr>
        <w:t>To monitoring the payment of the Ad valorem rights.</w:t>
      </w:r>
    </w:p>
    <w:p w14:paraId="147D0572" w14:textId="77777777" w:rsidR="00C75376" w:rsidRPr="00004662" w:rsidRDefault="00C75376" w:rsidP="00C75376">
      <w:pPr>
        <w:pStyle w:val="Paragraphedeliste"/>
        <w:numPr>
          <w:ilvl w:val="0"/>
          <w:numId w:val="14"/>
        </w:numPr>
        <w:spacing w:before="120" w:after="0" w:line="240" w:lineRule="auto"/>
        <w:ind w:left="714" w:hanging="357"/>
        <w:contextualSpacing w:val="0"/>
        <w:jc w:val="both"/>
        <w:rPr>
          <w:rFonts w:ascii="Arial Narrow" w:eastAsia="Arial" w:hAnsi="Arial Narrow" w:cs="Arial"/>
          <w:b/>
          <w:lang w:val="en-GB"/>
        </w:rPr>
      </w:pPr>
      <w:r w:rsidRPr="00004662">
        <w:rPr>
          <w:rFonts w:ascii="Arial Narrow" w:eastAsia="Arial" w:hAnsi="Arial Narrow" w:cs="Arial"/>
          <w:b/>
          <w:lang w:val="en-GB"/>
        </w:rPr>
        <w:t>To specify, standardize and audit</w:t>
      </w:r>
      <w:r w:rsidRPr="00004662">
        <w:rPr>
          <w:rFonts w:ascii="Arial Narrow" w:hAnsi="Arial Narrow"/>
          <w:color w:val="1F497D"/>
          <w:lang w:val="en-GB"/>
        </w:rPr>
        <w:t xml:space="preserve"> </w:t>
      </w:r>
      <w:r w:rsidRPr="00004662">
        <w:rPr>
          <w:rFonts w:ascii="Arial Narrow" w:eastAsia="Arial" w:hAnsi="Arial Narrow" w:cs="Arial"/>
          <w:b/>
          <w:lang w:val="en-GB"/>
        </w:rPr>
        <w:t>the way of collecting and calculating the price of Moroccan tomatoes in the EU, in order that the prices of the standard import value reported by the Member States accurately reflect the reality of the EU markets.</w:t>
      </w:r>
    </w:p>
    <w:p w14:paraId="1B469BB1" w14:textId="77777777" w:rsidR="00C75376" w:rsidRPr="00004662" w:rsidRDefault="00C75376" w:rsidP="00C75376">
      <w:pPr>
        <w:pStyle w:val="Paragraphedeliste"/>
        <w:numPr>
          <w:ilvl w:val="0"/>
          <w:numId w:val="14"/>
        </w:numPr>
        <w:spacing w:before="120" w:after="0" w:line="240" w:lineRule="auto"/>
        <w:ind w:left="714" w:hanging="357"/>
        <w:contextualSpacing w:val="0"/>
        <w:jc w:val="both"/>
        <w:rPr>
          <w:rFonts w:ascii="Arial Narrow" w:eastAsia="Arial" w:hAnsi="Arial Narrow" w:cs="Arial"/>
          <w:b/>
          <w:lang w:val="en-GB"/>
        </w:rPr>
      </w:pPr>
      <w:r w:rsidRPr="00004662">
        <w:rPr>
          <w:rFonts w:ascii="Arial Narrow" w:eastAsia="Arial" w:hAnsi="Arial Narrow" w:cs="Arial"/>
          <w:b/>
          <w:bCs/>
          <w:lang w:val="en-GB"/>
        </w:rPr>
        <w:t>To adapt the quota allowed by the EU to Morocco following the UK’s withdrawal from the EU.</w:t>
      </w:r>
    </w:p>
    <w:p w14:paraId="7ECF8E65" w14:textId="77777777" w:rsidR="00C75376" w:rsidRPr="00004662" w:rsidRDefault="00C75376" w:rsidP="00C75376">
      <w:pPr>
        <w:pStyle w:val="Paragraphedeliste"/>
        <w:numPr>
          <w:ilvl w:val="0"/>
          <w:numId w:val="14"/>
        </w:numPr>
        <w:spacing w:before="120" w:after="0" w:line="240" w:lineRule="auto"/>
        <w:ind w:left="714" w:hanging="357"/>
        <w:contextualSpacing w:val="0"/>
        <w:jc w:val="both"/>
        <w:rPr>
          <w:rFonts w:ascii="Arial Narrow" w:eastAsia="Arial" w:hAnsi="Arial Narrow" w:cs="Arial"/>
          <w:b/>
          <w:bCs/>
          <w:lang w:val="en-GB"/>
        </w:rPr>
      </w:pPr>
      <w:r w:rsidRPr="00004662">
        <w:rPr>
          <w:rFonts w:ascii="Arial Narrow" w:eastAsia="Arial" w:hAnsi="Arial Narrow" w:cs="Arial"/>
          <w:b/>
          <w:bCs/>
          <w:lang w:val="en-GB"/>
        </w:rPr>
        <w:t>To monitoring the Tomato imports from Western Sahara by isotope analyses and request a special labelling to avoid origin fraud.</w:t>
      </w:r>
    </w:p>
    <w:p w14:paraId="69C74216" w14:textId="4A987CF0" w:rsidR="00DF6989" w:rsidRDefault="00F4641E" w:rsidP="00ED79E1">
      <w:pPr>
        <w:pStyle w:val="font9"/>
        <w:ind w:left="-142"/>
        <w:jc w:val="both"/>
        <w:rPr>
          <w:rFonts w:ascii="Arial Narrow" w:hAnsi="Arial Narrow" w:cs="Arial"/>
          <w:iCs/>
          <w:sz w:val="22"/>
          <w:szCs w:val="22"/>
          <w:lang w:val="en-GB"/>
        </w:rPr>
      </w:pPr>
      <w:r w:rsidRPr="001017C9">
        <w:rPr>
          <w:rFonts w:ascii="Arial Narrow" w:hAnsi="Arial Narrow"/>
          <w:sz w:val="22"/>
          <w:szCs w:val="22"/>
          <w:lang w:val="en-GB"/>
        </w:rPr>
        <w:t xml:space="preserve">- </w:t>
      </w:r>
      <w:r w:rsidR="001E626A" w:rsidRPr="001017C9">
        <w:rPr>
          <w:rFonts w:ascii="Arial Narrow" w:hAnsi="Arial Narrow"/>
          <w:sz w:val="22"/>
          <w:szCs w:val="22"/>
          <w:lang w:val="en-GB"/>
        </w:rPr>
        <w:t xml:space="preserve">FruitVegetablesEUROPE </w:t>
      </w:r>
      <w:r w:rsidR="00B70E69">
        <w:rPr>
          <w:rFonts w:ascii="Arial Narrow" w:hAnsi="Arial Narrow"/>
          <w:sz w:val="22"/>
          <w:szCs w:val="22"/>
          <w:lang w:val="en-GB"/>
        </w:rPr>
        <w:t>Secretary Gen</w:t>
      </w:r>
      <w:r w:rsidR="002A6792">
        <w:rPr>
          <w:rFonts w:ascii="Arial Narrow" w:hAnsi="Arial Narrow"/>
          <w:sz w:val="22"/>
          <w:szCs w:val="22"/>
          <w:lang w:val="en-GB"/>
        </w:rPr>
        <w:t>e</w:t>
      </w:r>
      <w:r w:rsidR="00B70E69">
        <w:rPr>
          <w:rFonts w:ascii="Arial Narrow" w:hAnsi="Arial Narrow"/>
          <w:sz w:val="22"/>
          <w:szCs w:val="22"/>
          <w:lang w:val="en-GB"/>
        </w:rPr>
        <w:t>ral</w:t>
      </w:r>
      <w:r w:rsidR="001E626A" w:rsidRPr="001017C9">
        <w:rPr>
          <w:rFonts w:ascii="Arial Narrow" w:hAnsi="Arial Narrow" w:cstheme="minorHAnsi"/>
          <w:iCs/>
          <w:sz w:val="22"/>
          <w:szCs w:val="22"/>
          <w:lang w:val="en-GB"/>
        </w:rPr>
        <w:t xml:space="preserve">, </w:t>
      </w:r>
      <w:r w:rsidR="00B70E69">
        <w:rPr>
          <w:rFonts w:ascii="Arial Narrow" w:hAnsi="Arial Narrow" w:cstheme="minorHAnsi"/>
          <w:b/>
          <w:i/>
          <w:iCs/>
          <w:sz w:val="22"/>
          <w:szCs w:val="22"/>
          <w:lang w:val="en-GB"/>
        </w:rPr>
        <w:t>Alba Ridao</w:t>
      </w:r>
      <w:r w:rsidR="00C12125">
        <w:rPr>
          <w:rFonts w:ascii="Arial Narrow" w:hAnsi="Arial Narrow" w:cstheme="minorHAnsi"/>
          <w:b/>
          <w:i/>
          <w:iCs/>
          <w:sz w:val="22"/>
          <w:szCs w:val="22"/>
          <w:lang w:val="en-GB"/>
        </w:rPr>
        <w:t>-</w:t>
      </w:r>
      <w:r w:rsidR="00B70E69">
        <w:rPr>
          <w:rFonts w:ascii="Arial Narrow" w:hAnsi="Arial Narrow" w:cstheme="minorHAnsi"/>
          <w:b/>
          <w:i/>
          <w:iCs/>
          <w:sz w:val="22"/>
          <w:szCs w:val="22"/>
          <w:lang w:val="en-GB"/>
        </w:rPr>
        <w:t>Bouloumié</w:t>
      </w:r>
      <w:r w:rsidR="001E626A" w:rsidRPr="001017C9">
        <w:rPr>
          <w:rFonts w:ascii="Arial Narrow" w:hAnsi="Arial Narrow"/>
          <w:sz w:val="22"/>
          <w:szCs w:val="22"/>
          <w:lang w:val="en-GB"/>
        </w:rPr>
        <w:t xml:space="preserve">, </w:t>
      </w:r>
      <w:r w:rsidR="00B70E69">
        <w:rPr>
          <w:rFonts w:ascii="Arial Narrow" w:hAnsi="Arial Narrow" w:cstheme="minorHAnsi"/>
          <w:iCs/>
          <w:sz w:val="22"/>
          <w:szCs w:val="22"/>
          <w:lang w:val="en-GB"/>
        </w:rPr>
        <w:t>declared</w:t>
      </w:r>
      <w:r w:rsidR="001E626A" w:rsidRPr="001017C9">
        <w:rPr>
          <w:rFonts w:ascii="Arial Narrow" w:hAnsi="Arial Narrow" w:cstheme="minorHAnsi"/>
          <w:iCs/>
          <w:sz w:val="22"/>
          <w:szCs w:val="22"/>
          <w:lang w:val="en-GB"/>
        </w:rPr>
        <w:t>:</w:t>
      </w:r>
      <w:r w:rsidR="00B70E69">
        <w:rPr>
          <w:rFonts w:ascii="Arial Narrow" w:hAnsi="Arial Narrow" w:cstheme="minorHAnsi"/>
          <w:iCs/>
          <w:sz w:val="22"/>
          <w:szCs w:val="22"/>
          <w:lang w:val="en-GB"/>
        </w:rPr>
        <w:t xml:space="preserve"> “</w:t>
      </w:r>
      <w:r w:rsidR="00B70E69" w:rsidRPr="00004662">
        <w:rPr>
          <w:rFonts w:ascii="Arial Narrow" w:hAnsi="Arial Narrow" w:cs="Arial"/>
          <w:iCs/>
          <w:sz w:val="22"/>
          <w:szCs w:val="22"/>
          <w:lang w:val="en-GB"/>
        </w:rPr>
        <w:t>The COVID-19 pandemic showed that safeguarding access to the consumption of fresh fruit and vegetables produced in the EU must be a priority for Europeans consumers and therefore for the European Commission. To cope with future emergencies, a resilient and robust fruit and vegetable sector must be in place</w:t>
      </w:r>
      <w:r w:rsidR="00DF6989" w:rsidRPr="00004662">
        <w:rPr>
          <w:rFonts w:ascii="Arial Narrow" w:eastAsia="Arial" w:hAnsi="Arial Narrow" w:cs="Arial"/>
          <w:bCs/>
          <w:sz w:val="22"/>
          <w:szCs w:val="22"/>
          <w:lang w:val="en-GB"/>
        </w:rPr>
        <w:t xml:space="preserve">. </w:t>
      </w:r>
      <w:r w:rsidR="00DF6989" w:rsidRPr="00004662">
        <w:rPr>
          <w:rFonts w:ascii="Arial Narrow" w:hAnsi="Arial Narrow" w:cs="Arial"/>
          <w:iCs/>
          <w:sz w:val="22"/>
          <w:szCs w:val="22"/>
          <w:lang w:val="en-GB"/>
        </w:rPr>
        <w:t>With its inaction and passivity the European Commission is actively contributing to the death of the EU tomato sector. European agriculture cannot be a hostage of the EU's migration policy</w:t>
      </w:r>
      <w:r w:rsidR="009A2375">
        <w:rPr>
          <w:rFonts w:ascii="Arial Narrow" w:hAnsi="Arial Narrow" w:cs="Arial"/>
          <w:iCs/>
          <w:sz w:val="22"/>
          <w:szCs w:val="22"/>
          <w:lang w:val="en-GB"/>
        </w:rPr>
        <w:t>”.</w:t>
      </w:r>
    </w:p>
    <w:p w14:paraId="352B3F24" w14:textId="75E57664" w:rsidR="00C12125" w:rsidRDefault="00B70E69" w:rsidP="00C12125">
      <w:pPr>
        <w:pStyle w:val="font9"/>
        <w:ind w:left="-142"/>
        <w:jc w:val="both"/>
        <w:rPr>
          <w:rFonts w:ascii="Arial Narrow" w:hAnsi="Arial Narrow" w:cstheme="minorHAnsi"/>
          <w:iCs/>
          <w:sz w:val="22"/>
          <w:szCs w:val="22"/>
          <w:lang w:val="en-GB"/>
        </w:rPr>
      </w:pPr>
      <w:r w:rsidRPr="000719E4">
        <w:rPr>
          <w:rFonts w:ascii="Arial Narrow" w:hAnsi="Arial Narrow"/>
          <w:sz w:val="22"/>
          <w:szCs w:val="22"/>
          <w:lang w:val="en-GB"/>
        </w:rPr>
        <w:t xml:space="preserve">- </w:t>
      </w:r>
      <w:r w:rsidR="000719E4" w:rsidRPr="000719E4">
        <w:rPr>
          <w:rFonts w:ascii="Arial Narrow" w:hAnsi="Arial Narrow"/>
          <w:sz w:val="22"/>
          <w:szCs w:val="22"/>
          <w:lang w:val="en-GB"/>
        </w:rPr>
        <w:t>AOPn Tomate de Fr</w:t>
      </w:r>
      <w:r w:rsidR="000719E4">
        <w:rPr>
          <w:rFonts w:ascii="Arial Narrow" w:hAnsi="Arial Narrow"/>
          <w:sz w:val="22"/>
          <w:szCs w:val="22"/>
          <w:lang w:val="en-GB"/>
        </w:rPr>
        <w:t xml:space="preserve">ance president and </w:t>
      </w:r>
      <w:r w:rsidRPr="000719E4">
        <w:rPr>
          <w:rFonts w:ascii="Arial Narrow" w:hAnsi="Arial Narrow"/>
          <w:sz w:val="22"/>
          <w:szCs w:val="22"/>
          <w:lang w:val="en-GB"/>
        </w:rPr>
        <w:t>FruitVegetablesEUROPE's Vicepresident</w:t>
      </w:r>
      <w:r w:rsidRPr="000719E4">
        <w:rPr>
          <w:rFonts w:ascii="Arial Narrow" w:hAnsi="Arial Narrow" w:cstheme="minorHAnsi"/>
          <w:iCs/>
          <w:sz w:val="22"/>
          <w:szCs w:val="22"/>
          <w:lang w:val="en-GB"/>
        </w:rPr>
        <w:t xml:space="preserve">, </w:t>
      </w:r>
      <w:r w:rsidR="000719E4">
        <w:rPr>
          <w:rFonts w:ascii="Arial Narrow" w:hAnsi="Arial Narrow" w:cstheme="minorHAnsi"/>
          <w:b/>
          <w:i/>
          <w:iCs/>
          <w:sz w:val="22"/>
          <w:szCs w:val="22"/>
          <w:lang w:val="en-GB"/>
        </w:rPr>
        <w:t>Laurent Bergé</w:t>
      </w:r>
      <w:r w:rsidRPr="000719E4">
        <w:rPr>
          <w:rFonts w:ascii="Arial Narrow" w:hAnsi="Arial Narrow"/>
          <w:sz w:val="22"/>
          <w:szCs w:val="22"/>
          <w:lang w:val="en-GB"/>
        </w:rPr>
        <w:t xml:space="preserve">, </w:t>
      </w:r>
      <w:r w:rsidR="0060700E">
        <w:rPr>
          <w:rFonts w:ascii="Arial Narrow" w:hAnsi="Arial Narrow"/>
          <w:sz w:val="22"/>
          <w:szCs w:val="22"/>
          <w:lang w:val="en-GB"/>
        </w:rPr>
        <w:t>highlighted</w:t>
      </w:r>
      <w:r w:rsidRPr="000719E4">
        <w:rPr>
          <w:rFonts w:ascii="Arial Narrow" w:hAnsi="Arial Narrow" w:cstheme="minorHAnsi"/>
          <w:iCs/>
          <w:sz w:val="22"/>
          <w:szCs w:val="22"/>
          <w:lang w:val="en-GB"/>
        </w:rPr>
        <w:t>:</w:t>
      </w:r>
      <w:r w:rsidR="00DF76B4">
        <w:rPr>
          <w:rFonts w:ascii="Arial Narrow" w:hAnsi="Arial Narrow" w:cstheme="minorHAnsi"/>
          <w:iCs/>
          <w:sz w:val="22"/>
          <w:szCs w:val="22"/>
          <w:lang w:val="en-GB"/>
        </w:rPr>
        <w:t xml:space="preserve"> </w:t>
      </w:r>
      <w:r w:rsidR="00DF76B4" w:rsidRPr="008B4F47">
        <w:rPr>
          <w:rFonts w:ascii="Arial Narrow" w:eastAsia="Arial" w:hAnsi="Arial Narrow" w:cs="Arial"/>
          <w:sz w:val="22"/>
          <w:szCs w:val="22"/>
          <w:lang w:val="en-GB"/>
        </w:rPr>
        <w:t>“</w:t>
      </w:r>
      <w:r w:rsidR="008B4F47">
        <w:rPr>
          <w:rFonts w:ascii="Arial Narrow" w:eastAsia="Arial" w:hAnsi="Arial Narrow" w:cs="Arial"/>
          <w:sz w:val="22"/>
          <w:szCs w:val="22"/>
          <w:lang w:val="en-GB"/>
        </w:rPr>
        <w:t>t</w:t>
      </w:r>
      <w:r w:rsidR="008B4F47" w:rsidRPr="008B4F47">
        <w:rPr>
          <w:rFonts w:ascii="Arial Narrow" w:eastAsia="Arial" w:hAnsi="Arial Narrow" w:cs="Arial"/>
          <w:sz w:val="22"/>
          <w:szCs w:val="22"/>
          <w:lang w:val="en-GB"/>
        </w:rPr>
        <w:t>here is a need to adapt the quota after the BREXIT</w:t>
      </w:r>
      <w:r w:rsidR="008B4F47">
        <w:rPr>
          <w:rFonts w:ascii="Arial Narrow" w:eastAsia="Arial" w:hAnsi="Arial Narrow" w:cs="Arial"/>
          <w:sz w:val="22"/>
          <w:szCs w:val="22"/>
          <w:lang w:val="en-GB"/>
        </w:rPr>
        <w:t>. T</w:t>
      </w:r>
      <w:r w:rsidR="00DF76B4" w:rsidRPr="00004662">
        <w:rPr>
          <w:rFonts w:ascii="Arial Narrow" w:eastAsia="Arial" w:hAnsi="Arial Narrow" w:cs="Arial"/>
          <w:sz w:val="22"/>
          <w:szCs w:val="22"/>
          <w:lang w:val="en-GB"/>
        </w:rPr>
        <w:t xml:space="preserve">he quota for EU27 remained at 285,000 t despite the withdraw of the United Kingdom from the EU. Furthermore, the United Kingdom has granted Morocco with a quota of 47,510 t. Despite this, the Commission has not corrected the quota and has not deducted the quota granted by the United Kingdom to Morocco. We believe that the new quota should have been 237,490 t and not 285,000 t and </w:t>
      </w:r>
      <w:r w:rsidR="00F35393">
        <w:rPr>
          <w:rFonts w:ascii="Arial Narrow" w:eastAsia="Arial" w:hAnsi="Arial Narrow" w:cs="Arial"/>
          <w:sz w:val="22"/>
          <w:szCs w:val="22"/>
          <w:lang w:val="en-GB"/>
        </w:rPr>
        <w:t>consequently we c</w:t>
      </w:r>
      <w:r w:rsidR="00DF76B4" w:rsidRPr="00004662">
        <w:rPr>
          <w:rFonts w:ascii="Arial Narrow" w:eastAsia="Arial" w:hAnsi="Arial Narrow" w:cs="Arial"/>
          <w:sz w:val="22"/>
          <w:szCs w:val="22"/>
          <w:lang w:val="en-GB"/>
        </w:rPr>
        <w:t>all for a correction</w:t>
      </w:r>
      <w:r w:rsidR="00D976FE">
        <w:rPr>
          <w:rFonts w:ascii="Arial Narrow" w:eastAsia="Arial" w:hAnsi="Arial Narrow" w:cs="Arial"/>
          <w:sz w:val="22"/>
          <w:szCs w:val="22"/>
          <w:lang w:val="en-GB"/>
        </w:rPr>
        <w:t>.</w:t>
      </w:r>
    </w:p>
    <w:p w14:paraId="00116DFC" w14:textId="40A75E5C" w:rsidR="00C12125" w:rsidRPr="00C12125" w:rsidRDefault="00C12125" w:rsidP="00C12125">
      <w:pPr>
        <w:pStyle w:val="font9"/>
        <w:ind w:left="-142"/>
        <w:jc w:val="both"/>
        <w:rPr>
          <w:rFonts w:ascii="Arial Narrow" w:hAnsi="Arial Narrow" w:cstheme="minorHAnsi"/>
          <w:iCs/>
          <w:sz w:val="22"/>
          <w:szCs w:val="22"/>
          <w:lang w:val="en-GB"/>
        </w:rPr>
      </w:pPr>
      <w:r>
        <w:rPr>
          <w:rFonts w:ascii="Arial Narrow" w:hAnsi="Arial Narrow" w:cstheme="minorHAnsi"/>
          <w:iCs/>
          <w:sz w:val="22"/>
          <w:szCs w:val="22"/>
          <w:lang w:val="en-GB"/>
        </w:rPr>
        <w:t xml:space="preserve">- FEPEX director general, </w:t>
      </w:r>
      <w:r w:rsidRPr="00D17CD4">
        <w:rPr>
          <w:rFonts w:ascii="Arial Narrow" w:hAnsi="Arial Narrow" w:cstheme="minorHAnsi"/>
          <w:b/>
          <w:bCs/>
          <w:iCs/>
          <w:sz w:val="22"/>
          <w:szCs w:val="22"/>
          <w:lang w:val="en-GB"/>
        </w:rPr>
        <w:t>José Maria Pozancos</w:t>
      </w:r>
      <w:r>
        <w:rPr>
          <w:rFonts w:ascii="Arial Narrow" w:hAnsi="Arial Narrow" w:cstheme="minorHAnsi"/>
          <w:iCs/>
          <w:sz w:val="22"/>
          <w:szCs w:val="22"/>
          <w:lang w:val="en-GB"/>
        </w:rPr>
        <w:t xml:space="preserve"> indicated: “</w:t>
      </w:r>
      <w:r w:rsidRPr="00004662">
        <w:rPr>
          <w:rFonts w:ascii="Arial Narrow" w:eastAsia="Arial" w:hAnsi="Arial Narrow" w:cs="Arial"/>
          <w:sz w:val="22"/>
          <w:szCs w:val="22"/>
          <w:lang w:val="en-GB"/>
        </w:rPr>
        <w:t>The EU-Morocco Agreement clearly states that the concessions included in it, both the 285,000T quota rate and the reduction in the Entry Price, aim to maintain traditional trends and avoid market disruptions. Nevertheless, that is not being respected, since imports of Moroccan tomatoes into the EU market have increased constantly and significantly in recent years (The traditional level was 332,231 t - average 2009-2011). Proof of that is that Morocco exported to the EU-28: 518,190 t in 2020. So the cooperation clause is not applied either</w:t>
      </w:r>
      <w:r w:rsidR="00D17CD4">
        <w:rPr>
          <w:rFonts w:ascii="Arial Narrow" w:eastAsia="Arial" w:hAnsi="Arial Narrow" w:cs="Arial"/>
          <w:sz w:val="22"/>
          <w:szCs w:val="22"/>
          <w:lang w:val="en-GB"/>
        </w:rPr>
        <w:t>”</w:t>
      </w:r>
      <w:r w:rsidRPr="00004662">
        <w:rPr>
          <w:rFonts w:ascii="Arial Narrow" w:eastAsia="Arial" w:hAnsi="Arial Narrow" w:cs="Arial"/>
          <w:sz w:val="22"/>
          <w:szCs w:val="22"/>
          <w:lang w:val="en-GB"/>
        </w:rPr>
        <w:t>.</w:t>
      </w:r>
    </w:p>
    <w:p w14:paraId="6D62BD9F" w14:textId="6A1FBCC1" w:rsidR="00C12125" w:rsidRPr="005C4D05" w:rsidRDefault="00D17CD4" w:rsidP="005C4D05">
      <w:pPr>
        <w:pStyle w:val="font9"/>
        <w:ind w:left="-142"/>
        <w:jc w:val="both"/>
        <w:rPr>
          <w:rFonts w:ascii="Arial Narrow" w:hAnsi="Arial Narrow" w:cstheme="minorHAnsi"/>
          <w:iCs/>
          <w:sz w:val="22"/>
          <w:szCs w:val="22"/>
          <w:lang w:val="en-GB"/>
        </w:rPr>
      </w:pPr>
      <w:r>
        <w:rPr>
          <w:rFonts w:ascii="Arial Narrow" w:hAnsi="Arial Narrow" w:cstheme="minorHAnsi"/>
          <w:iCs/>
          <w:sz w:val="22"/>
          <w:szCs w:val="22"/>
          <w:lang w:val="en-GB"/>
        </w:rPr>
        <w:t xml:space="preserve">- </w:t>
      </w:r>
      <w:proofErr w:type="spellStart"/>
      <w:r>
        <w:rPr>
          <w:rFonts w:ascii="Arial Narrow" w:hAnsi="Arial Narrow" w:cstheme="minorHAnsi"/>
          <w:iCs/>
          <w:sz w:val="22"/>
          <w:szCs w:val="22"/>
          <w:lang w:val="en-GB"/>
        </w:rPr>
        <w:t>DPA</w:t>
      </w:r>
      <w:proofErr w:type="spellEnd"/>
      <w:r w:rsidR="00294D90">
        <w:rPr>
          <w:rFonts w:ascii="Arial Narrow" w:hAnsi="Arial Narrow" w:cstheme="minorHAnsi"/>
          <w:iCs/>
          <w:sz w:val="22"/>
          <w:szCs w:val="22"/>
          <w:lang w:val="en-GB"/>
        </w:rPr>
        <w:t xml:space="preserve">, </w:t>
      </w:r>
      <w:r w:rsidR="000A465A" w:rsidRPr="000A465A">
        <w:rPr>
          <w:rFonts w:ascii="Arial Narrow" w:hAnsi="Arial Narrow" w:cstheme="minorHAnsi"/>
          <w:b/>
          <w:bCs/>
          <w:iCs/>
          <w:sz w:val="22"/>
          <w:szCs w:val="22"/>
          <w:lang w:val="en-GB"/>
        </w:rPr>
        <w:t xml:space="preserve">Wim </w:t>
      </w:r>
      <w:r w:rsidR="000A465A">
        <w:rPr>
          <w:rFonts w:ascii="Arial Narrow" w:hAnsi="Arial Narrow" w:cs="Arial"/>
          <w:b/>
          <w:bCs/>
          <w:sz w:val="22"/>
          <w:szCs w:val="22"/>
          <w:lang w:val="en-GB"/>
        </w:rPr>
        <w:t>R</w:t>
      </w:r>
      <w:r w:rsidR="000A465A" w:rsidRPr="000A465A">
        <w:rPr>
          <w:rFonts w:ascii="Arial Narrow" w:hAnsi="Arial Narrow" w:cs="Arial"/>
          <w:b/>
          <w:bCs/>
          <w:sz w:val="22"/>
          <w:szCs w:val="22"/>
          <w:lang w:val="en-GB"/>
        </w:rPr>
        <w:t>odenburg</w:t>
      </w:r>
      <w:r w:rsidR="000A465A">
        <w:rPr>
          <w:rFonts w:ascii="Arial Narrow" w:hAnsi="Arial Narrow" w:cstheme="minorHAnsi"/>
          <w:iCs/>
          <w:sz w:val="22"/>
          <w:szCs w:val="22"/>
          <w:lang w:val="en-GB"/>
        </w:rPr>
        <w:t xml:space="preserve"> signalled</w:t>
      </w:r>
      <w:r w:rsidR="000873CA">
        <w:rPr>
          <w:rFonts w:ascii="Arial Narrow" w:hAnsi="Arial Narrow" w:cstheme="minorHAnsi"/>
          <w:iCs/>
          <w:sz w:val="22"/>
          <w:szCs w:val="22"/>
          <w:lang w:val="en-GB"/>
        </w:rPr>
        <w:t xml:space="preserve">: </w:t>
      </w:r>
      <w:r w:rsidR="000A465A">
        <w:rPr>
          <w:rFonts w:ascii="Arial Narrow" w:hAnsi="Arial Narrow" w:cstheme="minorHAnsi"/>
          <w:iCs/>
          <w:sz w:val="22"/>
          <w:szCs w:val="22"/>
          <w:lang w:val="en-GB"/>
        </w:rPr>
        <w:t>“T</w:t>
      </w:r>
      <w:r w:rsidR="000A465A" w:rsidRPr="00004662">
        <w:rPr>
          <w:rFonts w:ascii="Arial Narrow" w:eastAsia="Arial" w:hAnsi="Arial Narrow" w:cs="Arial"/>
          <w:sz w:val="22"/>
          <w:szCs w:val="22"/>
          <w:lang w:val="en-GB"/>
        </w:rPr>
        <w:t>he</w:t>
      </w:r>
      <w:r w:rsidR="000873CA" w:rsidRPr="00004662">
        <w:rPr>
          <w:rFonts w:ascii="Arial Narrow" w:eastAsia="Arial" w:hAnsi="Arial Narrow" w:cs="Arial"/>
          <w:sz w:val="22"/>
          <w:szCs w:val="22"/>
          <w:lang w:val="en-GB"/>
        </w:rPr>
        <w:t xml:space="preserve"> origin of tomatoes</w:t>
      </w:r>
      <w:r w:rsidR="00DB5366">
        <w:rPr>
          <w:rFonts w:ascii="Arial Narrow" w:eastAsia="Arial" w:hAnsi="Arial Narrow" w:cs="Arial"/>
          <w:sz w:val="22"/>
          <w:szCs w:val="22"/>
          <w:lang w:val="en-GB"/>
        </w:rPr>
        <w:t xml:space="preserve"> </w:t>
      </w:r>
      <w:r w:rsidR="000873CA">
        <w:rPr>
          <w:rFonts w:ascii="Arial Narrow" w:eastAsia="Arial" w:hAnsi="Arial Narrow" w:cs="Arial"/>
          <w:sz w:val="22"/>
          <w:szCs w:val="22"/>
          <w:lang w:val="en-GB"/>
        </w:rPr>
        <w:t>grown in Wester</w:t>
      </w:r>
      <w:r w:rsidR="00DB5366">
        <w:rPr>
          <w:rFonts w:ascii="Arial Narrow" w:eastAsia="Arial" w:hAnsi="Arial Narrow" w:cs="Arial"/>
          <w:sz w:val="22"/>
          <w:szCs w:val="22"/>
          <w:lang w:val="en-GB"/>
        </w:rPr>
        <w:t>n Sahara</w:t>
      </w:r>
      <w:r w:rsidR="000873CA" w:rsidRPr="00004662">
        <w:rPr>
          <w:rFonts w:ascii="Arial Narrow" w:eastAsia="Arial" w:hAnsi="Arial Narrow" w:cs="Arial"/>
          <w:sz w:val="22"/>
          <w:szCs w:val="22"/>
          <w:lang w:val="en-GB"/>
        </w:rPr>
        <w:t xml:space="preserve"> should be controlled by the EU and a special labelling should established to distinguish the products coming from Morocco and from the Western Sahara. Control can be done by e.g. isotope analyses, there is a strict legislation in the EU that orders that labelling of origin should be done properly and if not, this is fraud what we strongly condemn</w:t>
      </w:r>
      <w:r w:rsidR="004B5BFA">
        <w:rPr>
          <w:rFonts w:ascii="Arial Narrow" w:eastAsia="Arial" w:hAnsi="Arial Narrow" w:cs="Arial"/>
          <w:sz w:val="22"/>
          <w:szCs w:val="22"/>
          <w:lang w:val="en-GB"/>
        </w:rPr>
        <w:t>”</w:t>
      </w:r>
      <w:r w:rsidR="000873CA" w:rsidRPr="00004662">
        <w:rPr>
          <w:rFonts w:ascii="Arial Narrow" w:eastAsia="Arial" w:hAnsi="Arial Narrow" w:cs="Arial"/>
          <w:sz w:val="22"/>
          <w:szCs w:val="22"/>
          <w:lang w:val="en-GB"/>
        </w:rPr>
        <w:t>.</w:t>
      </w:r>
    </w:p>
    <w:p w14:paraId="28D3ABC5" w14:textId="77777777" w:rsidR="008519C8" w:rsidRPr="000719E4" w:rsidRDefault="008519C8" w:rsidP="001D6E5E">
      <w:pPr>
        <w:pStyle w:val="Paragraphedeliste"/>
        <w:autoSpaceDE w:val="0"/>
        <w:autoSpaceDN w:val="0"/>
        <w:adjustRightInd w:val="0"/>
        <w:spacing w:after="120" w:line="240" w:lineRule="auto"/>
        <w:ind w:left="360"/>
        <w:jc w:val="both"/>
        <w:rPr>
          <w:rFonts w:ascii="Arial Narrow" w:hAnsi="Arial Narrow" w:cstheme="minorHAnsi"/>
          <w:i/>
          <w:sz w:val="18"/>
          <w:szCs w:val="24"/>
          <w:lang w:val="en-GB"/>
        </w:rPr>
      </w:pPr>
    </w:p>
    <w:p w14:paraId="41B1E234" w14:textId="77777777" w:rsidR="00F603DC" w:rsidRPr="001017C9" w:rsidRDefault="00F603DC" w:rsidP="00F603DC">
      <w:pPr>
        <w:pStyle w:val="font9"/>
        <w:ind w:left="-142"/>
        <w:jc w:val="center"/>
        <w:rPr>
          <w:rFonts w:ascii="Arial Narrow" w:hAnsi="Arial Narrow" w:cs="Arial"/>
          <w:b/>
          <w:i/>
          <w:color w:val="70AD47" w:themeColor="accent6"/>
          <w:sz w:val="28"/>
          <w:szCs w:val="28"/>
          <w:lang w:val="en-GB"/>
        </w:rPr>
      </w:pPr>
      <w:r w:rsidRPr="001017C9">
        <w:rPr>
          <w:rFonts w:ascii="Arial Narrow" w:eastAsia="Arial" w:hAnsi="Arial Narrow" w:cstheme="minorHAnsi"/>
          <w:b/>
          <w:i/>
          <w:color w:val="70AD47" w:themeColor="accent6"/>
          <w:sz w:val="28"/>
          <w:szCs w:val="28"/>
          <w:lang w:val="en-GB"/>
        </w:rPr>
        <w:t xml:space="preserve">FruitVegetablesEUROPE the </w:t>
      </w:r>
      <w:r w:rsidRPr="001017C9">
        <w:rPr>
          <w:rFonts w:ascii="Arial Narrow" w:hAnsi="Arial Narrow" w:cs="Arial"/>
          <w:b/>
          <w:i/>
          <w:color w:val="70AD47" w:themeColor="accent6"/>
          <w:sz w:val="28"/>
          <w:szCs w:val="28"/>
          <w:lang w:val="en-GB"/>
        </w:rPr>
        <w:t>voice of the European Fruit and Vegetables sector.</w:t>
      </w:r>
    </w:p>
    <w:p w14:paraId="7949C082" w14:textId="1D6B44B9" w:rsidR="009F104F" w:rsidRPr="001017C9" w:rsidRDefault="009F104F" w:rsidP="00A92490">
      <w:pPr>
        <w:pBdr>
          <w:bottom w:val="single" w:sz="6" w:space="1" w:color="auto"/>
        </w:pBdr>
        <w:ind w:left="-142"/>
        <w:jc w:val="both"/>
        <w:rPr>
          <w:rFonts w:ascii="Arial Narrow" w:eastAsia="Times New Roman" w:hAnsi="Arial Narrow" w:cstheme="minorHAnsi"/>
          <w:iCs/>
          <w:sz w:val="22"/>
          <w:szCs w:val="22"/>
          <w:lang w:val="en-GB" w:eastAsia="fr-BE"/>
        </w:rPr>
      </w:pPr>
    </w:p>
    <w:p w14:paraId="37382CAC" w14:textId="0116968F" w:rsidR="009F104F" w:rsidRPr="001017C9" w:rsidRDefault="009F104F" w:rsidP="00A92490">
      <w:pPr>
        <w:pBdr>
          <w:bottom w:val="single" w:sz="6" w:space="1" w:color="auto"/>
        </w:pBdr>
        <w:ind w:left="-142"/>
        <w:jc w:val="both"/>
        <w:rPr>
          <w:rFonts w:ascii="Arial Narrow" w:eastAsia="Times New Roman" w:hAnsi="Arial Narrow" w:cstheme="minorHAnsi"/>
          <w:iCs/>
          <w:sz w:val="22"/>
          <w:szCs w:val="22"/>
          <w:lang w:val="en-GB" w:eastAsia="fr-BE"/>
        </w:rPr>
      </w:pPr>
    </w:p>
    <w:p w14:paraId="5A9A97C8" w14:textId="77777777" w:rsidR="009F104F" w:rsidRPr="001017C9" w:rsidRDefault="009F104F" w:rsidP="00A92490">
      <w:pPr>
        <w:pBdr>
          <w:bottom w:val="single" w:sz="6" w:space="1" w:color="auto"/>
        </w:pBdr>
        <w:ind w:left="-142"/>
        <w:jc w:val="both"/>
        <w:rPr>
          <w:rFonts w:ascii="Arial Narrow" w:eastAsia="Times New Roman" w:hAnsi="Arial Narrow" w:cstheme="minorHAnsi"/>
          <w:iCs/>
          <w:sz w:val="22"/>
          <w:szCs w:val="22"/>
          <w:lang w:val="en-GB" w:eastAsia="fr-BE"/>
        </w:rPr>
      </w:pPr>
    </w:p>
    <w:p w14:paraId="1BE4B663" w14:textId="77777777" w:rsidR="00D629A0" w:rsidRPr="004F0D11" w:rsidRDefault="00D629A0" w:rsidP="00BE3D5F">
      <w:pPr>
        <w:jc w:val="both"/>
        <w:outlineLvl w:val="1"/>
        <w:rPr>
          <w:rFonts w:ascii="Arial Narrow" w:hAnsi="Arial Narrow" w:cstheme="minorHAnsi"/>
          <w:i/>
          <w:iCs/>
          <w:sz w:val="20"/>
          <w:szCs w:val="20"/>
        </w:rPr>
      </w:pPr>
      <w:r w:rsidRPr="004F0D11">
        <w:rPr>
          <w:rFonts w:ascii="Arial Narrow" w:hAnsi="Arial Narrow" w:cstheme="minorHAnsi"/>
          <w:i/>
          <w:iCs/>
          <w:sz w:val="20"/>
          <w:szCs w:val="20"/>
        </w:rPr>
        <w:t>Contact:</w:t>
      </w:r>
    </w:p>
    <w:p w14:paraId="011B5A15" w14:textId="77777777" w:rsidR="00557AAE" w:rsidRPr="004F0D11" w:rsidRDefault="00557AAE" w:rsidP="00BE3D5F">
      <w:pPr>
        <w:jc w:val="both"/>
        <w:outlineLvl w:val="1"/>
        <w:rPr>
          <w:rFonts w:ascii="Arial Narrow" w:hAnsi="Arial Narrow" w:cstheme="minorHAnsi"/>
          <w:b/>
          <w:iCs/>
          <w:sz w:val="20"/>
          <w:szCs w:val="20"/>
        </w:rPr>
      </w:pPr>
      <w:r w:rsidRPr="004F0D11">
        <w:rPr>
          <w:rFonts w:ascii="Arial Narrow" w:hAnsi="Arial Narrow" w:cstheme="minorHAnsi"/>
          <w:b/>
          <w:iCs/>
          <w:sz w:val="20"/>
          <w:szCs w:val="20"/>
        </w:rPr>
        <w:t>FruitVegetablesEUROPE TEAM</w:t>
      </w:r>
    </w:p>
    <w:p w14:paraId="5BBA905F" w14:textId="644E5C2E" w:rsidR="00416F3B" w:rsidRPr="004F0D11" w:rsidRDefault="00D629A0" w:rsidP="00C55474">
      <w:pPr>
        <w:jc w:val="both"/>
        <w:outlineLvl w:val="1"/>
        <w:rPr>
          <w:rFonts w:ascii="Arial Narrow" w:hAnsi="Arial Narrow" w:cstheme="minorHAnsi"/>
          <w:sz w:val="20"/>
          <w:szCs w:val="20"/>
        </w:rPr>
      </w:pPr>
      <w:r w:rsidRPr="004F0D11">
        <w:rPr>
          <w:rFonts w:ascii="Arial Narrow" w:hAnsi="Arial Narrow" w:cstheme="minorHAnsi"/>
          <w:iCs/>
          <w:sz w:val="20"/>
          <w:szCs w:val="20"/>
        </w:rPr>
        <w:t>38, Rue de la Loi</w:t>
      </w:r>
      <w:r w:rsidR="004C3BCB" w:rsidRPr="004F0D11">
        <w:rPr>
          <w:rFonts w:ascii="Arial Narrow" w:hAnsi="Arial Narrow" w:cstheme="minorHAnsi"/>
          <w:iCs/>
          <w:sz w:val="20"/>
          <w:szCs w:val="20"/>
        </w:rPr>
        <w:t xml:space="preserve"> - </w:t>
      </w:r>
      <w:r w:rsidRPr="004F0D11">
        <w:rPr>
          <w:rFonts w:ascii="Arial Narrow" w:hAnsi="Arial Narrow" w:cstheme="minorHAnsi"/>
          <w:iCs/>
          <w:sz w:val="20"/>
          <w:szCs w:val="20"/>
        </w:rPr>
        <w:t>1040 Brussels (Belgium)</w:t>
      </w:r>
      <w:r w:rsidR="004C3BCB" w:rsidRPr="004F0D11">
        <w:rPr>
          <w:rFonts w:ascii="Arial Narrow" w:hAnsi="Arial Narrow" w:cstheme="minorHAnsi"/>
          <w:iCs/>
          <w:sz w:val="20"/>
          <w:szCs w:val="20"/>
        </w:rPr>
        <w:t xml:space="preserve"> - </w:t>
      </w:r>
      <w:r w:rsidRPr="004F0D11">
        <w:rPr>
          <w:rFonts w:ascii="Arial Narrow" w:hAnsi="Arial Narrow" w:cstheme="minorHAnsi"/>
          <w:iCs/>
          <w:sz w:val="20"/>
          <w:szCs w:val="20"/>
        </w:rPr>
        <w:t>Tel.: +32 2 721 7288</w:t>
      </w:r>
      <w:r w:rsidR="004C3BCB" w:rsidRPr="004F0D11">
        <w:rPr>
          <w:rFonts w:ascii="Arial Narrow" w:hAnsi="Arial Narrow" w:cstheme="minorHAnsi"/>
          <w:iCs/>
          <w:sz w:val="20"/>
          <w:szCs w:val="20"/>
        </w:rPr>
        <w:t xml:space="preserve"> - </w:t>
      </w:r>
      <w:r w:rsidRPr="004F0D11">
        <w:rPr>
          <w:rFonts w:ascii="Arial Narrow" w:hAnsi="Arial Narrow" w:cstheme="minorHAnsi"/>
          <w:iCs/>
          <w:sz w:val="20"/>
          <w:szCs w:val="20"/>
        </w:rPr>
        <w:t xml:space="preserve">E-mail: </w:t>
      </w:r>
      <w:hyperlink r:id="rId8" w:history="1">
        <w:r w:rsidR="00D22207" w:rsidRPr="004F0D11">
          <w:rPr>
            <w:rStyle w:val="Lienhypertexte"/>
            <w:rFonts w:ascii="Arial Narrow" w:hAnsi="Arial Narrow" w:cstheme="minorHAnsi"/>
            <w:iCs/>
            <w:sz w:val="20"/>
            <w:szCs w:val="20"/>
          </w:rPr>
          <w:t>eucofel@eucofel.eu</w:t>
        </w:r>
      </w:hyperlink>
    </w:p>
    <w:p w14:paraId="61B70517" w14:textId="454B3FD0" w:rsidR="00416F3B" w:rsidRPr="004F0D11" w:rsidRDefault="00416F3B" w:rsidP="00416F3B">
      <w:pPr>
        <w:rPr>
          <w:rFonts w:ascii="Arial Narrow" w:hAnsi="Arial Narrow" w:cstheme="minorHAnsi"/>
          <w:iCs/>
          <w:sz w:val="20"/>
          <w:szCs w:val="20"/>
        </w:rPr>
      </w:pPr>
    </w:p>
    <w:sectPr w:rsidR="00416F3B" w:rsidRPr="004F0D11" w:rsidSect="00393B7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286"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EE8B" w14:textId="77777777" w:rsidR="00AB7344" w:rsidRDefault="00AB7344" w:rsidP="003B5DBB">
      <w:r>
        <w:separator/>
      </w:r>
    </w:p>
  </w:endnote>
  <w:endnote w:type="continuationSeparator" w:id="0">
    <w:p w14:paraId="03448EC1" w14:textId="77777777" w:rsidR="00AB7344" w:rsidRDefault="00AB7344" w:rsidP="003B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SquareSansPro-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roman"/>
    <w:notTrueType/>
    <w:pitch w:val="default"/>
  </w:font>
  <w:font w:name="ArialNarrow-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5252" w14:textId="77777777" w:rsidR="001C10EE" w:rsidRDefault="001C10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15A2" w14:textId="64468FB4" w:rsidR="00C832EF" w:rsidRPr="00F9403E" w:rsidRDefault="00C700E4" w:rsidP="008A1744">
    <w:pPr>
      <w:widowControl w:val="0"/>
      <w:spacing w:after="100" w:line="180" w:lineRule="auto"/>
      <w:ind w:right="-2"/>
      <w:jc w:val="center"/>
      <w:rPr>
        <w:rFonts w:asciiTheme="majorHAnsi" w:hAnsiTheme="majorHAnsi"/>
        <w:bCs/>
        <w:color w:val="595959" w:themeColor="text1" w:themeTint="A6"/>
        <w:sz w:val="18"/>
        <w:szCs w:val="18"/>
        <w:lang w:val="fr-BE"/>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0" allowOverlap="1" wp14:anchorId="6EBAF946" wp14:editId="58CB7313">
              <wp:simplePos x="0" y="0"/>
              <wp:positionH relativeFrom="rightMargin">
                <wp:posOffset>272415</wp:posOffset>
              </wp:positionH>
              <wp:positionV relativeFrom="page">
                <wp:posOffset>9972675</wp:posOffset>
              </wp:positionV>
              <wp:extent cx="315595" cy="333375"/>
              <wp:effectExtent l="0" t="0" r="8255" b="952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333375"/>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F9E765" w14:textId="77777777" w:rsidR="00C700E4" w:rsidRDefault="00C700E4" w:rsidP="00C700E4">
                          <w:pPr>
                            <w:jc w:val="center"/>
                            <w:rPr>
                              <w:rStyle w:val="Numrodepage"/>
                              <w:color w:val="FFFFFF" w:themeColor="background1"/>
                            </w:rPr>
                          </w:pPr>
                          <w:r>
                            <w:rPr>
                              <w:sz w:val="22"/>
                              <w:szCs w:val="22"/>
                            </w:rPr>
                            <w:fldChar w:fldCharType="begin"/>
                          </w:r>
                          <w:r>
                            <w:instrText>PAGE    \* MERGEFORMAT</w:instrText>
                          </w:r>
                          <w:r>
                            <w:rPr>
                              <w:sz w:val="22"/>
                              <w:szCs w:val="22"/>
                            </w:rPr>
                            <w:fldChar w:fldCharType="separate"/>
                          </w:r>
                          <w:r>
                            <w:rPr>
                              <w:rStyle w:val="Numrodepage"/>
                              <w:b/>
                              <w:bCs/>
                              <w:color w:val="FFFFFF" w:themeColor="background1"/>
                            </w:rPr>
                            <w:t>2</w:t>
                          </w:r>
                          <w:r>
                            <w:rPr>
                              <w:rStyle w:val="Numrodepage"/>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AF946" id="Ellipse 1" o:spid="_x0000_s1026" style="position:absolute;left:0;text-align:left;margin-left:21.45pt;margin-top:785.25pt;width:24.85pt;height:26.2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" o:allowincell="f" fillcolor="#9dbb61" stroked="f">
              <v:textbox inset="0,,0">
                <w:txbxContent>
                  <w:p w14:paraId="15F9E765" w14:textId="77777777" w:rsidR="00C700E4" w:rsidRDefault="00C700E4" w:rsidP="00C700E4">
                    <w:pPr>
                      <w:jc w:val="center"/>
                      <w:rPr>
                        <w:rStyle w:val="Numrodepage"/>
                        <w:color w:val="FFFFFF" w:themeColor="background1"/>
                      </w:rPr>
                    </w:pPr>
                    <w:r>
                      <w:rPr>
                        <w:sz w:val="22"/>
                        <w:szCs w:val="22"/>
                      </w:rPr>
                      <w:fldChar w:fldCharType="begin"/>
                    </w:r>
                    <w:r>
                      <w:instrText>PAGE    \* MERGEFORMAT</w:instrText>
                    </w:r>
                    <w:r>
                      <w:rPr>
                        <w:sz w:val="22"/>
                        <w:szCs w:val="22"/>
                      </w:rPr>
                      <w:fldChar w:fldCharType="separate"/>
                    </w:r>
                    <w:r>
                      <w:rPr>
                        <w:rStyle w:val="Numrodepage"/>
                        <w:b/>
                        <w:bCs/>
                        <w:color w:val="FFFFFF" w:themeColor="background1"/>
                      </w:rPr>
                      <w:t>2</w:t>
                    </w:r>
                    <w:r>
                      <w:rPr>
                        <w:rStyle w:val="Numrodepage"/>
                        <w:b/>
                        <w:bCs/>
                        <w:color w:val="FFFFFF" w:themeColor="background1"/>
                      </w:rPr>
                      <w:fldChar w:fldCharType="end"/>
                    </w:r>
                  </w:p>
                </w:txbxContent>
              </v:textbox>
              <w10:wrap anchorx="margin" anchory="page"/>
            </v:oval>
          </w:pict>
        </mc:Fallback>
      </mc:AlternateContent>
    </w:r>
    <w:r w:rsidR="00C832EF" w:rsidRPr="00F9403E">
      <w:rPr>
        <w:rFonts w:asciiTheme="majorHAnsi" w:hAnsiTheme="majorHAnsi"/>
        <w:bCs/>
        <w:color w:val="595959" w:themeColor="text1" w:themeTint="A6"/>
        <w:kern w:val="28"/>
        <w:sz w:val="18"/>
        <w:szCs w:val="18"/>
        <w:lang w:val="fr-BE" w:eastAsia="fr-FR"/>
        <w14:cntxtAlts/>
      </w:rPr>
      <w:t xml:space="preserve">38, Rue de la Loi, BE-1040 Brussels • +32 2 721 72 88 • </w:t>
    </w:r>
    <w:r w:rsidR="00C832EF" w:rsidRPr="00F9403E">
      <w:rPr>
        <w:rFonts w:asciiTheme="majorHAnsi" w:hAnsiTheme="majorHAnsi"/>
        <w:bCs/>
        <w:color w:val="595959" w:themeColor="text1" w:themeTint="A6"/>
        <w:sz w:val="18"/>
        <w:szCs w:val="18"/>
        <w:lang w:val="fr-BE"/>
      </w:rPr>
      <w:t>Transparency Register: 73566332602-11</w:t>
    </w:r>
  </w:p>
  <w:p w14:paraId="14D4ABD1" w14:textId="1C596978" w:rsidR="00C832EF" w:rsidRPr="00F9403E" w:rsidRDefault="00AB7344" w:rsidP="003B5DBB">
    <w:pPr>
      <w:pStyle w:val="Pieddepage"/>
      <w:jc w:val="center"/>
      <w:rPr>
        <w:sz w:val="14"/>
      </w:rPr>
    </w:pPr>
    <w:hyperlink r:id="rId1" w:history="1">
      <w:r w:rsidR="00C832EF" w:rsidRPr="00F9403E">
        <w:rPr>
          <w:rStyle w:val="Lienhypertexte"/>
          <w:rFonts w:asciiTheme="majorHAnsi" w:hAnsiTheme="majorHAnsi"/>
          <w:bCs/>
          <w:kern w:val="28"/>
          <w:sz w:val="12"/>
          <w:szCs w:val="18"/>
          <w:lang w:eastAsia="fr-FR"/>
          <w14:cntxtAlts/>
        </w:rPr>
        <w:t>www.eucofel.eu</w:t>
      </w:r>
    </w:hyperlink>
    <w:r w:rsidR="00C832EF" w:rsidRPr="00F9403E">
      <w:rPr>
        <w:rFonts w:asciiTheme="majorHAnsi" w:hAnsiTheme="majorHAnsi"/>
        <w:bCs/>
        <w:color w:val="595959" w:themeColor="text1" w:themeTint="A6"/>
        <w:kern w:val="28"/>
        <w:sz w:val="12"/>
        <w:szCs w:val="18"/>
        <w:lang w:eastAsia="fr-FR"/>
        <w14:cntxtAlts/>
      </w:rPr>
      <w:t xml:space="preserve"> • </w:t>
    </w:r>
    <w:hyperlink r:id="rId2" w:history="1">
      <w:r w:rsidR="00D22207">
        <w:rPr>
          <w:rStyle w:val="Lienhypertexte"/>
          <w:rFonts w:asciiTheme="majorHAnsi" w:hAnsiTheme="majorHAnsi"/>
          <w:bCs/>
          <w:kern w:val="28"/>
          <w:sz w:val="12"/>
          <w:szCs w:val="18"/>
          <w:lang w:eastAsia="fr-FR"/>
          <w14:cntxtAlts/>
        </w:rPr>
        <w:t>eucofel@eucofel.eu</w:t>
      </w:r>
    </w:hyperlink>
    <w:r w:rsidR="00C832EF" w:rsidRPr="00E55BC3">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344B" w14:textId="77777777" w:rsidR="001C10EE" w:rsidRDefault="001C10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054F" w14:textId="77777777" w:rsidR="00AB7344" w:rsidRDefault="00AB7344" w:rsidP="003B5DBB">
      <w:r>
        <w:separator/>
      </w:r>
    </w:p>
  </w:footnote>
  <w:footnote w:type="continuationSeparator" w:id="0">
    <w:p w14:paraId="207CF416" w14:textId="77777777" w:rsidR="00AB7344" w:rsidRDefault="00AB7344" w:rsidP="003B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1B12" w14:textId="77777777" w:rsidR="001C10EE" w:rsidRDefault="001C10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7E07" w14:textId="63304C5D" w:rsidR="00C832EF" w:rsidRDefault="00834AB4" w:rsidP="00DD7148">
    <w:pPr>
      <w:pStyle w:val="En-tte"/>
      <w:jc w:val="center"/>
    </w:pPr>
    <w:r>
      <w:rPr>
        <w:noProof/>
      </w:rPr>
      <w:drawing>
        <wp:anchor distT="0" distB="0" distL="114300" distR="114300" simplePos="0" relativeHeight="251658240" behindDoc="0" locked="0" layoutInCell="1" allowOverlap="1" wp14:anchorId="6577A865" wp14:editId="4BFEF4C0">
          <wp:simplePos x="0" y="0"/>
          <wp:positionH relativeFrom="column">
            <wp:posOffset>-375285</wp:posOffset>
          </wp:positionH>
          <wp:positionV relativeFrom="paragraph">
            <wp:posOffset>180340</wp:posOffset>
          </wp:positionV>
          <wp:extent cx="1524000" cy="876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626" cy="87723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457139949"/>
        <w:docPartObj>
          <w:docPartGallery w:val="Page Numbers (Margins)"/>
          <w:docPartUnique/>
        </w:docPartObj>
      </w:sdtPr>
      <w:sdtEndPr/>
      <w:sdtContent/>
    </w:sdt>
  </w:p>
  <w:p w14:paraId="7AFADE8E" w14:textId="7557BE49" w:rsidR="00C832EF" w:rsidRPr="00334624" w:rsidRDefault="00B54FA4" w:rsidP="00334624">
    <w:pPr>
      <w:pStyle w:val="En-tte"/>
    </w:pPr>
    <w:r>
      <w:rPr>
        <w:rFonts w:ascii="Arial Narrow" w:hAnsi="Arial Narrow" w:cstheme="minorHAnsi"/>
        <w:bCs/>
        <w:i/>
        <w:iCs/>
        <w:sz w:val="20"/>
        <w:szCs w:val="20"/>
        <w:lang w:val="en-GB"/>
      </w:rPr>
      <w:tab/>
    </w:r>
    <w:r>
      <w:rPr>
        <w:rFonts w:ascii="Arial Narrow" w:hAnsi="Arial Narrow" w:cstheme="minorHAnsi"/>
        <w:bCs/>
        <w:i/>
        <w:iCs/>
        <w:sz w:val="20"/>
        <w:szCs w:val="20"/>
        <w:lang w:val="en-GB"/>
      </w:rPr>
      <w:tab/>
    </w:r>
    <w:r w:rsidR="00334624" w:rsidRPr="00334624">
      <w:rPr>
        <w:rFonts w:ascii="Arial Narrow" w:hAnsi="Arial Narrow" w:cstheme="minorHAnsi"/>
        <w:bCs/>
        <w:i/>
        <w:iCs/>
        <w:sz w:val="20"/>
        <w:szCs w:val="20"/>
        <w:lang w:val="en-GB"/>
      </w:rPr>
      <w:t xml:space="preserve"> </w:t>
    </w:r>
    <w:r w:rsidR="001C10EE">
      <w:rPr>
        <w:rFonts w:ascii="Arial Narrow" w:hAnsi="Arial Narrow" w:cstheme="minorHAnsi"/>
        <w:bCs/>
        <w:i/>
        <w:iCs/>
        <w:sz w:val="20"/>
        <w:szCs w:val="20"/>
        <w:lang w:val="en-GB"/>
      </w:rPr>
      <w:t>17/06/21</w:t>
    </w:r>
  </w:p>
  <w:p w14:paraId="65A018F5" w14:textId="04A5123B" w:rsidR="00C832EF" w:rsidRPr="0085759F" w:rsidRDefault="00834AB4" w:rsidP="00B54FA4">
    <w:pPr>
      <w:ind w:left="-142"/>
      <w:jc w:val="center"/>
      <w:outlineLvl w:val="1"/>
      <w:rPr>
        <w:rFonts w:ascii="Arial Narrow" w:hAnsi="Arial Narrow" w:cstheme="minorHAnsi"/>
        <w:b/>
        <w:color w:val="538135" w:themeColor="accent6" w:themeShade="BF"/>
        <w:u w:val="single"/>
        <w:lang w:val="en-GB"/>
      </w:rPr>
    </w:pPr>
    <w:r w:rsidRPr="00834AB4">
      <w:rPr>
        <w:noProof/>
        <w:sz w:val="12"/>
        <w:lang w:val="en-GB"/>
      </w:rPr>
      <w:drawing>
        <wp:anchor distT="0" distB="0" distL="114300" distR="114300" simplePos="0" relativeHeight="251664384" behindDoc="1" locked="0" layoutInCell="1" allowOverlap="1" wp14:anchorId="000F2053" wp14:editId="5B85BF00">
          <wp:simplePos x="0" y="0"/>
          <wp:positionH relativeFrom="margin">
            <wp:posOffset>2872740</wp:posOffset>
          </wp:positionH>
          <wp:positionV relativeFrom="paragraph">
            <wp:posOffset>6985</wp:posOffset>
          </wp:positionV>
          <wp:extent cx="791845" cy="781050"/>
          <wp:effectExtent l="0" t="0" r="825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24074" t="9428" r="23333" b="17242"/>
                  <a:stretch/>
                </pic:blipFill>
                <pic:spPr bwMode="auto">
                  <a:xfrm>
                    <a:off x="0" y="0"/>
                    <a:ext cx="791845"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775E13" w14:textId="4BB924B8" w:rsidR="00C832EF" w:rsidRDefault="00834AB4" w:rsidP="00BA65CC">
    <w:pPr>
      <w:pStyle w:val="En-tte"/>
      <w:rPr>
        <w:sz w:val="12"/>
        <w:lang w:val="en-GB"/>
      </w:rPr>
    </w:pPr>
    <w:r w:rsidRPr="00834AB4">
      <w:rPr>
        <w:noProof/>
        <w:sz w:val="12"/>
        <w:lang w:val="en-GB"/>
      </w:rPr>
      <w:drawing>
        <wp:anchor distT="0" distB="0" distL="114300" distR="114300" simplePos="0" relativeHeight="251662336" behindDoc="1" locked="0" layoutInCell="1" allowOverlap="1" wp14:anchorId="5884287B" wp14:editId="5D1A5951">
          <wp:simplePos x="0" y="0"/>
          <wp:positionH relativeFrom="margin">
            <wp:posOffset>4032885</wp:posOffset>
          </wp:positionH>
          <wp:positionV relativeFrom="paragraph">
            <wp:posOffset>13335</wp:posOffset>
          </wp:positionV>
          <wp:extent cx="983615" cy="588645"/>
          <wp:effectExtent l="0" t="0" r="6985" b="1905"/>
          <wp:wrapNone/>
          <wp:docPr id="6" name="Afbeelding 2" descr="D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3615"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22E5A" w14:textId="3DF0636E" w:rsidR="00B54FA4" w:rsidRDefault="00834AB4" w:rsidP="00BA65CC">
    <w:pPr>
      <w:pStyle w:val="En-tte"/>
      <w:rPr>
        <w:sz w:val="12"/>
        <w:lang w:val="en-GB"/>
      </w:rPr>
    </w:pPr>
    <w:r w:rsidRPr="00834AB4">
      <w:rPr>
        <w:noProof/>
        <w:sz w:val="12"/>
        <w:lang w:val="en-GB"/>
      </w:rPr>
      <w:drawing>
        <wp:anchor distT="0" distB="0" distL="114300" distR="114300" simplePos="0" relativeHeight="251663360" behindDoc="0" locked="0" layoutInCell="1" allowOverlap="1" wp14:anchorId="07228C32" wp14:editId="37E9642A">
          <wp:simplePos x="0" y="0"/>
          <wp:positionH relativeFrom="page">
            <wp:posOffset>2286000</wp:posOffset>
          </wp:positionH>
          <wp:positionV relativeFrom="paragraph">
            <wp:posOffset>53340</wp:posOffset>
          </wp:positionV>
          <wp:extent cx="1450340" cy="334645"/>
          <wp:effectExtent l="0" t="0" r="0" b="8255"/>
          <wp:wrapNone/>
          <wp:docPr id="7" name="Image 7" descr="Logo-Aopn-Tomates-Concom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opn-Tomates-Concombre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5034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D86F5" w14:textId="4B0A30CF" w:rsidR="00B54FA4" w:rsidRDefault="00B54FA4" w:rsidP="00BA65CC">
    <w:pPr>
      <w:pStyle w:val="En-tte"/>
      <w:rPr>
        <w:sz w:val="12"/>
        <w:lang w:val="en-GB"/>
      </w:rPr>
    </w:pPr>
  </w:p>
  <w:p w14:paraId="364A9509" w14:textId="0C62D0C3" w:rsidR="00B54FA4" w:rsidRDefault="00B54FA4" w:rsidP="00BA65CC">
    <w:pPr>
      <w:pStyle w:val="En-tte"/>
      <w:rPr>
        <w:sz w:val="12"/>
        <w:lang w:val="en-GB"/>
      </w:rPr>
    </w:pPr>
  </w:p>
  <w:p w14:paraId="45EF85D5" w14:textId="77777777" w:rsidR="000679CE" w:rsidRDefault="000679CE" w:rsidP="00BA65CC">
    <w:pPr>
      <w:pStyle w:val="En-tte"/>
      <w:rPr>
        <w:sz w:val="12"/>
        <w:lang w:val="en-GB"/>
      </w:rPr>
    </w:pPr>
  </w:p>
  <w:p w14:paraId="636A69BA" w14:textId="0466E382" w:rsidR="00B54FA4" w:rsidRDefault="00B54FA4" w:rsidP="00BA65CC">
    <w:pPr>
      <w:pStyle w:val="En-tte"/>
      <w:rPr>
        <w:sz w:val="12"/>
        <w:lang w:val="en-GB"/>
      </w:rPr>
    </w:pPr>
  </w:p>
  <w:p w14:paraId="7A32AB05" w14:textId="16A21D31" w:rsidR="00B54FA4" w:rsidRPr="00237121" w:rsidRDefault="00B54FA4" w:rsidP="00BA65CC">
    <w:pPr>
      <w:pStyle w:val="En-tte"/>
      <w:rPr>
        <w:sz w:val="1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A7AA" w14:textId="77777777" w:rsidR="001C10EE" w:rsidRDefault="001C10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4C9"/>
    <w:multiLevelType w:val="hybridMultilevel"/>
    <w:tmpl w:val="B6BCD5D0"/>
    <w:lvl w:ilvl="0" w:tplc="080C0001">
      <w:start w:val="1"/>
      <w:numFmt w:val="bullet"/>
      <w:lvlText w:val=""/>
      <w:lvlJc w:val="left"/>
      <w:pPr>
        <w:ind w:left="38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D14B64"/>
    <w:multiLevelType w:val="hybridMultilevel"/>
    <w:tmpl w:val="926E23F6"/>
    <w:lvl w:ilvl="0" w:tplc="1BE69CE2">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C255FA"/>
    <w:multiLevelType w:val="hybridMultilevel"/>
    <w:tmpl w:val="49D86C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8474712"/>
    <w:multiLevelType w:val="hybridMultilevel"/>
    <w:tmpl w:val="89E49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31B5E"/>
    <w:multiLevelType w:val="hybridMultilevel"/>
    <w:tmpl w:val="41D4C2FE"/>
    <w:lvl w:ilvl="0" w:tplc="383E1DFA">
      <w:start w:val="1"/>
      <w:numFmt w:val="bullet"/>
      <w:lvlText w:val=""/>
      <w:lvlJc w:val="left"/>
      <w:pPr>
        <w:tabs>
          <w:tab w:val="num" w:pos="720"/>
        </w:tabs>
        <w:ind w:left="720" w:hanging="360"/>
      </w:pPr>
      <w:rPr>
        <w:rFonts w:ascii="Wingdings" w:hAnsi="Wingdings" w:hint="default"/>
      </w:rPr>
    </w:lvl>
    <w:lvl w:ilvl="1" w:tplc="8138D7FE" w:tentative="1">
      <w:start w:val="1"/>
      <w:numFmt w:val="bullet"/>
      <w:lvlText w:val=""/>
      <w:lvlJc w:val="left"/>
      <w:pPr>
        <w:tabs>
          <w:tab w:val="num" w:pos="1440"/>
        </w:tabs>
        <w:ind w:left="1440" w:hanging="360"/>
      </w:pPr>
      <w:rPr>
        <w:rFonts w:ascii="Wingdings" w:hAnsi="Wingdings" w:hint="default"/>
      </w:rPr>
    </w:lvl>
    <w:lvl w:ilvl="2" w:tplc="A830B618" w:tentative="1">
      <w:start w:val="1"/>
      <w:numFmt w:val="bullet"/>
      <w:lvlText w:val=""/>
      <w:lvlJc w:val="left"/>
      <w:pPr>
        <w:tabs>
          <w:tab w:val="num" w:pos="2160"/>
        </w:tabs>
        <w:ind w:left="2160" w:hanging="360"/>
      </w:pPr>
      <w:rPr>
        <w:rFonts w:ascii="Wingdings" w:hAnsi="Wingdings" w:hint="default"/>
      </w:rPr>
    </w:lvl>
    <w:lvl w:ilvl="3" w:tplc="37EE252C" w:tentative="1">
      <w:start w:val="1"/>
      <w:numFmt w:val="bullet"/>
      <w:lvlText w:val=""/>
      <w:lvlJc w:val="left"/>
      <w:pPr>
        <w:tabs>
          <w:tab w:val="num" w:pos="2880"/>
        </w:tabs>
        <w:ind w:left="2880" w:hanging="360"/>
      </w:pPr>
      <w:rPr>
        <w:rFonts w:ascii="Wingdings" w:hAnsi="Wingdings" w:hint="default"/>
      </w:rPr>
    </w:lvl>
    <w:lvl w:ilvl="4" w:tplc="5AEED842" w:tentative="1">
      <w:start w:val="1"/>
      <w:numFmt w:val="bullet"/>
      <w:lvlText w:val=""/>
      <w:lvlJc w:val="left"/>
      <w:pPr>
        <w:tabs>
          <w:tab w:val="num" w:pos="3600"/>
        </w:tabs>
        <w:ind w:left="3600" w:hanging="360"/>
      </w:pPr>
      <w:rPr>
        <w:rFonts w:ascii="Wingdings" w:hAnsi="Wingdings" w:hint="default"/>
      </w:rPr>
    </w:lvl>
    <w:lvl w:ilvl="5" w:tplc="030E8A06" w:tentative="1">
      <w:start w:val="1"/>
      <w:numFmt w:val="bullet"/>
      <w:lvlText w:val=""/>
      <w:lvlJc w:val="left"/>
      <w:pPr>
        <w:tabs>
          <w:tab w:val="num" w:pos="4320"/>
        </w:tabs>
        <w:ind w:left="4320" w:hanging="360"/>
      </w:pPr>
      <w:rPr>
        <w:rFonts w:ascii="Wingdings" w:hAnsi="Wingdings" w:hint="default"/>
      </w:rPr>
    </w:lvl>
    <w:lvl w:ilvl="6" w:tplc="7CBA4D36" w:tentative="1">
      <w:start w:val="1"/>
      <w:numFmt w:val="bullet"/>
      <w:lvlText w:val=""/>
      <w:lvlJc w:val="left"/>
      <w:pPr>
        <w:tabs>
          <w:tab w:val="num" w:pos="5040"/>
        </w:tabs>
        <w:ind w:left="5040" w:hanging="360"/>
      </w:pPr>
      <w:rPr>
        <w:rFonts w:ascii="Wingdings" w:hAnsi="Wingdings" w:hint="default"/>
      </w:rPr>
    </w:lvl>
    <w:lvl w:ilvl="7" w:tplc="8D7EAAEC" w:tentative="1">
      <w:start w:val="1"/>
      <w:numFmt w:val="bullet"/>
      <w:lvlText w:val=""/>
      <w:lvlJc w:val="left"/>
      <w:pPr>
        <w:tabs>
          <w:tab w:val="num" w:pos="5760"/>
        </w:tabs>
        <w:ind w:left="5760" w:hanging="360"/>
      </w:pPr>
      <w:rPr>
        <w:rFonts w:ascii="Wingdings" w:hAnsi="Wingdings" w:hint="default"/>
      </w:rPr>
    </w:lvl>
    <w:lvl w:ilvl="8" w:tplc="A60C92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91372B"/>
    <w:multiLevelType w:val="hybridMultilevel"/>
    <w:tmpl w:val="197CFC52"/>
    <w:lvl w:ilvl="0" w:tplc="1BE69CE2">
      <w:start w:val="1"/>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3294FF2"/>
    <w:multiLevelType w:val="hybridMultilevel"/>
    <w:tmpl w:val="2872F026"/>
    <w:lvl w:ilvl="0" w:tplc="7452D7EC">
      <w:numFmt w:val="bullet"/>
      <w:lvlText w:val="-"/>
      <w:lvlJc w:val="left"/>
      <w:pPr>
        <w:ind w:left="218" w:hanging="360"/>
      </w:pPr>
      <w:rPr>
        <w:rFonts w:ascii="Arial Narrow" w:eastAsia="Times New Roman" w:hAnsi="Arial Narrow" w:cs="ECSquareSansPro-Light"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7" w15:restartNumberingAfterBreak="0">
    <w:nsid w:val="441E6F63"/>
    <w:multiLevelType w:val="hybridMultilevel"/>
    <w:tmpl w:val="0776B14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B1A6330"/>
    <w:multiLevelType w:val="hybridMultilevel"/>
    <w:tmpl w:val="D0EC9938"/>
    <w:lvl w:ilvl="0" w:tplc="080C0001">
      <w:start w:val="1"/>
      <w:numFmt w:val="bullet"/>
      <w:lvlText w:val=""/>
      <w:lvlJc w:val="left"/>
      <w:pPr>
        <w:ind w:left="578"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9" w15:restartNumberingAfterBreak="0">
    <w:nsid w:val="4C761DA8"/>
    <w:multiLevelType w:val="hybridMultilevel"/>
    <w:tmpl w:val="EC90D9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E7E46DB"/>
    <w:multiLevelType w:val="hybridMultilevel"/>
    <w:tmpl w:val="816ED2F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680F47D3"/>
    <w:multiLevelType w:val="hybridMultilevel"/>
    <w:tmpl w:val="41548DA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72394457"/>
    <w:multiLevelType w:val="multilevel"/>
    <w:tmpl w:val="0AB2A9F4"/>
    <w:lvl w:ilvl="0">
      <w:start w:val="1"/>
      <w:numFmt w:val="decimal"/>
      <w:lvlText w:val="%1."/>
      <w:lvlJc w:val="left"/>
      <w:pPr>
        <w:ind w:left="360" w:hanging="360"/>
      </w:pPr>
      <w:rPr>
        <w:b/>
        <w:color w:val="4E7A6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D52F88"/>
    <w:multiLevelType w:val="hybridMultilevel"/>
    <w:tmpl w:val="6B82C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
  </w:num>
  <w:num w:numId="5">
    <w:abstractNumId w:val="10"/>
  </w:num>
  <w:num w:numId="6">
    <w:abstractNumId w:val="11"/>
  </w:num>
  <w:num w:numId="7">
    <w:abstractNumId w:val="0"/>
  </w:num>
  <w:num w:numId="8">
    <w:abstractNumId w:val="2"/>
  </w:num>
  <w:num w:numId="9">
    <w:abstractNumId w:val="6"/>
  </w:num>
  <w:num w:numId="10">
    <w:abstractNumId w:val="13"/>
  </w:num>
  <w:num w:numId="11">
    <w:abstractNumId w:val="8"/>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MzIxMTUwMTMzNjVW0lEKTi0uzszPAykwrAUAxGRibywAAAA="/>
  </w:docVars>
  <w:rsids>
    <w:rsidRoot w:val="003B5DBB"/>
    <w:rsid w:val="00003A25"/>
    <w:rsid w:val="0000712A"/>
    <w:rsid w:val="00014BE0"/>
    <w:rsid w:val="00015418"/>
    <w:rsid w:val="00016CD2"/>
    <w:rsid w:val="00017122"/>
    <w:rsid w:val="00017E7B"/>
    <w:rsid w:val="00021339"/>
    <w:rsid w:val="00031000"/>
    <w:rsid w:val="000310E3"/>
    <w:rsid w:val="00033007"/>
    <w:rsid w:val="000407CB"/>
    <w:rsid w:val="0004129B"/>
    <w:rsid w:val="00043AB3"/>
    <w:rsid w:val="00044B70"/>
    <w:rsid w:val="00045737"/>
    <w:rsid w:val="0004615C"/>
    <w:rsid w:val="00047395"/>
    <w:rsid w:val="000516A7"/>
    <w:rsid w:val="00056C74"/>
    <w:rsid w:val="00056C84"/>
    <w:rsid w:val="0006094D"/>
    <w:rsid w:val="00060E83"/>
    <w:rsid w:val="0006311B"/>
    <w:rsid w:val="000679CE"/>
    <w:rsid w:val="00070EC5"/>
    <w:rsid w:val="000719E4"/>
    <w:rsid w:val="00085863"/>
    <w:rsid w:val="000873CA"/>
    <w:rsid w:val="00090506"/>
    <w:rsid w:val="00090FD7"/>
    <w:rsid w:val="000A465A"/>
    <w:rsid w:val="000A4FFE"/>
    <w:rsid w:val="000A6FDD"/>
    <w:rsid w:val="000B0811"/>
    <w:rsid w:val="000B13A7"/>
    <w:rsid w:val="000B3043"/>
    <w:rsid w:val="000B47EC"/>
    <w:rsid w:val="000C3389"/>
    <w:rsid w:val="000C36EB"/>
    <w:rsid w:val="000C6F1E"/>
    <w:rsid w:val="000D330D"/>
    <w:rsid w:val="000E073F"/>
    <w:rsid w:val="000E0ED6"/>
    <w:rsid w:val="000E4059"/>
    <w:rsid w:val="001017C9"/>
    <w:rsid w:val="00103DB4"/>
    <w:rsid w:val="00134CDC"/>
    <w:rsid w:val="0014635C"/>
    <w:rsid w:val="00147D7B"/>
    <w:rsid w:val="001520FA"/>
    <w:rsid w:val="00161AC8"/>
    <w:rsid w:val="00162BFD"/>
    <w:rsid w:val="0016757B"/>
    <w:rsid w:val="001707BF"/>
    <w:rsid w:val="00184804"/>
    <w:rsid w:val="00191229"/>
    <w:rsid w:val="00192ABF"/>
    <w:rsid w:val="00194766"/>
    <w:rsid w:val="001A0A0A"/>
    <w:rsid w:val="001A53F1"/>
    <w:rsid w:val="001A6AB2"/>
    <w:rsid w:val="001B0AEF"/>
    <w:rsid w:val="001B2B38"/>
    <w:rsid w:val="001B2C60"/>
    <w:rsid w:val="001B6415"/>
    <w:rsid w:val="001C0270"/>
    <w:rsid w:val="001C031F"/>
    <w:rsid w:val="001C10EE"/>
    <w:rsid w:val="001C2A32"/>
    <w:rsid w:val="001C74A8"/>
    <w:rsid w:val="001D6E5E"/>
    <w:rsid w:val="001D71B0"/>
    <w:rsid w:val="001E1ABF"/>
    <w:rsid w:val="001E25FE"/>
    <w:rsid w:val="001E626A"/>
    <w:rsid w:val="001F042B"/>
    <w:rsid w:val="001F3BCE"/>
    <w:rsid w:val="001F67CA"/>
    <w:rsid w:val="0020295C"/>
    <w:rsid w:val="00220C4A"/>
    <w:rsid w:val="002230ED"/>
    <w:rsid w:val="00224F1D"/>
    <w:rsid w:val="00226F3D"/>
    <w:rsid w:val="00230B61"/>
    <w:rsid w:val="00230D51"/>
    <w:rsid w:val="00237121"/>
    <w:rsid w:val="00240682"/>
    <w:rsid w:val="00244CF3"/>
    <w:rsid w:val="002526FA"/>
    <w:rsid w:val="0025409E"/>
    <w:rsid w:val="002552A4"/>
    <w:rsid w:val="00256DA2"/>
    <w:rsid w:val="002664C7"/>
    <w:rsid w:val="00267326"/>
    <w:rsid w:val="00270632"/>
    <w:rsid w:val="0027220A"/>
    <w:rsid w:val="00272A1A"/>
    <w:rsid w:val="00272D42"/>
    <w:rsid w:val="00273FD0"/>
    <w:rsid w:val="00284D2D"/>
    <w:rsid w:val="00290267"/>
    <w:rsid w:val="0029453B"/>
    <w:rsid w:val="002948F8"/>
    <w:rsid w:val="00294D90"/>
    <w:rsid w:val="002955AC"/>
    <w:rsid w:val="00296360"/>
    <w:rsid w:val="002A0E04"/>
    <w:rsid w:val="002A13F0"/>
    <w:rsid w:val="002A3BD9"/>
    <w:rsid w:val="002A5CB0"/>
    <w:rsid w:val="002A6792"/>
    <w:rsid w:val="002B08B8"/>
    <w:rsid w:val="002B1409"/>
    <w:rsid w:val="002B56E7"/>
    <w:rsid w:val="002B617F"/>
    <w:rsid w:val="002C4FBA"/>
    <w:rsid w:val="002C582E"/>
    <w:rsid w:val="002C5F89"/>
    <w:rsid w:val="002C70E2"/>
    <w:rsid w:val="002C7942"/>
    <w:rsid w:val="002C7A47"/>
    <w:rsid w:val="002D115B"/>
    <w:rsid w:val="002D1619"/>
    <w:rsid w:val="002D26F2"/>
    <w:rsid w:val="002D342F"/>
    <w:rsid w:val="002D51C5"/>
    <w:rsid w:val="002E4885"/>
    <w:rsid w:val="002F235C"/>
    <w:rsid w:val="002F36F1"/>
    <w:rsid w:val="00300A76"/>
    <w:rsid w:val="00300C2B"/>
    <w:rsid w:val="00300FDD"/>
    <w:rsid w:val="003037C8"/>
    <w:rsid w:val="00305A0C"/>
    <w:rsid w:val="00312F92"/>
    <w:rsid w:val="00334624"/>
    <w:rsid w:val="00337762"/>
    <w:rsid w:val="00341C49"/>
    <w:rsid w:val="00350422"/>
    <w:rsid w:val="00355E3D"/>
    <w:rsid w:val="00355F05"/>
    <w:rsid w:val="00371169"/>
    <w:rsid w:val="003722AF"/>
    <w:rsid w:val="0037432D"/>
    <w:rsid w:val="003809D8"/>
    <w:rsid w:val="00381C99"/>
    <w:rsid w:val="0038233B"/>
    <w:rsid w:val="003838EC"/>
    <w:rsid w:val="003851ED"/>
    <w:rsid w:val="00386D6A"/>
    <w:rsid w:val="003907F5"/>
    <w:rsid w:val="00393B7E"/>
    <w:rsid w:val="00395E46"/>
    <w:rsid w:val="0039752D"/>
    <w:rsid w:val="003A4E81"/>
    <w:rsid w:val="003A5B42"/>
    <w:rsid w:val="003B46DE"/>
    <w:rsid w:val="003B5DBB"/>
    <w:rsid w:val="003B7E30"/>
    <w:rsid w:val="003C3091"/>
    <w:rsid w:val="003C4C83"/>
    <w:rsid w:val="003E3B6E"/>
    <w:rsid w:val="003F165E"/>
    <w:rsid w:val="003F5E3A"/>
    <w:rsid w:val="00407BCA"/>
    <w:rsid w:val="00416F3B"/>
    <w:rsid w:val="00421571"/>
    <w:rsid w:val="00421DC9"/>
    <w:rsid w:val="00422CD6"/>
    <w:rsid w:val="004234A3"/>
    <w:rsid w:val="004239F5"/>
    <w:rsid w:val="00426F13"/>
    <w:rsid w:val="00427731"/>
    <w:rsid w:val="00427895"/>
    <w:rsid w:val="00431AA8"/>
    <w:rsid w:val="00433A2D"/>
    <w:rsid w:val="00436E64"/>
    <w:rsid w:val="00453B99"/>
    <w:rsid w:val="00454F6C"/>
    <w:rsid w:val="00455547"/>
    <w:rsid w:val="00455567"/>
    <w:rsid w:val="00460245"/>
    <w:rsid w:val="00460C24"/>
    <w:rsid w:val="0046119C"/>
    <w:rsid w:val="00463AF4"/>
    <w:rsid w:val="00477BBA"/>
    <w:rsid w:val="004A093A"/>
    <w:rsid w:val="004A2819"/>
    <w:rsid w:val="004A56E5"/>
    <w:rsid w:val="004A7DEC"/>
    <w:rsid w:val="004B5A37"/>
    <w:rsid w:val="004B5BFA"/>
    <w:rsid w:val="004C3BCB"/>
    <w:rsid w:val="004C486F"/>
    <w:rsid w:val="004D1D31"/>
    <w:rsid w:val="004D6A73"/>
    <w:rsid w:val="004D7CBD"/>
    <w:rsid w:val="004E3550"/>
    <w:rsid w:val="004E4A55"/>
    <w:rsid w:val="004E7960"/>
    <w:rsid w:val="004E7A99"/>
    <w:rsid w:val="004F0D11"/>
    <w:rsid w:val="004F2747"/>
    <w:rsid w:val="004F5456"/>
    <w:rsid w:val="004F577A"/>
    <w:rsid w:val="005206B3"/>
    <w:rsid w:val="00522616"/>
    <w:rsid w:val="005252E4"/>
    <w:rsid w:val="00527905"/>
    <w:rsid w:val="0053475F"/>
    <w:rsid w:val="005409D6"/>
    <w:rsid w:val="005441C2"/>
    <w:rsid w:val="005468B0"/>
    <w:rsid w:val="00557AAE"/>
    <w:rsid w:val="00570CC3"/>
    <w:rsid w:val="0057617F"/>
    <w:rsid w:val="005773F5"/>
    <w:rsid w:val="00591140"/>
    <w:rsid w:val="005920E7"/>
    <w:rsid w:val="00595DC7"/>
    <w:rsid w:val="00596917"/>
    <w:rsid w:val="005A1C64"/>
    <w:rsid w:val="005A39CF"/>
    <w:rsid w:val="005A5A89"/>
    <w:rsid w:val="005B01F3"/>
    <w:rsid w:val="005B0C01"/>
    <w:rsid w:val="005B1F0D"/>
    <w:rsid w:val="005C0294"/>
    <w:rsid w:val="005C4D05"/>
    <w:rsid w:val="005C6E28"/>
    <w:rsid w:val="005D0674"/>
    <w:rsid w:val="005D5BEB"/>
    <w:rsid w:val="005E2051"/>
    <w:rsid w:val="005F2F84"/>
    <w:rsid w:val="005F5798"/>
    <w:rsid w:val="0060355E"/>
    <w:rsid w:val="0060700E"/>
    <w:rsid w:val="00607035"/>
    <w:rsid w:val="00607320"/>
    <w:rsid w:val="00624EC7"/>
    <w:rsid w:val="006276A0"/>
    <w:rsid w:val="006301E7"/>
    <w:rsid w:val="0063348F"/>
    <w:rsid w:val="00642DFC"/>
    <w:rsid w:val="006472BC"/>
    <w:rsid w:val="00650F60"/>
    <w:rsid w:val="0066622F"/>
    <w:rsid w:val="00675ED8"/>
    <w:rsid w:val="00681523"/>
    <w:rsid w:val="006821BC"/>
    <w:rsid w:val="00687928"/>
    <w:rsid w:val="00692F5C"/>
    <w:rsid w:val="00693A4B"/>
    <w:rsid w:val="00695A26"/>
    <w:rsid w:val="00697A9E"/>
    <w:rsid w:val="006A0C43"/>
    <w:rsid w:val="006A1441"/>
    <w:rsid w:val="006A169C"/>
    <w:rsid w:val="006A371C"/>
    <w:rsid w:val="006A68BC"/>
    <w:rsid w:val="006B04F1"/>
    <w:rsid w:val="006B200C"/>
    <w:rsid w:val="006C5AD2"/>
    <w:rsid w:val="006D7D71"/>
    <w:rsid w:val="006E12BE"/>
    <w:rsid w:val="006E7F1B"/>
    <w:rsid w:val="006F6B0E"/>
    <w:rsid w:val="00707EC8"/>
    <w:rsid w:val="00713F48"/>
    <w:rsid w:val="00721870"/>
    <w:rsid w:val="00727597"/>
    <w:rsid w:val="00727778"/>
    <w:rsid w:val="00734757"/>
    <w:rsid w:val="00736E1B"/>
    <w:rsid w:val="00736E61"/>
    <w:rsid w:val="0073755B"/>
    <w:rsid w:val="00744C8D"/>
    <w:rsid w:val="007459F2"/>
    <w:rsid w:val="007504D9"/>
    <w:rsid w:val="007562EC"/>
    <w:rsid w:val="00757C41"/>
    <w:rsid w:val="00760A52"/>
    <w:rsid w:val="00761ED8"/>
    <w:rsid w:val="00764896"/>
    <w:rsid w:val="00767E7E"/>
    <w:rsid w:val="0077271C"/>
    <w:rsid w:val="00784B6C"/>
    <w:rsid w:val="00784E15"/>
    <w:rsid w:val="007923A5"/>
    <w:rsid w:val="00796226"/>
    <w:rsid w:val="0079751E"/>
    <w:rsid w:val="007A662F"/>
    <w:rsid w:val="007A691E"/>
    <w:rsid w:val="007A7159"/>
    <w:rsid w:val="007C0B6D"/>
    <w:rsid w:val="007C62F5"/>
    <w:rsid w:val="007C797D"/>
    <w:rsid w:val="007D471B"/>
    <w:rsid w:val="007D7401"/>
    <w:rsid w:val="007E45DB"/>
    <w:rsid w:val="007F1728"/>
    <w:rsid w:val="007F60CA"/>
    <w:rsid w:val="008105D4"/>
    <w:rsid w:val="008201EB"/>
    <w:rsid w:val="00830E73"/>
    <w:rsid w:val="008348D2"/>
    <w:rsid w:val="00834AB4"/>
    <w:rsid w:val="00834CC4"/>
    <w:rsid w:val="0083577F"/>
    <w:rsid w:val="008469D7"/>
    <w:rsid w:val="008519C8"/>
    <w:rsid w:val="008524B1"/>
    <w:rsid w:val="008538C5"/>
    <w:rsid w:val="0085759F"/>
    <w:rsid w:val="00871A76"/>
    <w:rsid w:val="00872B69"/>
    <w:rsid w:val="008759DD"/>
    <w:rsid w:val="00882856"/>
    <w:rsid w:val="0088492C"/>
    <w:rsid w:val="00891F4A"/>
    <w:rsid w:val="00891F75"/>
    <w:rsid w:val="00892A2C"/>
    <w:rsid w:val="008A0CDD"/>
    <w:rsid w:val="008A1744"/>
    <w:rsid w:val="008A44F3"/>
    <w:rsid w:val="008B2465"/>
    <w:rsid w:val="008B4F47"/>
    <w:rsid w:val="008C435E"/>
    <w:rsid w:val="008C5DE8"/>
    <w:rsid w:val="008D13CB"/>
    <w:rsid w:val="008E7573"/>
    <w:rsid w:val="008F1356"/>
    <w:rsid w:val="008F1FA5"/>
    <w:rsid w:val="008F2B10"/>
    <w:rsid w:val="008F472A"/>
    <w:rsid w:val="00900800"/>
    <w:rsid w:val="00905895"/>
    <w:rsid w:val="0091450C"/>
    <w:rsid w:val="009161F8"/>
    <w:rsid w:val="009230C6"/>
    <w:rsid w:val="009261F2"/>
    <w:rsid w:val="00934B7E"/>
    <w:rsid w:val="00943CEE"/>
    <w:rsid w:val="00947616"/>
    <w:rsid w:val="0095046D"/>
    <w:rsid w:val="00974E13"/>
    <w:rsid w:val="00975C38"/>
    <w:rsid w:val="00983A14"/>
    <w:rsid w:val="009928FC"/>
    <w:rsid w:val="009956B0"/>
    <w:rsid w:val="009A2375"/>
    <w:rsid w:val="009A44B6"/>
    <w:rsid w:val="009B1912"/>
    <w:rsid w:val="009B7F36"/>
    <w:rsid w:val="009D02A2"/>
    <w:rsid w:val="009D055C"/>
    <w:rsid w:val="009D08BD"/>
    <w:rsid w:val="009D0B2C"/>
    <w:rsid w:val="009F0784"/>
    <w:rsid w:val="009F104F"/>
    <w:rsid w:val="009F138A"/>
    <w:rsid w:val="009F1AA1"/>
    <w:rsid w:val="009F462E"/>
    <w:rsid w:val="009F7843"/>
    <w:rsid w:val="00A04F7B"/>
    <w:rsid w:val="00A06169"/>
    <w:rsid w:val="00A07F94"/>
    <w:rsid w:val="00A104A6"/>
    <w:rsid w:val="00A16D86"/>
    <w:rsid w:val="00A17467"/>
    <w:rsid w:val="00A3193A"/>
    <w:rsid w:val="00A3491F"/>
    <w:rsid w:val="00A4126C"/>
    <w:rsid w:val="00A45977"/>
    <w:rsid w:val="00A55B2A"/>
    <w:rsid w:val="00A617A3"/>
    <w:rsid w:val="00A678FE"/>
    <w:rsid w:val="00A76494"/>
    <w:rsid w:val="00A82CA0"/>
    <w:rsid w:val="00A84458"/>
    <w:rsid w:val="00A9003D"/>
    <w:rsid w:val="00A9123E"/>
    <w:rsid w:val="00A92490"/>
    <w:rsid w:val="00AA5573"/>
    <w:rsid w:val="00AB63C9"/>
    <w:rsid w:val="00AB6ED6"/>
    <w:rsid w:val="00AB7344"/>
    <w:rsid w:val="00AC333E"/>
    <w:rsid w:val="00AD1FD1"/>
    <w:rsid w:val="00AD2070"/>
    <w:rsid w:val="00AD31D5"/>
    <w:rsid w:val="00AE2AD5"/>
    <w:rsid w:val="00AF05D5"/>
    <w:rsid w:val="00B05B9C"/>
    <w:rsid w:val="00B141CA"/>
    <w:rsid w:val="00B17C96"/>
    <w:rsid w:val="00B219E6"/>
    <w:rsid w:val="00B21E0F"/>
    <w:rsid w:val="00B23890"/>
    <w:rsid w:val="00B2711B"/>
    <w:rsid w:val="00B30EA3"/>
    <w:rsid w:val="00B32BD3"/>
    <w:rsid w:val="00B35455"/>
    <w:rsid w:val="00B36AC2"/>
    <w:rsid w:val="00B42C6B"/>
    <w:rsid w:val="00B53EBE"/>
    <w:rsid w:val="00B54FA4"/>
    <w:rsid w:val="00B551BA"/>
    <w:rsid w:val="00B55CD1"/>
    <w:rsid w:val="00B6600B"/>
    <w:rsid w:val="00B7001D"/>
    <w:rsid w:val="00B70E69"/>
    <w:rsid w:val="00B73224"/>
    <w:rsid w:val="00B76637"/>
    <w:rsid w:val="00B83BDD"/>
    <w:rsid w:val="00B863C2"/>
    <w:rsid w:val="00B966DC"/>
    <w:rsid w:val="00BA1E44"/>
    <w:rsid w:val="00BA65CC"/>
    <w:rsid w:val="00BA6672"/>
    <w:rsid w:val="00BB6624"/>
    <w:rsid w:val="00BC3DD7"/>
    <w:rsid w:val="00BE3D5F"/>
    <w:rsid w:val="00BE4738"/>
    <w:rsid w:val="00BE73A3"/>
    <w:rsid w:val="00C01B10"/>
    <w:rsid w:val="00C0756E"/>
    <w:rsid w:val="00C12125"/>
    <w:rsid w:val="00C13E5F"/>
    <w:rsid w:val="00C16B9C"/>
    <w:rsid w:val="00C17FBC"/>
    <w:rsid w:val="00C22C18"/>
    <w:rsid w:val="00C23CA0"/>
    <w:rsid w:val="00C339DB"/>
    <w:rsid w:val="00C35E97"/>
    <w:rsid w:val="00C41143"/>
    <w:rsid w:val="00C43150"/>
    <w:rsid w:val="00C438C1"/>
    <w:rsid w:val="00C4642F"/>
    <w:rsid w:val="00C468AE"/>
    <w:rsid w:val="00C508AE"/>
    <w:rsid w:val="00C55474"/>
    <w:rsid w:val="00C643B2"/>
    <w:rsid w:val="00C700E4"/>
    <w:rsid w:val="00C71CC4"/>
    <w:rsid w:val="00C72278"/>
    <w:rsid w:val="00C75376"/>
    <w:rsid w:val="00C80245"/>
    <w:rsid w:val="00C832EF"/>
    <w:rsid w:val="00C86B8F"/>
    <w:rsid w:val="00C87C76"/>
    <w:rsid w:val="00CB0C92"/>
    <w:rsid w:val="00CB6623"/>
    <w:rsid w:val="00CC75F2"/>
    <w:rsid w:val="00CD1BDD"/>
    <w:rsid w:val="00CD225C"/>
    <w:rsid w:val="00CD3749"/>
    <w:rsid w:val="00CD5503"/>
    <w:rsid w:val="00CE1300"/>
    <w:rsid w:val="00CF04A7"/>
    <w:rsid w:val="00CF06E6"/>
    <w:rsid w:val="00D00B35"/>
    <w:rsid w:val="00D00EF5"/>
    <w:rsid w:val="00D01D7D"/>
    <w:rsid w:val="00D03A23"/>
    <w:rsid w:val="00D05BF2"/>
    <w:rsid w:val="00D07960"/>
    <w:rsid w:val="00D10F3A"/>
    <w:rsid w:val="00D13574"/>
    <w:rsid w:val="00D153D0"/>
    <w:rsid w:val="00D17CD4"/>
    <w:rsid w:val="00D22207"/>
    <w:rsid w:val="00D228F6"/>
    <w:rsid w:val="00D24319"/>
    <w:rsid w:val="00D26CA9"/>
    <w:rsid w:val="00D34012"/>
    <w:rsid w:val="00D37E79"/>
    <w:rsid w:val="00D42B59"/>
    <w:rsid w:val="00D51B73"/>
    <w:rsid w:val="00D53A0D"/>
    <w:rsid w:val="00D5579A"/>
    <w:rsid w:val="00D61FC8"/>
    <w:rsid w:val="00D629A0"/>
    <w:rsid w:val="00D72FAB"/>
    <w:rsid w:val="00D749F0"/>
    <w:rsid w:val="00D824A6"/>
    <w:rsid w:val="00D94D30"/>
    <w:rsid w:val="00D95046"/>
    <w:rsid w:val="00D976FE"/>
    <w:rsid w:val="00DB362E"/>
    <w:rsid w:val="00DB5366"/>
    <w:rsid w:val="00DD6847"/>
    <w:rsid w:val="00DD7148"/>
    <w:rsid w:val="00DE1CA3"/>
    <w:rsid w:val="00DE34EC"/>
    <w:rsid w:val="00DE5E65"/>
    <w:rsid w:val="00DF3C59"/>
    <w:rsid w:val="00DF3F4F"/>
    <w:rsid w:val="00DF5D08"/>
    <w:rsid w:val="00DF6989"/>
    <w:rsid w:val="00DF76B4"/>
    <w:rsid w:val="00E000D7"/>
    <w:rsid w:val="00E00B61"/>
    <w:rsid w:val="00E051CD"/>
    <w:rsid w:val="00E06948"/>
    <w:rsid w:val="00E070A7"/>
    <w:rsid w:val="00E13058"/>
    <w:rsid w:val="00E14CE0"/>
    <w:rsid w:val="00E26857"/>
    <w:rsid w:val="00E3480B"/>
    <w:rsid w:val="00E465DE"/>
    <w:rsid w:val="00E55BC3"/>
    <w:rsid w:val="00E60643"/>
    <w:rsid w:val="00E71037"/>
    <w:rsid w:val="00E767F6"/>
    <w:rsid w:val="00E82765"/>
    <w:rsid w:val="00E82CAC"/>
    <w:rsid w:val="00E86B78"/>
    <w:rsid w:val="00E90154"/>
    <w:rsid w:val="00E979B6"/>
    <w:rsid w:val="00EA0FD6"/>
    <w:rsid w:val="00EA2A07"/>
    <w:rsid w:val="00EA4DB6"/>
    <w:rsid w:val="00EA61B1"/>
    <w:rsid w:val="00EB1A66"/>
    <w:rsid w:val="00EB38D8"/>
    <w:rsid w:val="00EB436B"/>
    <w:rsid w:val="00EB4EF3"/>
    <w:rsid w:val="00EB69D8"/>
    <w:rsid w:val="00EC5611"/>
    <w:rsid w:val="00EC6A86"/>
    <w:rsid w:val="00ED1377"/>
    <w:rsid w:val="00ED3ECF"/>
    <w:rsid w:val="00ED40A2"/>
    <w:rsid w:val="00ED79E1"/>
    <w:rsid w:val="00EE38E1"/>
    <w:rsid w:val="00EF26A8"/>
    <w:rsid w:val="00EF2BC7"/>
    <w:rsid w:val="00EF2C31"/>
    <w:rsid w:val="00EF4632"/>
    <w:rsid w:val="00F05C20"/>
    <w:rsid w:val="00F2033E"/>
    <w:rsid w:val="00F20AA9"/>
    <w:rsid w:val="00F20B42"/>
    <w:rsid w:val="00F2287B"/>
    <w:rsid w:val="00F24E59"/>
    <w:rsid w:val="00F24E9F"/>
    <w:rsid w:val="00F26234"/>
    <w:rsid w:val="00F30A65"/>
    <w:rsid w:val="00F33365"/>
    <w:rsid w:val="00F33F3B"/>
    <w:rsid w:val="00F35393"/>
    <w:rsid w:val="00F37F24"/>
    <w:rsid w:val="00F416D8"/>
    <w:rsid w:val="00F41D96"/>
    <w:rsid w:val="00F4641E"/>
    <w:rsid w:val="00F54D78"/>
    <w:rsid w:val="00F5508D"/>
    <w:rsid w:val="00F603DC"/>
    <w:rsid w:val="00F625F5"/>
    <w:rsid w:val="00F63E88"/>
    <w:rsid w:val="00F66211"/>
    <w:rsid w:val="00F70D25"/>
    <w:rsid w:val="00F71343"/>
    <w:rsid w:val="00F8432B"/>
    <w:rsid w:val="00F84DEC"/>
    <w:rsid w:val="00F85837"/>
    <w:rsid w:val="00F93EBA"/>
    <w:rsid w:val="00F9403E"/>
    <w:rsid w:val="00FA3065"/>
    <w:rsid w:val="00FA4922"/>
    <w:rsid w:val="00FA5F5D"/>
    <w:rsid w:val="00FA62A4"/>
    <w:rsid w:val="00FA6756"/>
    <w:rsid w:val="00FA6DDF"/>
    <w:rsid w:val="00FB2DBD"/>
    <w:rsid w:val="00FB31BB"/>
    <w:rsid w:val="00FB4BAD"/>
    <w:rsid w:val="00FB5424"/>
    <w:rsid w:val="00FB70F0"/>
    <w:rsid w:val="00FC0B30"/>
    <w:rsid w:val="00FC7A77"/>
    <w:rsid w:val="00FD139C"/>
    <w:rsid w:val="00FE0117"/>
    <w:rsid w:val="00FE35A3"/>
    <w:rsid w:val="00FE5AAE"/>
    <w:rsid w:val="00FE6463"/>
    <w:rsid w:val="00FF1405"/>
    <w:rsid w:val="00FF76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F68AF"/>
  <w15:chartTrackingRefBased/>
  <w15:docId w15:val="{B2D0122B-EDE7-4731-ADC5-7D03788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F94"/>
    <w:pPr>
      <w:spacing w:after="0" w:line="240" w:lineRule="auto"/>
    </w:pPr>
    <w:rPr>
      <w:rFonts w:eastAsiaTheme="minorEastAsia"/>
      <w:sz w:val="24"/>
      <w:szCs w:val="24"/>
      <w:lang w:val="fr-FR" w:eastAsia="ja-JP"/>
    </w:rPr>
  </w:style>
  <w:style w:type="paragraph" w:styleId="Titre1">
    <w:name w:val="heading 1"/>
    <w:basedOn w:val="Normal"/>
    <w:next w:val="Normal"/>
    <w:link w:val="Titre1Car"/>
    <w:uiPriority w:val="9"/>
    <w:qFormat/>
    <w:rsid w:val="004278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C411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C41143"/>
    <w:pPr>
      <w:spacing w:before="100" w:beforeAutospacing="1" w:after="100" w:afterAutospacing="1"/>
      <w:outlineLvl w:val="2"/>
    </w:pPr>
    <w:rPr>
      <w:rFonts w:ascii="Times New Roman" w:eastAsia="Times New Roman" w:hAnsi="Times New Roman" w:cs="Times New Roman"/>
      <w:b/>
      <w:bCs/>
      <w:sz w:val="27"/>
      <w:szCs w:val="27"/>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5DBB"/>
    <w:pPr>
      <w:tabs>
        <w:tab w:val="center" w:pos="4536"/>
        <w:tab w:val="right" w:pos="9072"/>
      </w:tabs>
    </w:pPr>
    <w:rPr>
      <w:rFonts w:eastAsiaTheme="minorHAnsi"/>
      <w:sz w:val="22"/>
      <w:szCs w:val="22"/>
      <w:lang w:val="fr-BE" w:eastAsia="en-US"/>
    </w:rPr>
  </w:style>
  <w:style w:type="character" w:customStyle="1" w:styleId="En-tteCar">
    <w:name w:val="En-tête Car"/>
    <w:basedOn w:val="Policepardfaut"/>
    <w:link w:val="En-tte"/>
    <w:uiPriority w:val="99"/>
    <w:rsid w:val="003B5DBB"/>
  </w:style>
  <w:style w:type="paragraph" w:styleId="Pieddepage">
    <w:name w:val="footer"/>
    <w:basedOn w:val="Normal"/>
    <w:link w:val="PieddepageCar"/>
    <w:uiPriority w:val="99"/>
    <w:unhideWhenUsed/>
    <w:rsid w:val="003B5DBB"/>
    <w:pPr>
      <w:tabs>
        <w:tab w:val="center" w:pos="4536"/>
        <w:tab w:val="right" w:pos="9072"/>
      </w:tabs>
    </w:pPr>
    <w:rPr>
      <w:rFonts w:eastAsiaTheme="minorHAnsi"/>
      <w:sz w:val="22"/>
      <w:szCs w:val="22"/>
      <w:lang w:val="fr-BE" w:eastAsia="en-US"/>
    </w:rPr>
  </w:style>
  <w:style w:type="character" w:customStyle="1" w:styleId="PieddepageCar">
    <w:name w:val="Pied de page Car"/>
    <w:basedOn w:val="Policepardfaut"/>
    <w:link w:val="Pieddepage"/>
    <w:uiPriority w:val="99"/>
    <w:rsid w:val="003B5DBB"/>
  </w:style>
  <w:style w:type="table" w:styleId="Grilledutableau">
    <w:name w:val="Table Grid"/>
    <w:basedOn w:val="TableauNormal"/>
    <w:uiPriority w:val="39"/>
    <w:rsid w:val="003B5DB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B5DBB"/>
    <w:rPr>
      <w:color w:val="0563C1" w:themeColor="hyperlink"/>
      <w:u w:val="single"/>
    </w:rPr>
  </w:style>
  <w:style w:type="character" w:styleId="Mentionnonrsolue">
    <w:name w:val="Unresolved Mention"/>
    <w:basedOn w:val="Policepardfaut"/>
    <w:uiPriority w:val="99"/>
    <w:semiHidden/>
    <w:unhideWhenUsed/>
    <w:rsid w:val="00D629A0"/>
    <w:rPr>
      <w:color w:val="808080"/>
      <w:shd w:val="clear" w:color="auto" w:fill="E6E6E6"/>
    </w:rPr>
  </w:style>
  <w:style w:type="character" w:customStyle="1" w:styleId="Titre3Car">
    <w:name w:val="Titre 3 Car"/>
    <w:basedOn w:val="Policepardfaut"/>
    <w:link w:val="Titre3"/>
    <w:uiPriority w:val="9"/>
    <w:rsid w:val="00C41143"/>
    <w:rPr>
      <w:rFonts w:ascii="Times New Roman" w:eastAsia="Times New Roman" w:hAnsi="Times New Roman" w:cs="Times New Roman"/>
      <w:b/>
      <w:bCs/>
      <w:sz w:val="27"/>
      <w:szCs w:val="27"/>
      <w:lang w:eastAsia="fr-BE"/>
    </w:rPr>
  </w:style>
  <w:style w:type="character" w:customStyle="1" w:styleId="Titre2Car">
    <w:name w:val="Titre 2 Car"/>
    <w:basedOn w:val="Policepardfaut"/>
    <w:link w:val="Titre2"/>
    <w:uiPriority w:val="9"/>
    <w:semiHidden/>
    <w:rsid w:val="00C41143"/>
    <w:rPr>
      <w:rFonts w:asciiTheme="majorHAnsi" w:eastAsiaTheme="majorEastAsia" w:hAnsiTheme="majorHAnsi" w:cstheme="majorBidi"/>
      <w:color w:val="2F5496" w:themeColor="accent1" w:themeShade="BF"/>
      <w:sz w:val="26"/>
      <w:szCs w:val="26"/>
      <w:lang w:val="fr-FR" w:eastAsia="ja-JP"/>
    </w:rPr>
  </w:style>
  <w:style w:type="paragraph" w:styleId="NormalWeb">
    <w:name w:val="Normal (Web)"/>
    <w:basedOn w:val="Normal"/>
    <w:uiPriority w:val="99"/>
    <w:unhideWhenUsed/>
    <w:rsid w:val="00C41143"/>
    <w:pPr>
      <w:spacing w:before="100" w:beforeAutospacing="1" w:after="100" w:afterAutospacing="1"/>
    </w:pPr>
    <w:rPr>
      <w:rFonts w:ascii="Times New Roman" w:eastAsia="Times New Roman" w:hAnsi="Times New Roman" w:cs="Times New Roman"/>
      <w:lang w:val="fr-BE" w:eastAsia="fr-B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w:basedOn w:val="Policepardfaut"/>
    <w:rsid w:val="00D07960"/>
    <w:rPr>
      <w:vertAlign w:val="superscript"/>
    </w:rPr>
  </w:style>
  <w:style w:type="character" w:customStyle="1" w:styleId="Titre1Car">
    <w:name w:val="Titre 1 Car"/>
    <w:basedOn w:val="Policepardfaut"/>
    <w:link w:val="Titre1"/>
    <w:uiPriority w:val="9"/>
    <w:rsid w:val="00427895"/>
    <w:rPr>
      <w:rFonts w:asciiTheme="majorHAnsi" w:eastAsiaTheme="majorEastAsia" w:hAnsiTheme="majorHAnsi" w:cstheme="majorBidi"/>
      <w:color w:val="2F5496" w:themeColor="accent1" w:themeShade="BF"/>
      <w:sz w:val="32"/>
      <w:szCs w:val="32"/>
      <w:lang w:val="fr-FR" w:eastAsia="ja-JP"/>
    </w:rPr>
  </w:style>
  <w:style w:type="paragraph" w:styleId="Notedebasdepage">
    <w:name w:val="footnote text"/>
    <w:aliases w:val="Schriftart: 9 pt,Schriftart: 10 pt,Schriftart: 8 pt,WB-Fußnotentext,FoodNote,ft,Footnote,Footnote Text Char1,Footnote Text Char Char,Footnote Text Char1 Char Char,Footnote Text Char Char Char Char,fn,f,Char,Voetnoottekst Cha"/>
    <w:basedOn w:val="Normal"/>
    <w:link w:val="NotedebasdepageCar"/>
    <w:uiPriority w:val="99"/>
    <w:rsid w:val="00427895"/>
    <w:pPr>
      <w:spacing w:after="240"/>
      <w:ind w:left="357" w:hanging="357"/>
      <w:jc w:val="both"/>
    </w:pPr>
    <w:rPr>
      <w:rFonts w:ascii="Times New Roman" w:eastAsia="Times New Roman" w:hAnsi="Times New Roman" w:cs="Times New Roman"/>
      <w:sz w:val="20"/>
      <w:szCs w:val="20"/>
      <w:lang w:val="en-GB" w:eastAsia="en-US"/>
    </w:rPr>
  </w:style>
  <w:style w:type="character" w:customStyle="1" w:styleId="NotedebasdepageCar">
    <w:name w:val="Note de bas de page Car"/>
    <w:aliases w:val="Schriftart: 9 pt Car,Schriftart: 10 pt Car,Schriftart: 8 pt Car,WB-Fußnotentext Car,FoodNote Car,ft Car,Footnote Car,Footnote Text Char1 Car,Footnote Text Char Char Car,Footnote Text Char1 Char Char Car,fn Car,f Car,Char Car"/>
    <w:basedOn w:val="Policepardfaut"/>
    <w:link w:val="Notedebasdepage"/>
    <w:uiPriority w:val="99"/>
    <w:rsid w:val="00427895"/>
    <w:rPr>
      <w:rFonts w:ascii="Times New Roman" w:eastAsia="Times New Roman" w:hAnsi="Times New Roman" w:cs="Times New Roman"/>
      <w:sz w:val="20"/>
      <w:szCs w:val="20"/>
      <w:lang w:val="en-GB"/>
    </w:rPr>
  </w:style>
  <w:style w:type="paragraph" w:styleId="Paragraphedeliste">
    <w:name w:val="List Paragraph"/>
    <w:basedOn w:val="Normal"/>
    <w:uiPriority w:val="34"/>
    <w:qFormat/>
    <w:rsid w:val="00DF3F4F"/>
    <w:pPr>
      <w:spacing w:after="160" w:line="259" w:lineRule="auto"/>
      <w:ind w:left="720"/>
      <w:contextualSpacing/>
    </w:pPr>
    <w:rPr>
      <w:rFonts w:eastAsiaTheme="minorHAnsi"/>
      <w:sz w:val="22"/>
      <w:szCs w:val="22"/>
      <w:lang w:val="fr-BE" w:eastAsia="en-US"/>
    </w:rPr>
  </w:style>
  <w:style w:type="paragraph" w:customStyle="1" w:styleId="1">
    <w:name w:val="1"/>
    <w:basedOn w:val="Normal"/>
    <w:rsid w:val="00134CDC"/>
    <w:pPr>
      <w:spacing w:before="100" w:beforeAutospacing="1" w:after="100" w:afterAutospacing="1"/>
    </w:pPr>
    <w:rPr>
      <w:rFonts w:ascii="Times New Roman" w:eastAsia="Times New Roman" w:hAnsi="Times New Roman" w:cs="Times New Roman"/>
      <w:lang w:val="fr-BE" w:eastAsia="fr-BE"/>
    </w:rPr>
  </w:style>
  <w:style w:type="paragraph" w:customStyle="1" w:styleId="font9">
    <w:name w:val="font_9"/>
    <w:basedOn w:val="Normal"/>
    <w:rsid w:val="00191229"/>
    <w:pPr>
      <w:spacing w:before="100" w:beforeAutospacing="1" w:after="100" w:afterAutospacing="1"/>
    </w:pPr>
    <w:rPr>
      <w:rFonts w:ascii="Times New Roman" w:eastAsia="Times New Roman" w:hAnsi="Times New Roman" w:cs="Times New Roman"/>
      <w:lang w:val="fr-BE" w:eastAsia="fr-BE"/>
    </w:rPr>
  </w:style>
  <w:style w:type="character" w:styleId="Accentuation">
    <w:name w:val="Emphasis"/>
    <w:basedOn w:val="Policepardfaut"/>
    <w:uiPriority w:val="20"/>
    <w:qFormat/>
    <w:rsid w:val="00DD6847"/>
    <w:rPr>
      <w:i/>
      <w:iCs/>
    </w:rPr>
  </w:style>
  <w:style w:type="paragraph" w:styleId="Textedebulles">
    <w:name w:val="Balloon Text"/>
    <w:basedOn w:val="Normal"/>
    <w:link w:val="TextedebullesCar"/>
    <w:uiPriority w:val="99"/>
    <w:semiHidden/>
    <w:unhideWhenUsed/>
    <w:rsid w:val="00016CD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6CD2"/>
    <w:rPr>
      <w:rFonts w:ascii="Segoe UI" w:eastAsiaTheme="minorEastAsia" w:hAnsi="Segoe UI" w:cs="Segoe UI"/>
      <w:sz w:val="18"/>
      <w:szCs w:val="18"/>
      <w:lang w:val="fr-FR" w:eastAsia="ja-JP"/>
    </w:rPr>
  </w:style>
  <w:style w:type="character" w:customStyle="1" w:styleId="fontstyle01">
    <w:name w:val="fontstyle01"/>
    <w:basedOn w:val="Policepardfaut"/>
    <w:rsid w:val="0095046D"/>
    <w:rPr>
      <w:rFonts w:ascii="ArialNarrow" w:hAnsi="ArialNarrow" w:hint="default"/>
      <w:b w:val="0"/>
      <w:bCs w:val="0"/>
      <w:i w:val="0"/>
      <w:iCs w:val="0"/>
      <w:color w:val="808080"/>
      <w:sz w:val="24"/>
      <w:szCs w:val="24"/>
    </w:rPr>
  </w:style>
  <w:style w:type="character" w:customStyle="1" w:styleId="fontstyle21">
    <w:name w:val="fontstyle21"/>
    <w:basedOn w:val="Policepardfaut"/>
    <w:rsid w:val="0095046D"/>
    <w:rPr>
      <w:rFonts w:ascii="ArialNarrow-Bold" w:hAnsi="ArialNarrow-Bold" w:hint="default"/>
      <w:b/>
      <w:bCs/>
      <w:i w:val="0"/>
      <w:iCs w:val="0"/>
      <w:color w:val="808080"/>
      <w:sz w:val="24"/>
      <w:szCs w:val="24"/>
    </w:rPr>
  </w:style>
  <w:style w:type="paragraph" w:styleId="Sansinterligne">
    <w:name w:val="No Spacing"/>
    <w:uiPriority w:val="1"/>
    <w:qFormat/>
    <w:rsid w:val="005B1F0D"/>
    <w:pPr>
      <w:spacing w:after="0" w:line="240" w:lineRule="auto"/>
    </w:pPr>
    <w:rPr>
      <w:lang w:val="es-ES"/>
    </w:rPr>
  </w:style>
  <w:style w:type="character" w:customStyle="1" w:styleId="ssgja">
    <w:name w:val="ss_gja"/>
    <w:basedOn w:val="Policepardfaut"/>
    <w:rsid w:val="004E7960"/>
  </w:style>
  <w:style w:type="paragraph" w:customStyle="1" w:styleId="5ryuea">
    <w:name w:val="_5ryuea"/>
    <w:basedOn w:val="Normal"/>
    <w:rsid w:val="004E7960"/>
    <w:pPr>
      <w:spacing w:before="100" w:beforeAutospacing="1" w:after="100" w:afterAutospacing="1"/>
    </w:pPr>
    <w:rPr>
      <w:rFonts w:ascii="Times New Roman" w:eastAsia="Times New Roman" w:hAnsi="Times New Roman" w:cs="Times New Roman"/>
      <w:lang w:val="fr-BE" w:eastAsia="fr-BE"/>
    </w:rPr>
  </w:style>
  <w:style w:type="paragraph" w:customStyle="1" w:styleId="Default">
    <w:name w:val="Default"/>
    <w:rsid w:val="00C4642F"/>
    <w:pPr>
      <w:autoSpaceDE w:val="0"/>
      <w:autoSpaceDN w:val="0"/>
      <w:adjustRightInd w:val="0"/>
      <w:spacing w:after="0" w:line="240" w:lineRule="auto"/>
    </w:pPr>
    <w:rPr>
      <w:rFonts w:ascii="Verdana" w:hAnsi="Verdana" w:cs="Verdana"/>
      <w:color w:val="000000"/>
      <w:sz w:val="24"/>
      <w:szCs w:val="24"/>
    </w:rPr>
  </w:style>
  <w:style w:type="character" w:styleId="Numrodepage">
    <w:name w:val="page number"/>
    <w:basedOn w:val="Policepardfaut"/>
    <w:uiPriority w:val="99"/>
    <w:unhideWhenUsed/>
    <w:rsid w:val="00C7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695">
      <w:bodyDiv w:val="1"/>
      <w:marLeft w:val="0"/>
      <w:marRight w:val="0"/>
      <w:marTop w:val="0"/>
      <w:marBottom w:val="0"/>
      <w:divBdr>
        <w:top w:val="none" w:sz="0" w:space="0" w:color="auto"/>
        <w:left w:val="none" w:sz="0" w:space="0" w:color="auto"/>
        <w:bottom w:val="none" w:sz="0" w:space="0" w:color="auto"/>
        <w:right w:val="none" w:sz="0" w:space="0" w:color="auto"/>
      </w:divBdr>
    </w:div>
    <w:div w:id="157305446">
      <w:bodyDiv w:val="1"/>
      <w:marLeft w:val="0"/>
      <w:marRight w:val="0"/>
      <w:marTop w:val="0"/>
      <w:marBottom w:val="0"/>
      <w:divBdr>
        <w:top w:val="none" w:sz="0" w:space="0" w:color="auto"/>
        <w:left w:val="none" w:sz="0" w:space="0" w:color="auto"/>
        <w:bottom w:val="none" w:sz="0" w:space="0" w:color="auto"/>
        <w:right w:val="none" w:sz="0" w:space="0" w:color="auto"/>
      </w:divBdr>
    </w:div>
    <w:div w:id="391386797">
      <w:bodyDiv w:val="1"/>
      <w:marLeft w:val="0"/>
      <w:marRight w:val="0"/>
      <w:marTop w:val="0"/>
      <w:marBottom w:val="0"/>
      <w:divBdr>
        <w:top w:val="none" w:sz="0" w:space="0" w:color="auto"/>
        <w:left w:val="none" w:sz="0" w:space="0" w:color="auto"/>
        <w:bottom w:val="none" w:sz="0" w:space="0" w:color="auto"/>
        <w:right w:val="none" w:sz="0" w:space="0" w:color="auto"/>
      </w:divBdr>
    </w:div>
    <w:div w:id="419569485">
      <w:bodyDiv w:val="1"/>
      <w:marLeft w:val="0"/>
      <w:marRight w:val="0"/>
      <w:marTop w:val="0"/>
      <w:marBottom w:val="0"/>
      <w:divBdr>
        <w:top w:val="none" w:sz="0" w:space="0" w:color="auto"/>
        <w:left w:val="none" w:sz="0" w:space="0" w:color="auto"/>
        <w:bottom w:val="none" w:sz="0" w:space="0" w:color="auto"/>
        <w:right w:val="none" w:sz="0" w:space="0" w:color="auto"/>
      </w:divBdr>
    </w:div>
    <w:div w:id="470951238">
      <w:bodyDiv w:val="1"/>
      <w:marLeft w:val="0"/>
      <w:marRight w:val="0"/>
      <w:marTop w:val="0"/>
      <w:marBottom w:val="0"/>
      <w:divBdr>
        <w:top w:val="none" w:sz="0" w:space="0" w:color="auto"/>
        <w:left w:val="none" w:sz="0" w:space="0" w:color="auto"/>
        <w:bottom w:val="none" w:sz="0" w:space="0" w:color="auto"/>
        <w:right w:val="none" w:sz="0" w:space="0" w:color="auto"/>
      </w:divBdr>
    </w:div>
    <w:div w:id="554046881">
      <w:bodyDiv w:val="1"/>
      <w:marLeft w:val="0"/>
      <w:marRight w:val="0"/>
      <w:marTop w:val="0"/>
      <w:marBottom w:val="0"/>
      <w:divBdr>
        <w:top w:val="none" w:sz="0" w:space="0" w:color="auto"/>
        <w:left w:val="none" w:sz="0" w:space="0" w:color="auto"/>
        <w:bottom w:val="none" w:sz="0" w:space="0" w:color="auto"/>
        <w:right w:val="none" w:sz="0" w:space="0" w:color="auto"/>
      </w:divBdr>
      <w:divsChild>
        <w:div w:id="1664964708">
          <w:marLeft w:val="446"/>
          <w:marRight w:val="0"/>
          <w:marTop w:val="200"/>
          <w:marBottom w:val="160"/>
          <w:divBdr>
            <w:top w:val="none" w:sz="0" w:space="0" w:color="auto"/>
            <w:left w:val="none" w:sz="0" w:space="0" w:color="auto"/>
            <w:bottom w:val="none" w:sz="0" w:space="0" w:color="auto"/>
            <w:right w:val="none" w:sz="0" w:space="0" w:color="auto"/>
          </w:divBdr>
        </w:div>
      </w:divsChild>
    </w:div>
    <w:div w:id="622269132">
      <w:bodyDiv w:val="1"/>
      <w:marLeft w:val="0"/>
      <w:marRight w:val="0"/>
      <w:marTop w:val="0"/>
      <w:marBottom w:val="0"/>
      <w:divBdr>
        <w:top w:val="none" w:sz="0" w:space="0" w:color="auto"/>
        <w:left w:val="none" w:sz="0" w:space="0" w:color="auto"/>
        <w:bottom w:val="none" w:sz="0" w:space="0" w:color="auto"/>
        <w:right w:val="none" w:sz="0" w:space="0" w:color="auto"/>
      </w:divBdr>
    </w:div>
    <w:div w:id="657805831">
      <w:bodyDiv w:val="1"/>
      <w:marLeft w:val="0"/>
      <w:marRight w:val="0"/>
      <w:marTop w:val="0"/>
      <w:marBottom w:val="0"/>
      <w:divBdr>
        <w:top w:val="none" w:sz="0" w:space="0" w:color="auto"/>
        <w:left w:val="none" w:sz="0" w:space="0" w:color="auto"/>
        <w:bottom w:val="none" w:sz="0" w:space="0" w:color="auto"/>
        <w:right w:val="none" w:sz="0" w:space="0" w:color="auto"/>
      </w:divBdr>
    </w:div>
    <w:div w:id="865607184">
      <w:bodyDiv w:val="1"/>
      <w:marLeft w:val="0"/>
      <w:marRight w:val="0"/>
      <w:marTop w:val="0"/>
      <w:marBottom w:val="0"/>
      <w:divBdr>
        <w:top w:val="none" w:sz="0" w:space="0" w:color="auto"/>
        <w:left w:val="none" w:sz="0" w:space="0" w:color="auto"/>
        <w:bottom w:val="none" w:sz="0" w:space="0" w:color="auto"/>
        <w:right w:val="none" w:sz="0" w:space="0" w:color="auto"/>
      </w:divBdr>
      <w:divsChild>
        <w:div w:id="1782261077">
          <w:marLeft w:val="0"/>
          <w:marRight w:val="0"/>
          <w:marTop w:val="0"/>
          <w:marBottom w:val="0"/>
          <w:divBdr>
            <w:top w:val="none" w:sz="0" w:space="0" w:color="auto"/>
            <w:left w:val="none" w:sz="0" w:space="0" w:color="auto"/>
            <w:bottom w:val="none" w:sz="0" w:space="0" w:color="auto"/>
            <w:right w:val="none" w:sz="0" w:space="0" w:color="auto"/>
          </w:divBdr>
          <w:divsChild>
            <w:div w:id="1694572442">
              <w:marLeft w:val="0"/>
              <w:marRight w:val="0"/>
              <w:marTop w:val="0"/>
              <w:marBottom w:val="0"/>
              <w:divBdr>
                <w:top w:val="none" w:sz="0" w:space="0" w:color="auto"/>
                <w:left w:val="none" w:sz="0" w:space="0" w:color="auto"/>
                <w:bottom w:val="none" w:sz="0" w:space="0" w:color="auto"/>
                <w:right w:val="none" w:sz="0" w:space="0" w:color="auto"/>
              </w:divBdr>
              <w:divsChild>
                <w:div w:id="1901401816">
                  <w:marLeft w:val="0"/>
                  <w:marRight w:val="0"/>
                  <w:marTop w:val="0"/>
                  <w:marBottom w:val="0"/>
                  <w:divBdr>
                    <w:top w:val="none" w:sz="0" w:space="0" w:color="auto"/>
                    <w:left w:val="none" w:sz="0" w:space="0" w:color="auto"/>
                    <w:bottom w:val="none" w:sz="0" w:space="0" w:color="auto"/>
                    <w:right w:val="none" w:sz="0" w:space="0" w:color="auto"/>
                  </w:divBdr>
                  <w:divsChild>
                    <w:div w:id="5400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165529">
      <w:bodyDiv w:val="1"/>
      <w:marLeft w:val="0"/>
      <w:marRight w:val="0"/>
      <w:marTop w:val="0"/>
      <w:marBottom w:val="0"/>
      <w:divBdr>
        <w:top w:val="none" w:sz="0" w:space="0" w:color="auto"/>
        <w:left w:val="none" w:sz="0" w:space="0" w:color="auto"/>
        <w:bottom w:val="none" w:sz="0" w:space="0" w:color="auto"/>
        <w:right w:val="none" w:sz="0" w:space="0" w:color="auto"/>
      </w:divBdr>
    </w:div>
    <w:div w:id="1173687108">
      <w:bodyDiv w:val="1"/>
      <w:marLeft w:val="0"/>
      <w:marRight w:val="0"/>
      <w:marTop w:val="0"/>
      <w:marBottom w:val="0"/>
      <w:divBdr>
        <w:top w:val="none" w:sz="0" w:space="0" w:color="auto"/>
        <w:left w:val="none" w:sz="0" w:space="0" w:color="auto"/>
        <w:bottom w:val="none" w:sz="0" w:space="0" w:color="auto"/>
        <w:right w:val="none" w:sz="0" w:space="0" w:color="auto"/>
      </w:divBdr>
    </w:div>
    <w:div w:id="1229728846">
      <w:bodyDiv w:val="1"/>
      <w:marLeft w:val="0"/>
      <w:marRight w:val="0"/>
      <w:marTop w:val="0"/>
      <w:marBottom w:val="0"/>
      <w:divBdr>
        <w:top w:val="none" w:sz="0" w:space="0" w:color="auto"/>
        <w:left w:val="none" w:sz="0" w:space="0" w:color="auto"/>
        <w:bottom w:val="none" w:sz="0" w:space="0" w:color="auto"/>
        <w:right w:val="none" w:sz="0" w:space="0" w:color="auto"/>
      </w:divBdr>
    </w:div>
    <w:div w:id="1429623383">
      <w:bodyDiv w:val="1"/>
      <w:marLeft w:val="0"/>
      <w:marRight w:val="0"/>
      <w:marTop w:val="0"/>
      <w:marBottom w:val="0"/>
      <w:divBdr>
        <w:top w:val="none" w:sz="0" w:space="0" w:color="auto"/>
        <w:left w:val="none" w:sz="0" w:space="0" w:color="auto"/>
        <w:bottom w:val="none" w:sz="0" w:space="0" w:color="auto"/>
        <w:right w:val="none" w:sz="0" w:space="0" w:color="auto"/>
      </w:divBdr>
    </w:div>
    <w:div w:id="1543051386">
      <w:bodyDiv w:val="1"/>
      <w:marLeft w:val="0"/>
      <w:marRight w:val="0"/>
      <w:marTop w:val="0"/>
      <w:marBottom w:val="0"/>
      <w:divBdr>
        <w:top w:val="none" w:sz="0" w:space="0" w:color="auto"/>
        <w:left w:val="none" w:sz="0" w:space="0" w:color="auto"/>
        <w:bottom w:val="none" w:sz="0" w:space="0" w:color="auto"/>
        <w:right w:val="none" w:sz="0" w:space="0" w:color="auto"/>
      </w:divBdr>
    </w:div>
    <w:div w:id="1626153693">
      <w:bodyDiv w:val="1"/>
      <w:marLeft w:val="0"/>
      <w:marRight w:val="0"/>
      <w:marTop w:val="0"/>
      <w:marBottom w:val="0"/>
      <w:divBdr>
        <w:top w:val="none" w:sz="0" w:space="0" w:color="auto"/>
        <w:left w:val="none" w:sz="0" w:space="0" w:color="auto"/>
        <w:bottom w:val="none" w:sz="0" w:space="0" w:color="auto"/>
        <w:right w:val="none" w:sz="0" w:space="0" w:color="auto"/>
      </w:divBdr>
    </w:div>
    <w:div w:id="1707365039">
      <w:bodyDiv w:val="1"/>
      <w:marLeft w:val="0"/>
      <w:marRight w:val="0"/>
      <w:marTop w:val="0"/>
      <w:marBottom w:val="0"/>
      <w:divBdr>
        <w:top w:val="none" w:sz="0" w:space="0" w:color="auto"/>
        <w:left w:val="none" w:sz="0" w:space="0" w:color="auto"/>
        <w:bottom w:val="none" w:sz="0" w:space="0" w:color="auto"/>
        <w:right w:val="none" w:sz="0" w:space="0" w:color="auto"/>
      </w:divBdr>
    </w:div>
    <w:div w:id="1750880809">
      <w:bodyDiv w:val="1"/>
      <w:marLeft w:val="0"/>
      <w:marRight w:val="0"/>
      <w:marTop w:val="0"/>
      <w:marBottom w:val="0"/>
      <w:divBdr>
        <w:top w:val="none" w:sz="0" w:space="0" w:color="auto"/>
        <w:left w:val="none" w:sz="0" w:space="0" w:color="auto"/>
        <w:bottom w:val="none" w:sz="0" w:space="0" w:color="auto"/>
        <w:right w:val="none" w:sz="0" w:space="0" w:color="auto"/>
      </w:divBdr>
    </w:div>
    <w:div w:id="1913813175">
      <w:bodyDiv w:val="1"/>
      <w:marLeft w:val="0"/>
      <w:marRight w:val="0"/>
      <w:marTop w:val="0"/>
      <w:marBottom w:val="0"/>
      <w:divBdr>
        <w:top w:val="none" w:sz="0" w:space="0" w:color="auto"/>
        <w:left w:val="none" w:sz="0" w:space="0" w:color="auto"/>
        <w:bottom w:val="none" w:sz="0" w:space="0" w:color="auto"/>
        <w:right w:val="none" w:sz="0" w:space="0" w:color="auto"/>
      </w:divBdr>
    </w:div>
    <w:div w:id="19698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cofel@eucofel.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eucofel@eucofel.org" TargetMode="External"/><Relationship Id="rId1" Type="http://schemas.openxmlformats.org/officeDocument/2006/relationships/hyperlink" Target="http://www.eucofel.e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jpg@01D599FC.FCE0FFF0" TargetMode="External"/><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03B93-F9D7-48FD-B376-B48206C1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Ridao-Bouloumié</dc:creator>
  <cp:keywords/>
  <dc:description/>
  <cp:lastModifiedBy>Alba Ridao-Bouloumié</cp:lastModifiedBy>
  <cp:revision>199</cp:revision>
  <cp:lastPrinted>2019-03-18T10:03:00Z</cp:lastPrinted>
  <dcterms:created xsi:type="dcterms:W3CDTF">2020-10-13T06:34:00Z</dcterms:created>
  <dcterms:modified xsi:type="dcterms:W3CDTF">2021-06-17T08:07:00Z</dcterms:modified>
</cp:coreProperties>
</file>