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DC0" w:rsidRDefault="004F2DC0">
      <w:pPr>
        <w:pStyle w:val="a3"/>
        <w:rPr>
          <w:rFonts w:ascii="Times New Roman"/>
          <w:sz w:val="20"/>
        </w:rPr>
      </w:pPr>
      <w:r w:rsidRPr="004F2DC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4pt;margin-top:5pt;width:184pt;height:20pt;z-index:15728640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:rsidR="004F2DC0" w:rsidRDefault="00931993">
                  <w:pPr>
                    <w:spacing w:before="16" w:line="247" w:lineRule="auto"/>
                    <w:ind w:left="140" w:right="88" w:firstLine="920"/>
                    <w:rPr>
                      <w:rFonts w:ascii="Times New Roman" w:hAnsi="Times New Roman"/>
                      <w:sz w:val="16"/>
                    </w:rPr>
                  </w:pPr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ΒΟΥΛΗ ΤΩΝ ΕΛΛΗΝΩΝ</w:t>
                  </w:r>
                  <w:r>
                    <w:rPr>
                      <w:rFonts w:ascii="Times New Roman" w:hAnsi="Times New Roman"/>
                      <w:color w:val="1E3764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E3764"/>
                      <w:spacing w:val="-1"/>
                      <w:sz w:val="16"/>
                    </w:rPr>
                    <w:t>ΔΙΕΥΘΥΝΣΗ</w:t>
                  </w:r>
                  <w:r>
                    <w:rPr>
                      <w:rFonts w:ascii="Times New Roman" w:hAnsi="Times New Roman"/>
                      <w:color w:val="1E3764"/>
                      <w:spacing w:val="-8"/>
                      <w:sz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ΚΟΙΝΟΒΟΥΛΕΥΤΙΚΟΥ</w:t>
                  </w:r>
                  <w:r>
                    <w:rPr>
                      <w:rFonts w:ascii="Times New Roman" w:hAnsi="Times New Roman"/>
                      <w:color w:val="1E3764"/>
                      <w:spacing w:val="-7"/>
                      <w:sz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ΕΛΕΓΧΟΥ</w:t>
                  </w:r>
                </w:p>
              </w:txbxContent>
            </v:textbox>
            <w10:wrap anchorx="page" anchory="page"/>
          </v:shape>
        </w:pict>
      </w:r>
      <w:r w:rsidRPr="004F2DC0">
        <w:pict>
          <v:group id="_x0000_s1035" style="position:absolute;margin-left:2pt;margin-top:38pt;width:150pt;height:12pt;z-index:15729152;mso-position-horizontal-relative:page;mso-position-vertical-relative:page" coordorigin="40,760" coordsize="3000,240">
            <v:rect id="_x0000_s1037" style="position:absolute;left:40;top:760;width:3000;height:240" stroked="f"/>
            <v:shape id="_x0000_s1036" type="#_x0000_t202" style="position:absolute;left:40;top:760;width:3000;height:240" strokeweight="1pt">
              <v:fill opacity="45875f" type="gradient"/>
              <v:stroke dashstyle="dash"/>
              <v:textbox inset="0,0,0,0">
                <w:txbxContent>
                  <w:p w:rsidR="004F2DC0" w:rsidRDefault="00931993">
                    <w:pPr>
                      <w:spacing w:before="16"/>
                      <w:ind w:left="20"/>
                      <w:rPr>
                        <w:rFonts w:ascii="Times New Roman" w:hAnsi="Times New Roman"/>
                        <w:sz w:val="16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color w:val="1E3764"/>
                        <w:sz w:val="16"/>
                      </w:rPr>
                      <w:t>Αριθμ</w:t>
                    </w:r>
                    <w:proofErr w:type="spellEnd"/>
                    <w:r>
                      <w:rPr>
                        <w:rFonts w:ascii="Times New Roman" w:hAnsi="Times New Roman"/>
                        <w:color w:val="1E3764"/>
                        <w:sz w:val="16"/>
                      </w:rPr>
                      <w:t>.</w:t>
                    </w:r>
                    <w:r>
                      <w:rPr>
                        <w:rFonts w:ascii="Times New Roman" w:hAnsi="Times New Roman"/>
                        <w:color w:val="1E3764"/>
                        <w:spacing w:val="-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1E3764"/>
                        <w:sz w:val="16"/>
                      </w:rPr>
                      <w:t>Πρωτ</w:t>
                    </w:r>
                    <w:proofErr w:type="spellEnd"/>
                    <w:r>
                      <w:rPr>
                        <w:rFonts w:ascii="Times New Roman" w:hAnsi="Times New Roman"/>
                        <w:color w:val="1E3764"/>
                        <w:sz w:val="16"/>
                      </w:rPr>
                      <w:t>.</w:t>
                    </w:r>
                    <w:r>
                      <w:rPr>
                        <w:rFonts w:ascii="Times New Roman" w:hAnsi="Times New Roman"/>
                        <w:color w:val="1E3764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E3764"/>
                        <w:sz w:val="16"/>
                      </w:rPr>
                      <w:t>ΕΡΩΤΗΣΕΩΝ:</w:t>
                    </w:r>
                  </w:p>
                </w:txbxContent>
              </v:textbox>
            </v:shape>
            <w10:wrap anchorx="page" anchory="page"/>
          </v:group>
        </w:pict>
      </w:r>
      <w:r w:rsidRPr="004F2DC0">
        <w:pict>
          <v:group id="_x0000_s1032" style="position:absolute;margin-left:2pt;margin-top:53pt;width:150pt;height:12pt;z-index:15730176;mso-position-horizontal-relative:page;mso-position-vertical-relative:page" coordorigin="40,1060" coordsize="3000,240">
            <v:rect id="_x0000_s1034" style="position:absolute;left:40;top:1060;width:3000;height:240" stroked="f"/>
            <v:shape id="_x0000_s1033" type="#_x0000_t202" style="position:absolute;left:40;top:1060;width:3000;height:240" strokeweight="1pt">
              <v:fill opacity="45875f" type="gradient"/>
              <v:stroke dashstyle="dash"/>
              <v:textbox inset="0,0,0,0">
                <w:txbxContent>
                  <w:p w:rsidR="004F2DC0" w:rsidRDefault="00931993">
                    <w:pPr>
                      <w:spacing w:before="16"/>
                      <w:ind w:left="20"/>
                      <w:rPr>
                        <w:rFonts w:ascii="Times New Roman" w:hAnsi="Times New Roman"/>
                        <w:sz w:val="16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color w:val="1E3764"/>
                        <w:sz w:val="16"/>
                      </w:rPr>
                      <w:t>Ημερομ</w:t>
                    </w:r>
                    <w:proofErr w:type="spellEnd"/>
                    <w:r>
                      <w:rPr>
                        <w:rFonts w:ascii="Times New Roman" w:hAnsi="Times New Roman"/>
                        <w:color w:val="1E3764"/>
                        <w:sz w:val="16"/>
                      </w:rPr>
                      <w:t>.</w:t>
                    </w:r>
                    <w:r>
                      <w:rPr>
                        <w:rFonts w:ascii="Times New Roman" w:hAnsi="Times New Roman"/>
                        <w:color w:val="1E3764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E3764"/>
                        <w:sz w:val="16"/>
                      </w:rPr>
                      <w:t>Κατάθεσης:</w:t>
                    </w:r>
                  </w:p>
                </w:txbxContent>
              </v:textbox>
            </v:shape>
            <w10:wrap anchorx="page" anchory="page"/>
          </v:group>
        </w:pict>
      </w:r>
    </w:p>
    <w:p w:rsidR="004F2DC0" w:rsidRDefault="004F2DC0">
      <w:pPr>
        <w:pStyle w:val="a3"/>
        <w:rPr>
          <w:rFonts w:ascii="Times New Roman"/>
          <w:sz w:val="20"/>
        </w:rPr>
      </w:pPr>
    </w:p>
    <w:p w:rsidR="004F2DC0" w:rsidRDefault="004F2DC0">
      <w:pPr>
        <w:pStyle w:val="a3"/>
        <w:spacing w:before="1"/>
        <w:rPr>
          <w:rFonts w:ascii="Times New Roman"/>
          <w:sz w:val="10"/>
        </w:rPr>
      </w:pPr>
    </w:p>
    <w:p w:rsidR="004F2DC0" w:rsidRDefault="00931993">
      <w:pPr>
        <w:pStyle w:val="a3"/>
        <w:ind w:left="74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l-GR"/>
        </w:rPr>
        <w:drawing>
          <wp:inline distT="0" distB="0" distL="0" distR="0">
            <wp:extent cx="5483324" cy="65598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3324" cy="655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2DC0" w:rsidRDefault="004F2DC0">
      <w:pPr>
        <w:pStyle w:val="a3"/>
        <w:rPr>
          <w:rFonts w:ascii="Times New Roman"/>
          <w:sz w:val="20"/>
        </w:rPr>
      </w:pPr>
    </w:p>
    <w:p w:rsidR="004F2DC0" w:rsidRDefault="004F2DC0">
      <w:pPr>
        <w:pStyle w:val="a3"/>
        <w:rPr>
          <w:rFonts w:ascii="Times New Roman"/>
          <w:sz w:val="20"/>
        </w:rPr>
      </w:pPr>
    </w:p>
    <w:p w:rsidR="004F2DC0" w:rsidRDefault="004F2DC0">
      <w:pPr>
        <w:pStyle w:val="a3"/>
        <w:spacing w:before="9"/>
        <w:rPr>
          <w:rFonts w:ascii="Times New Roman"/>
          <w:sz w:val="22"/>
        </w:rPr>
      </w:pPr>
    </w:p>
    <w:p w:rsidR="004F2DC0" w:rsidRDefault="004F2DC0">
      <w:pPr>
        <w:pStyle w:val="Heading1"/>
        <w:spacing w:before="92"/>
        <w:ind w:left="4275" w:right="4265"/>
        <w:jc w:val="center"/>
      </w:pPr>
      <w:r>
        <w:pict>
          <v:group id="_x0000_s1029" style="position:absolute;left:0;text-align:left;margin-left:152pt;margin-top:-83.55pt;width:45pt;height:12pt;z-index:15729664;mso-position-horizontal-relative:page" coordorigin="3040,-1671" coordsize="900,240">
            <v:rect id="_x0000_s1031" style="position:absolute;left:3040;top:-1672;width:900;height:240" stroked="f"/>
            <v:shape id="_x0000_s1030" type="#_x0000_t202" style="position:absolute;left:3040;top:-1672;width:900;height:240" strokeweight="1pt">
              <v:fill opacity="45875f" type="gradient"/>
              <v:stroke dashstyle="dash"/>
              <v:textbox inset="0,0,0,0">
                <w:txbxContent>
                  <w:p w:rsidR="004F2DC0" w:rsidRDefault="00931993">
                    <w:pPr>
                      <w:spacing w:before="13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4471C4"/>
                        <w:sz w:val="18"/>
                      </w:rPr>
                      <w:t>9017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26" style="position:absolute;left:0;text-align:left;margin-left:152pt;margin-top:-68.55pt;width:45pt;height:12pt;z-index:15730688;mso-position-horizontal-relative:page" coordorigin="3040,-1371" coordsize="900,240">
            <v:rect id="_x0000_s1028" style="position:absolute;left:3040;top:-1372;width:900;height:240" stroked="f"/>
            <v:shape id="_x0000_s1027" type="#_x0000_t202" style="position:absolute;left:3040;top:-1372;width:900;height:240" strokeweight="1pt">
              <v:fill opacity="45875f" type="gradient"/>
              <v:stroke dashstyle="dash"/>
              <v:textbox inset="0,0,0,0">
                <w:txbxContent>
                  <w:p w:rsidR="004F2DC0" w:rsidRDefault="00931993">
                    <w:pPr>
                      <w:spacing w:before="13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4471C4"/>
                        <w:sz w:val="18"/>
                      </w:rPr>
                      <w:t>14/9/2021</w:t>
                    </w:r>
                  </w:p>
                </w:txbxContent>
              </v:textbox>
            </v:shape>
            <w10:wrap anchorx="page"/>
          </v:group>
        </w:pict>
      </w:r>
      <w:r w:rsidR="00931993">
        <w:rPr>
          <w:u w:val="thick"/>
        </w:rPr>
        <w:t>ΕΡΩΤΗΣΗ</w:t>
      </w:r>
    </w:p>
    <w:p w:rsidR="004F2DC0" w:rsidRDefault="004F2DC0">
      <w:pPr>
        <w:pStyle w:val="a3"/>
        <w:spacing w:before="5"/>
        <w:rPr>
          <w:rFonts w:ascii="Arial"/>
          <w:b/>
          <w:sz w:val="21"/>
        </w:rPr>
      </w:pPr>
    </w:p>
    <w:p w:rsidR="004F2DC0" w:rsidRDefault="00931993">
      <w:pPr>
        <w:pStyle w:val="a3"/>
        <w:ind w:right="102"/>
        <w:jc w:val="right"/>
      </w:pPr>
      <w:r>
        <w:t>Θεσσαλονίκη,</w:t>
      </w:r>
      <w:r>
        <w:rPr>
          <w:spacing w:val="-3"/>
        </w:rPr>
        <w:t xml:space="preserve"> </w:t>
      </w:r>
      <w:r>
        <w:t>7/9/2021</w:t>
      </w:r>
    </w:p>
    <w:p w:rsidR="004F2DC0" w:rsidRDefault="004F2DC0">
      <w:pPr>
        <w:pStyle w:val="a3"/>
        <w:spacing w:before="10"/>
        <w:rPr>
          <w:sz w:val="12"/>
        </w:rPr>
      </w:pPr>
    </w:p>
    <w:p w:rsidR="004F2DC0" w:rsidRDefault="00931993">
      <w:pPr>
        <w:pStyle w:val="a3"/>
        <w:tabs>
          <w:tab w:val="left" w:pos="1557"/>
        </w:tabs>
        <w:spacing w:before="93"/>
        <w:ind w:left="117"/>
      </w:pPr>
      <w:r>
        <w:rPr>
          <w:rFonts w:ascii="Arial" w:hAnsi="Arial"/>
          <w:b/>
        </w:rPr>
        <w:t>Του:</w:t>
      </w:r>
      <w:r>
        <w:rPr>
          <w:rFonts w:ascii="Arial" w:hAnsi="Arial"/>
          <w:b/>
        </w:rPr>
        <w:tab/>
      </w:r>
      <w:r>
        <w:rPr>
          <w:spacing w:val="-1"/>
        </w:rPr>
        <w:t>Κυριάκου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Βελόπουλου</w:t>
      </w:r>
      <w:proofErr w:type="spellEnd"/>
      <w:r>
        <w:rPr>
          <w:spacing w:val="-1"/>
        </w:rPr>
        <w:t>,</w:t>
      </w:r>
      <w:r>
        <w:rPr>
          <w:spacing w:val="-12"/>
        </w:rPr>
        <w:t xml:space="preserve"> </w:t>
      </w:r>
      <w:r>
        <w:t>Προέδρου</w:t>
      </w:r>
      <w:r>
        <w:rPr>
          <w:spacing w:val="-14"/>
        </w:rPr>
        <w:t xml:space="preserve"> </w:t>
      </w:r>
      <w:r>
        <w:t>Κόμματος,</w:t>
      </w:r>
      <w:r>
        <w:rPr>
          <w:spacing w:val="-14"/>
        </w:rPr>
        <w:t xml:space="preserve"> </w:t>
      </w:r>
      <w:r>
        <w:t>Βουλευτή</w:t>
      </w:r>
      <w:r>
        <w:rPr>
          <w:spacing w:val="-12"/>
        </w:rPr>
        <w:t xml:space="preserve"> </w:t>
      </w:r>
      <w:r>
        <w:t>Λάρισας</w:t>
      </w:r>
    </w:p>
    <w:p w:rsidR="004F2DC0" w:rsidRDefault="004F2DC0">
      <w:pPr>
        <w:pStyle w:val="a3"/>
        <w:spacing w:before="4"/>
      </w:pPr>
    </w:p>
    <w:p w:rsidR="004F2DC0" w:rsidRDefault="00931993">
      <w:pPr>
        <w:pStyle w:val="a3"/>
        <w:tabs>
          <w:tab w:val="left" w:pos="1557"/>
        </w:tabs>
        <w:ind w:left="117"/>
      </w:pPr>
      <w:r>
        <w:rPr>
          <w:rFonts w:ascii="Arial" w:hAnsi="Arial"/>
          <w:b/>
          <w:u w:val="thick"/>
        </w:rPr>
        <w:t>ΠΡΟΣ</w:t>
      </w:r>
      <w:r>
        <w:rPr>
          <w:rFonts w:ascii="Arial" w:hAnsi="Arial"/>
          <w:b/>
        </w:rPr>
        <w:t>:</w:t>
      </w:r>
      <w:r>
        <w:rPr>
          <w:rFonts w:ascii="Arial" w:hAnsi="Arial"/>
          <w:b/>
        </w:rPr>
        <w:tab/>
      </w:r>
      <w:proofErr w:type="spellStart"/>
      <w:r>
        <w:t>Τoν</w:t>
      </w:r>
      <w:proofErr w:type="spellEnd"/>
      <w:r>
        <w:rPr>
          <w:spacing w:val="-6"/>
        </w:rPr>
        <w:t xml:space="preserve"> </w:t>
      </w:r>
      <w:r>
        <w:t>κ.</w:t>
      </w:r>
      <w:r>
        <w:rPr>
          <w:spacing w:val="-3"/>
        </w:rPr>
        <w:t xml:space="preserve"> </w:t>
      </w:r>
      <w:r>
        <w:t>Υπουργό</w:t>
      </w:r>
      <w:r>
        <w:rPr>
          <w:spacing w:val="-5"/>
        </w:rPr>
        <w:t xml:space="preserve"> </w:t>
      </w:r>
      <w:r>
        <w:t>Αγροτικής</w:t>
      </w:r>
      <w:r>
        <w:rPr>
          <w:spacing w:val="-3"/>
        </w:rPr>
        <w:t xml:space="preserve"> </w:t>
      </w:r>
      <w:r>
        <w:t>Ανάπτυξης</w:t>
      </w:r>
      <w:r>
        <w:rPr>
          <w:spacing w:val="-3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Τροφίμων</w:t>
      </w:r>
    </w:p>
    <w:p w:rsidR="004F2DC0" w:rsidRDefault="004F2DC0">
      <w:pPr>
        <w:pStyle w:val="a3"/>
        <w:rPr>
          <w:sz w:val="20"/>
        </w:rPr>
      </w:pPr>
    </w:p>
    <w:p w:rsidR="004F2DC0" w:rsidRDefault="004F2DC0">
      <w:pPr>
        <w:pStyle w:val="a3"/>
        <w:spacing w:before="7"/>
        <w:rPr>
          <w:sz w:val="20"/>
        </w:rPr>
      </w:pPr>
    </w:p>
    <w:p w:rsidR="004F2DC0" w:rsidRDefault="00931993">
      <w:pPr>
        <w:pStyle w:val="a3"/>
        <w:tabs>
          <w:tab w:val="left" w:pos="1557"/>
          <w:tab w:val="left" w:pos="3132"/>
          <w:tab w:val="left" w:pos="4216"/>
          <w:tab w:val="left" w:pos="5514"/>
          <w:tab w:val="left" w:pos="6691"/>
          <w:tab w:val="left" w:pos="7156"/>
          <w:tab w:val="left" w:pos="8245"/>
          <w:tab w:val="left" w:pos="8835"/>
        </w:tabs>
        <w:spacing w:before="92" w:line="242" w:lineRule="auto"/>
        <w:ind w:left="1557" w:right="109" w:hanging="1440"/>
      </w:pPr>
      <w:r>
        <w:rPr>
          <w:rFonts w:ascii="Arial" w:hAnsi="Arial"/>
          <w:b/>
          <w:u w:val="thick"/>
        </w:rPr>
        <w:t>ΘΕΜΑ</w:t>
      </w:r>
      <w:r>
        <w:rPr>
          <w:rFonts w:ascii="Arial" w:hAnsi="Arial"/>
          <w:b/>
        </w:rPr>
        <w:t>:</w:t>
      </w:r>
      <w:r>
        <w:rPr>
          <w:rFonts w:ascii="Arial" w:hAnsi="Arial"/>
          <w:b/>
        </w:rPr>
        <w:tab/>
      </w:r>
      <w:r>
        <w:t>«</w:t>
      </w:r>
      <w:r>
        <w:rPr>
          <w:color w:val="212121"/>
        </w:rPr>
        <w:t>Παγκόσμια</w:t>
      </w:r>
      <w:r>
        <w:rPr>
          <w:color w:val="212121"/>
        </w:rPr>
        <w:tab/>
        <w:t>έλλειψη</w:t>
      </w:r>
      <w:r>
        <w:rPr>
          <w:color w:val="212121"/>
        </w:rPr>
        <w:tab/>
        <w:t>τροφίμων</w:t>
      </w:r>
      <w:r>
        <w:rPr>
          <w:color w:val="212121"/>
        </w:rPr>
        <w:tab/>
        <w:t>φέρνουν</w:t>
      </w:r>
      <w:r>
        <w:rPr>
          <w:color w:val="212121"/>
        </w:rPr>
        <w:tab/>
        <w:t>οι</w:t>
      </w:r>
      <w:r>
        <w:rPr>
          <w:color w:val="212121"/>
        </w:rPr>
        <w:tab/>
        <w:t>ακραίες</w:t>
      </w:r>
      <w:r>
        <w:rPr>
          <w:color w:val="212121"/>
        </w:rPr>
        <w:tab/>
        <w:t>και</w:t>
      </w:r>
      <w:r>
        <w:rPr>
          <w:color w:val="212121"/>
        </w:rPr>
        <w:tab/>
      </w:r>
      <w:r>
        <w:rPr>
          <w:color w:val="212121"/>
          <w:w w:val="95"/>
        </w:rPr>
        <w:t>υψηλές</w:t>
      </w:r>
      <w:r>
        <w:rPr>
          <w:color w:val="212121"/>
          <w:spacing w:val="-58"/>
          <w:w w:val="95"/>
        </w:rPr>
        <w:t xml:space="preserve"> </w:t>
      </w:r>
      <w:r>
        <w:rPr>
          <w:color w:val="212121"/>
        </w:rPr>
        <w:t>θερμοκρασίες</w:t>
      </w:r>
      <w:r>
        <w:t>»</w:t>
      </w:r>
    </w:p>
    <w:p w:rsidR="004F2DC0" w:rsidRDefault="004F2DC0">
      <w:pPr>
        <w:pStyle w:val="a3"/>
        <w:rPr>
          <w:sz w:val="26"/>
        </w:rPr>
      </w:pPr>
    </w:p>
    <w:p w:rsidR="004F2DC0" w:rsidRDefault="004F2DC0">
      <w:pPr>
        <w:pStyle w:val="a3"/>
        <w:spacing w:before="1"/>
        <w:rPr>
          <w:sz w:val="23"/>
        </w:rPr>
      </w:pPr>
    </w:p>
    <w:p w:rsidR="004F2DC0" w:rsidRDefault="00931993">
      <w:pPr>
        <w:pStyle w:val="a3"/>
        <w:ind w:left="117"/>
        <w:jc w:val="both"/>
      </w:pPr>
      <w:r>
        <w:t>Κύριε</w:t>
      </w:r>
      <w:r>
        <w:rPr>
          <w:spacing w:val="-5"/>
        </w:rPr>
        <w:t xml:space="preserve"> </w:t>
      </w:r>
      <w:r>
        <w:t>Υπουργέ,</w:t>
      </w:r>
    </w:p>
    <w:p w:rsidR="004F2DC0" w:rsidRDefault="004F2DC0">
      <w:pPr>
        <w:pStyle w:val="a3"/>
        <w:spacing w:before="9"/>
      </w:pPr>
    </w:p>
    <w:p w:rsidR="004F2DC0" w:rsidRDefault="00931993">
      <w:pPr>
        <w:pStyle w:val="a3"/>
        <w:spacing w:line="244" w:lineRule="auto"/>
        <w:ind w:left="117" w:right="105"/>
        <w:jc w:val="both"/>
      </w:pPr>
      <w:r>
        <w:rPr>
          <w:color w:val="212121"/>
        </w:rPr>
        <w:t>Όπως προειδοποίησαν οι επιστήμονες, η παραγωγή τροφίμων σε όλο τον κόσμο θα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υποφέρει, καθώς, η παγκόσμια υπερθέρμανση φτάνει στους 1,5 βαθμούς Κελσίου άνω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του τρέχοντα μέσου όρου, με σοβαρές επιπτώσεις στην παροχή τροφίμων, τις επόμενες</w:t>
      </w:r>
      <w:r>
        <w:rPr>
          <w:color w:val="212121"/>
          <w:spacing w:val="-61"/>
        </w:rPr>
        <w:t xml:space="preserve"> </w:t>
      </w:r>
      <w:r>
        <w:rPr>
          <w:color w:val="212121"/>
        </w:rPr>
        <w:t>δύο δεκαετίες. Η άνοδος της θερμοκρασίας σημαίνει ότι, θα υπάρχουν περισσότερες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εποχές του χρόν</w:t>
      </w:r>
      <w:r>
        <w:rPr>
          <w:color w:val="212121"/>
        </w:rPr>
        <w:t>ου, κατά τις οποίες, ο υδράργυρος θα υπερβαίνει τις αντοχές των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καλλιεργειών.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αύξηση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της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θερμοκρασίας,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ως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φαίνεται,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φέρνει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παγκόσμια έλλειψη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παραγωγής τροφίμων. Από το επόμενο έτος, θα αποκαλυφθεί το μέγεθος της ζημιάς.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Άρα,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θα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χρειαστούν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μαζικές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αλλαγές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στις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γεωργικές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πρακτικές.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Επίσης,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όταν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οι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θερμοκρασίες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ανεβαίνουν,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οι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άνθρωποι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αδυνατούν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να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εργαστούν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με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ασφάλεια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στα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χωράφια τους. Η κτηνοτροφία θα επηρεαστεί και θα είναι ταχεία η ανάγκη για μετάβαση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στην</w:t>
      </w:r>
      <w:r>
        <w:rPr>
          <w:color w:val="212121"/>
          <w:spacing w:val="-1"/>
        </w:rPr>
        <w:t xml:space="preserve"> </w:t>
      </w:r>
      <w:proofErr w:type="spellStart"/>
      <w:r>
        <w:rPr>
          <w:color w:val="212121"/>
        </w:rPr>
        <w:t>αγρο</w:t>
      </w:r>
      <w:proofErr w:type="spellEnd"/>
      <w:r>
        <w:rPr>
          <w:color w:val="212121"/>
        </w:rPr>
        <w:t>-οικολογική γεωργία.</w:t>
      </w:r>
    </w:p>
    <w:p w:rsidR="004F2DC0" w:rsidRDefault="004F2DC0">
      <w:pPr>
        <w:pStyle w:val="a3"/>
        <w:spacing w:before="4"/>
        <w:rPr>
          <w:sz w:val="23"/>
        </w:rPr>
      </w:pPr>
    </w:p>
    <w:p w:rsidR="004F2DC0" w:rsidRDefault="00931993">
      <w:pPr>
        <w:pStyle w:val="a3"/>
        <w:ind w:left="117"/>
        <w:jc w:val="both"/>
      </w:pPr>
      <w:r>
        <w:t>Με</w:t>
      </w:r>
      <w:r>
        <w:rPr>
          <w:spacing w:val="6"/>
        </w:rPr>
        <w:t xml:space="preserve"> </w:t>
      </w:r>
      <w:r>
        <w:t>δεδομένα</w:t>
      </w:r>
      <w:r>
        <w:rPr>
          <w:spacing w:val="6"/>
        </w:rPr>
        <w:t xml:space="preserve"> </w:t>
      </w:r>
      <w:r>
        <w:t>όλα</w:t>
      </w:r>
      <w:r>
        <w:rPr>
          <w:spacing w:val="6"/>
        </w:rPr>
        <w:t xml:space="preserve"> </w:t>
      </w:r>
      <w:r>
        <w:t>τα</w:t>
      </w:r>
      <w:r>
        <w:rPr>
          <w:spacing w:val="4"/>
        </w:rPr>
        <w:t xml:space="preserve"> </w:t>
      </w:r>
      <w:r>
        <w:t>παραπάνω,</w:t>
      </w:r>
    </w:p>
    <w:p w:rsidR="004F2DC0" w:rsidRDefault="004F2DC0">
      <w:pPr>
        <w:pStyle w:val="a3"/>
        <w:rPr>
          <w:sz w:val="26"/>
        </w:rPr>
      </w:pPr>
    </w:p>
    <w:p w:rsidR="004F2DC0" w:rsidRDefault="004F2DC0">
      <w:pPr>
        <w:pStyle w:val="a3"/>
        <w:spacing w:before="9"/>
        <w:rPr>
          <w:sz w:val="22"/>
        </w:rPr>
      </w:pPr>
    </w:p>
    <w:p w:rsidR="004F2DC0" w:rsidRDefault="00931993">
      <w:pPr>
        <w:pStyle w:val="Heading1"/>
      </w:pPr>
      <w:r>
        <w:rPr>
          <w:u w:val="thick"/>
        </w:rPr>
        <w:t>Ερωτάται</w:t>
      </w:r>
      <w:r>
        <w:rPr>
          <w:spacing w:val="-2"/>
          <w:u w:val="thick"/>
        </w:rPr>
        <w:t xml:space="preserve"> </w:t>
      </w:r>
      <w:r>
        <w:rPr>
          <w:u w:val="thick"/>
        </w:rPr>
        <w:t>ο</w:t>
      </w:r>
      <w:r>
        <w:rPr>
          <w:spacing w:val="-5"/>
          <w:u w:val="thick"/>
        </w:rPr>
        <w:t xml:space="preserve"> </w:t>
      </w:r>
      <w:r>
        <w:rPr>
          <w:u w:val="thick"/>
        </w:rPr>
        <w:t>κ.</w:t>
      </w:r>
      <w:r>
        <w:rPr>
          <w:spacing w:val="-1"/>
          <w:u w:val="thick"/>
        </w:rPr>
        <w:t xml:space="preserve"> </w:t>
      </w:r>
      <w:r>
        <w:rPr>
          <w:u w:val="thick"/>
        </w:rPr>
        <w:t>Υπουργός</w:t>
      </w:r>
      <w:r>
        <w:t>:</w:t>
      </w:r>
    </w:p>
    <w:p w:rsidR="004F2DC0" w:rsidRDefault="00931993">
      <w:pPr>
        <w:pStyle w:val="a4"/>
        <w:numPr>
          <w:ilvl w:val="0"/>
          <w:numId w:val="1"/>
        </w:numPr>
        <w:tabs>
          <w:tab w:val="left" w:pos="394"/>
        </w:tabs>
        <w:spacing w:line="242" w:lineRule="auto"/>
        <w:ind w:right="108" w:firstLine="0"/>
        <w:jc w:val="both"/>
        <w:rPr>
          <w:sz w:val="24"/>
        </w:rPr>
      </w:pPr>
      <w:r>
        <w:rPr>
          <w:color w:val="212121"/>
          <w:w w:val="95"/>
          <w:sz w:val="24"/>
        </w:rPr>
        <w:t>Προτίθεσθε να λάβετε επείγοντα μέτρα, άμεσα, για να δημιουργηθεί ανθεκτικότητα στα</w:t>
      </w:r>
      <w:r>
        <w:rPr>
          <w:color w:val="212121"/>
          <w:spacing w:val="1"/>
          <w:w w:val="95"/>
          <w:sz w:val="24"/>
        </w:rPr>
        <w:t xml:space="preserve"> </w:t>
      </w:r>
      <w:proofErr w:type="spellStart"/>
      <w:r>
        <w:rPr>
          <w:color w:val="212121"/>
          <w:sz w:val="24"/>
        </w:rPr>
        <w:t>αγροτοδιατροφικά</w:t>
      </w:r>
      <w:proofErr w:type="spellEnd"/>
      <w:r>
        <w:rPr>
          <w:color w:val="212121"/>
          <w:sz w:val="24"/>
        </w:rPr>
        <w:t xml:space="preserve"> συστήματα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z w:val="24"/>
        </w:rPr>
        <w:t>της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χώρας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μας;</w:t>
      </w:r>
    </w:p>
    <w:p w:rsidR="004F2DC0" w:rsidRDefault="00931993">
      <w:pPr>
        <w:pStyle w:val="a4"/>
        <w:numPr>
          <w:ilvl w:val="0"/>
          <w:numId w:val="1"/>
        </w:numPr>
        <w:tabs>
          <w:tab w:val="left" w:pos="466"/>
        </w:tabs>
        <w:spacing w:before="138" w:line="244" w:lineRule="auto"/>
        <w:ind w:firstLine="0"/>
        <w:jc w:val="both"/>
        <w:rPr>
          <w:sz w:val="24"/>
        </w:rPr>
      </w:pPr>
      <w:r>
        <w:rPr>
          <w:color w:val="212121"/>
          <w:sz w:val="24"/>
        </w:rPr>
        <w:t>Προτίθεσθε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να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μεριμνήσετε,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άμεσα,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για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να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δημιουργηθούν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προϋποθέσεις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υγιούς</w:t>
      </w:r>
      <w:r>
        <w:rPr>
          <w:color w:val="212121"/>
          <w:spacing w:val="-61"/>
          <w:sz w:val="24"/>
        </w:rPr>
        <w:t xml:space="preserve"> </w:t>
      </w:r>
      <w:r>
        <w:rPr>
          <w:color w:val="212121"/>
          <w:sz w:val="24"/>
        </w:rPr>
        <w:t>καλλιεργήσιμου εδάφο</w:t>
      </w:r>
      <w:r>
        <w:rPr>
          <w:color w:val="212121"/>
          <w:sz w:val="24"/>
        </w:rPr>
        <w:t>υς και γεωργικής βιοποικιλότητας, τόσο για τις καλλιέργειες, όσο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και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για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το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ζωικό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κεφάλαιο,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σε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επίμαχες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περιοχές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της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Ελληνικής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Επικράτειας;</w:t>
      </w:r>
    </w:p>
    <w:p w:rsidR="004F2DC0" w:rsidRDefault="004F2DC0">
      <w:pPr>
        <w:pStyle w:val="a3"/>
        <w:rPr>
          <w:sz w:val="26"/>
        </w:rPr>
      </w:pPr>
    </w:p>
    <w:p w:rsidR="004F2DC0" w:rsidRDefault="004F2DC0">
      <w:pPr>
        <w:pStyle w:val="a3"/>
        <w:spacing w:before="2"/>
        <w:rPr>
          <w:sz w:val="22"/>
        </w:rPr>
      </w:pPr>
    </w:p>
    <w:p w:rsidR="004F2DC0" w:rsidRDefault="00931993">
      <w:pPr>
        <w:pStyle w:val="Heading1"/>
        <w:spacing w:line="616" w:lineRule="auto"/>
        <w:ind w:right="6606"/>
      </w:pPr>
      <w:r>
        <w:t>Ο ερωτών Βουλευτής</w:t>
      </w:r>
      <w:r>
        <w:rPr>
          <w:spacing w:val="1"/>
        </w:rPr>
        <w:t xml:space="preserve"> </w:t>
      </w:r>
      <w:r>
        <w:t>ΒΕΛΟΠΟΥΛΟΣ</w:t>
      </w:r>
      <w:r>
        <w:rPr>
          <w:spacing w:val="-9"/>
        </w:rPr>
        <w:t xml:space="preserve"> </w:t>
      </w:r>
      <w:r>
        <w:t>ΚΥΡΙΑΚΟΣ</w:t>
      </w:r>
    </w:p>
    <w:sectPr w:rsidR="004F2DC0" w:rsidSect="004F2DC0">
      <w:type w:val="continuous"/>
      <w:pgSz w:w="11910" w:h="16840"/>
      <w:pgMar w:top="80" w:right="102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B7558"/>
    <w:multiLevelType w:val="hybridMultilevel"/>
    <w:tmpl w:val="325A258E"/>
    <w:lvl w:ilvl="0" w:tplc="036CC55E">
      <w:start w:val="1"/>
      <w:numFmt w:val="decimal"/>
      <w:lvlText w:val="%1."/>
      <w:lvlJc w:val="left"/>
      <w:pPr>
        <w:ind w:left="117" w:hanging="276"/>
        <w:jc w:val="left"/>
      </w:pPr>
      <w:rPr>
        <w:rFonts w:ascii="Arial" w:eastAsia="Arial" w:hAnsi="Arial" w:cs="Arial" w:hint="default"/>
        <w:b/>
        <w:bCs/>
        <w:color w:val="212121"/>
        <w:w w:val="100"/>
        <w:sz w:val="24"/>
        <w:szCs w:val="24"/>
        <w:lang w:val="el-GR" w:eastAsia="en-US" w:bidi="ar-SA"/>
      </w:rPr>
    </w:lvl>
    <w:lvl w:ilvl="1" w:tplc="1AE2A2C0">
      <w:numFmt w:val="bullet"/>
      <w:lvlText w:val="•"/>
      <w:lvlJc w:val="left"/>
      <w:pPr>
        <w:ind w:left="1080" w:hanging="276"/>
      </w:pPr>
      <w:rPr>
        <w:rFonts w:hint="default"/>
        <w:lang w:val="el-GR" w:eastAsia="en-US" w:bidi="ar-SA"/>
      </w:rPr>
    </w:lvl>
    <w:lvl w:ilvl="2" w:tplc="270C83B8">
      <w:numFmt w:val="bullet"/>
      <w:lvlText w:val="•"/>
      <w:lvlJc w:val="left"/>
      <w:pPr>
        <w:ind w:left="2041" w:hanging="276"/>
      </w:pPr>
      <w:rPr>
        <w:rFonts w:hint="default"/>
        <w:lang w:val="el-GR" w:eastAsia="en-US" w:bidi="ar-SA"/>
      </w:rPr>
    </w:lvl>
    <w:lvl w:ilvl="3" w:tplc="920C3E0E">
      <w:numFmt w:val="bullet"/>
      <w:lvlText w:val="•"/>
      <w:lvlJc w:val="left"/>
      <w:pPr>
        <w:ind w:left="3001" w:hanging="276"/>
      </w:pPr>
      <w:rPr>
        <w:rFonts w:hint="default"/>
        <w:lang w:val="el-GR" w:eastAsia="en-US" w:bidi="ar-SA"/>
      </w:rPr>
    </w:lvl>
    <w:lvl w:ilvl="4" w:tplc="0A105EE8">
      <w:numFmt w:val="bullet"/>
      <w:lvlText w:val="•"/>
      <w:lvlJc w:val="left"/>
      <w:pPr>
        <w:ind w:left="3962" w:hanging="276"/>
      </w:pPr>
      <w:rPr>
        <w:rFonts w:hint="default"/>
        <w:lang w:val="el-GR" w:eastAsia="en-US" w:bidi="ar-SA"/>
      </w:rPr>
    </w:lvl>
    <w:lvl w:ilvl="5" w:tplc="7390F06A">
      <w:numFmt w:val="bullet"/>
      <w:lvlText w:val="•"/>
      <w:lvlJc w:val="left"/>
      <w:pPr>
        <w:ind w:left="4923" w:hanging="276"/>
      </w:pPr>
      <w:rPr>
        <w:rFonts w:hint="default"/>
        <w:lang w:val="el-GR" w:eastAsia="en-US" w:bidi="ar-SA"/>
      </w:rPr>
    </w:lvl>
    <w:lvl w:ilvl="6" w:tplc="AC9C7D0A">
      <w:numFmt w:val="bullet"/>
      <w:lvlText w:val="•"/>
      <w:lvlJc w:val="left"/>
      <w:pPr>
        <w:ind w:left="5883" w:hanging="276"/>
      </w:pPr>
      <w:rPr>
        <w:rFonts w:hint="default"/>
        <w:lang w:val="el-GR" w:eastAsia="en-US" w:bidi="ar-SA"/>
      </w:rPr>
    </w:lvl>
    <w:lvl w:ilvl="7" w:tplc="56EE73BE">
      <w:numFmt w:val="bullet"/>
      <w:lvlText w:val="•"/>
      <w:lvlJc w:val="left"/>
      <w:pPr>
        <w:ind w:left="6844" w:hanging="276"/>
      </w:pPr>
      <w:rPr>
        <w:rFonts w:hint="default"/>
        <w:lang w:val="el-GR" w:eastAsia="en-US" w:bidi="ar-SA"/>
      </w:rPr>
    </w:lvl>
    <w:lvl w:ilvl="8" w:tplc="C1DEDB68">
      <w:numFmt w:val="bullet"/>
      <w:lvlText w:val="•"/>
      <w:lvlJc w:val="left"/>
      <w:pPr>
        <w:ind w:left="7805" w:hanging="276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4F2DC0"/>
    <w:rsid w:val="004F2DC0"/>
    <w:rsid w:val="00931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2DC0"/>
    <w:rPr>
      <w:rFonts w:ascii="Microsoft Sans Serif" w:eastAsia="Microsoft Sans Serif" w:hAnsi="Microsoft Sans Serif" w:cs="Microsoft Sans Serif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2D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F2DC0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4F2DC0"/>
    <w:pPr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4F2DC0"/>
    <w:pPr>
      <w:spacing w:before="137"/>
      <w:ind w:left="117" w:right="106"/>
      <w:jc w:val="both"/>
    </w:pPr>
  </w:style>
  <w:style w:type="paragraph" w:customStyle="1" w:styleId="TableParagraph">
    <w:name w:val="Table Paragraph"/>
    <w:basedOn w:val="a"/>
    <w:uiPriority w:val="1"/>
    <w:qFormat/>
    <w:rsid w:val="004F2DC0"/>
  </w:style>
  <w:style w:type="paragraph" w:styleId="a5">
    <w:name w:val="Balloon Text"/>
    <w:basedOn w:val="a"/>
    <w:link w:val="Char"/>
    <w:uiPriority w:val="99"/>
    <w:semiHidden/>
    <w:unhideWhenUsed/>
    <w:rsid w:val="0093199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931993"/>
    <w:rPr>
      <w:rFonts w:ascii="Tahoma" w:eastAsia="Microsoft Sans Serif" w:hAnsi="Tahoma" w:cs="Tahoma"/>
      <w:sz w:val="16"/>
      <w:szCs w:val="16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Σαραντίδης Ευάγγελος</dc:creator>
  <cp:lastModifiedBy>ΓΙΩΤΑ</cp:lastModifiedBy>
  <cp:revision>2</cp:revision>
  <dcterms:created xsi:type="dcterms:W3CDTF">2021-09-16T10:27:00Z</dcterms:created>
  <dcterms:modified xsi:type="dcterms:W3CDTF">2021-09-16T10:27:00Z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2021-09-16T00:00:00Z</vt:filetime>
  </property>
</Properties>
</file>