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BE72C" w14:textId="18574F18" w:rsidR="008B768E" w:rsidRPr="001C1391" w:rsidRDefault="00EA0ACC" w:rsidP="003D7525">
      <w:pPr>
        <w:spacing w:before="240"/>
        <w:rPr>
          <w:b/>
          <w:color w:val="800080"/>
          <w:sz w:val="38"/>
          <w:szCs w:val="38"/>
        </w:rPr>
      </w:pPr>
      <w:r w:rsidRPr="00F87BCB">
        <w:rPr>
          <w:noProof/>
          <w:color w:val="800080"/>
        </w:rPr>
        <w:drawing>
          <wp:anchor distT="0" distB="0" distL="114300" distR="114300" simplePos="0" relativeHeight="251658240" behindDoc="0" locked="0" layoutInCell="1" allowOverlap="1" wp14:anchorId="1F412915" wp14:editId="21D1D256">
            <wp:simplePos x="0" y="0"/>
            <wp:positionH relativeFrom="margin">
              <wp:posOffset>4405630</wp:posOffset>
            </wp:positionH>
            <wp:positionV relativeFrom="paragraph">
              <wp:posOffset>5008</wp:posOffset>
            </wp:positionV>
            <wp:extent cx="1710214" cy="977265"/>
            <wp:effectExtent l="0" t="0" r="4445"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1791" b="21066"/>
                    <a:stretch/>
                  </pic:blipFill>
                  <pic:spPr bwMode="auto">
                    <a:xfrm>
                      <a:off x="0" y="0"/>
                      <a:ext cx="1710214" cy="977265"/>
                    </a:xfrm>
                    <a:prstGeom prst="rect">
                      <a:avLst/>
                    </a:prstGeom>
                    <a:noFill/>
                    <a:ln>
                      <a:noFill/>
                    </a:ln>
                    <a:extLst>
                      <a:ext uri="{53640926-AAD7-44D8-BBD7-CCE9431645EC}">
                        <a14:shadowObscured xmlns:a14="http://schemas.microsoft.com/office/drawing/2010/main"/>
                      </a:ext>
                    </a:extLst>
                  </pic:spPr>
                </pic:pic>
              </a:graphicData>
            </a:graphic>
          </wp:anchor>
        </w:drawing>
      </w:r>
      <w:r w:rsidR="008D2310" w:rsidRPr="00F87BCB">
        <w:rPr>
          <w:b/>
          <w:color w:val="800080"/>
          <w:sz w:val="38"/>
          <w:szCs w:val="38"/>
          <w:lang w:val="en-US"/>
        </w:rPr>
        <w:t>MELITZAZZ</w:t>
      </w:r>
      <w:r w:rsidR="00031C61" w:rsidRPr="00D96839">
        <w:rPr>
          <w:b/>
          <w:color w:val="800080"/>
          <w:sz w:val="38"/>
          <w:szCs w:val="38"/>
        </w:rPr>
        <w:t xml:space="preserve"> </w:t>
      </w:r>
      <w:r w:rsidR="003D7525">
        <w:rPr>
          <w:b/>
          <w:color w:val="800080"/>
          <w:sz w:val="38"/>
          <w:szCs w:val="38"/>
        </w:rPr>
        <w:t>20</w:t>
      </w:r>
      <w:r w:rsidR="00E9199C" w:rsidRPr="00FC7788">
        <w:rPr>
          <w:b/>
          <w:color w:val="800080"/>
          <w:sz w:val="38"/>
          <w:szCs w:val="38"/>
        </w:rPr>
        <w:t>22</w:t>
      </w:r>
      <w:r w:rsidR="00031C61" w:rsidRPr="00D96839">
        <w:rPr>
          <w:b/>
          <w:color w:val="800080"/>
          <w:sz w:val="38"/>
          <w:szCs w:val="38"/>
        </w:rPr>
        <w:t xml:space="preserve"> </w:t>
      </w:r>
      <w:r w:rsidR="00E9199C">
        <w:rPr>
          <w:b/>
          <w:color w:val="800080"/>
          <w:sz w:val="38"/>
          <w:szCs w:val="38"/>
          <w:lang w:val="en-US"/>
        </w:rPr>
        <w:t>REUNION</w:t>
      </w:r>
    </w:p>
    <w:p w14:paraId="7FD046DE" w14:textId="77777777" w:rsidR="008B768E" w:rsidRPr="007F0D94" w:rsidRDefault="00E9199C" w:rsidP="00F26530">
      <w:pPr>
        <w:spacing w:before="80"/>
        <w:rPr>
          <w:b/>
          <w:sz w:val="26"/>
          <w:szCs w:val="26"/>
        </w:rPr>
      </w:pPr>
      <w:r>
        <w:rPr>
          <w:b/>
          <w:sz w:val="26"/>
          <w:szCs w:val="26"/>
        </w:rPr>
        <w:t>Πέμπτη 7</w:t>
      </w:r>
      <w:r w:rsidR="008B768E" w:rsidRPr="007F0D94">
        <w:rPr>
          <w:b/>
          <w:sz w:val="26"/>
          <w:szCs w:val="26"/>
        </w:rPr>
        <w:t xml:space="preserve"> - Κυριακή </w:t>
      </w:r>
      <w:r>
        <w:rPr>
          <w:b/>
          <w:sz w:val="26"/>
          <w:szCs w:val="26"/>
        </w:rPr>
        <w:t>10</w:t>
      </w:r>
      <w:r w:rsidR="008B768E" w:rsidRPr="007F0D94">
        <w:rPr>
          <w:b/>
          <w:sz w:val="26"/>
          <w:szCs w:val="26"/>
        </w:rPr>
        <w:t xml:space="preserve"> Ιουλίου</w:t>
      </w:r>
    </w:p>
    <w:p w14:paraId="743BA237" w14:textId="77777777" w:rsidR="008B768E" w:rsidRDefault="008B768E" w:rsidP="008B768E">
      <w:pPr>
        <w:rPr>
          <w:b/>
          <w:sz w:val="26"/>
          <w:szCs w:val="26"/>
        </w:rPr>
      </w:pPr>
      <w:r w:rsidRPr="007F0D94">
        <w:rPr>
          <w:b/>
          <w:sz w:val="26"/>
          <w:szCs w:val="26"/>
        </w:rPr>
        <w:t>Λεωνίδιο Αρκαδίας</w:t>
      </w:r>
    </w:p>
    <w:p w14:paraId="39AB97A3" w14:textId="77777777" w:rsidR="002A581D" w:rsidRDefault="002A581D" w:rsidP="002A581D"/>
    <w:p w14:paraId="55E552BF" w14:textId="66E7ADC9" w:rsidR="002A581D" w:rsidRDefault="002A581D" w:rsidP="002A581D"/>
    <w:p w14:paraId="5EC9E8B5" w14:textId="49B4A513" w:rsidR="002A581D" w:rsidRDefault="002A581D" w:rsidP="002A581D"/>
    <w:p w14:paraId="322D98BA" w14:textId="77777777" w:rsidR="002A581D" w:rsidRDefault="002A581D" w:rsidP="002A581D"/>
    <w:p w14:paraId="3C241A1B" w14:textId="59A44805" w:rsidR="002A581D" w:rsidRPr="002A581D" w:rsidRDefault="002A581D" w:rsidP="002A581D">
      <w:pPr>
        <w:jc w:val="center"/>
        <w:rPr>
          <w:b/>
          <w:color w:val="12A89D"/>
          <w:sz w:val="72"/>
          <w:szCs w:val="72"/>
        </w:rPr>
      </w:pPr>
      <w:r w:rsidRPr="002A581D">
        <w:rPr>
          <w:b/>
          <w:color w:val="12A89D"/>
          <w:sz w:val="72"/>
          <w:szCs w:val="52"/>
        </w:rPr>
        <w:t>ΠΡΟΓΡΑΜΜΑ</w:t>
      </w:r>
      <w:r w:rsidRPr="002A581D">
        <w:rPr>
          <w:b/>
          <w:color w:val="12A89D"/>
          <w:sz w:val="72"/>
          <w:szCs w:val="52"/>
          <w:lang w:val="en-US"/>
        </w:rPr>
        <w:t xml:space="preserve"> </w:t>
      </w:r>
      <w:r w:rsidRPr="002A581D">
        <w:rPr>
          <w:b/>
          <w:color w:val="12A89D"/>
          <w:sz w:val="72"/>
          <w:szCs w:val="72"/>
        </w:rPr>
        <w:t>ΕΚΔΗΛΩΣΕΩΝ</w:t>
      </w:r>
    </w:p>
    <w:p w14:paraId="1013E93E" w14:textId="71C5D080" w:rsidR="002A581D" w:rsidRDefault="002A581D" w:rsidP="002A581D"/>
    <w:p w14:paraId="4CDCC3A6" w14:textId="77777777" w:rsidR="002A581D" w:rsidRDefault="002A581D" w:rsidP="002A581D"/>
    <w:p w14:paraId="2D930945" w14:textId="42B404AB" w:rsidR="00A27DB3" w:rsidRDefault="00E73BE5" w:rsidP="00A27DB3">
      <w:r>
        <w:rPr>
          <w:noProof/>
        </w:rPr>
        <w:drawing>
          <wp:inline distT="0" distB="0" distL="0" distR="0" wp14:anchorId="45FB34CA" wp14:editId="2742A4AB">
            <wp:extent cx="6105525" cy="6105525"/>
            <wp:effectExtent l="0" t="0" r="9525"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5525" cy="6105525"/>
                    </a:xfrm>
                    <a:prstGeom prst="rect">
                      <a:avLst/>
                    </a:prstGeom>
                    <a:noFill/>
                    <a:ln>
                      <a:noFill/>
                    </a:ln>
                  </pic:spPr>
                </pic:pic>
              </a:graphicData>
            </a:graphic>
          </wp:inline>
        </w:drawing>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2561"/>
        <w:gridCol w:w="1701"/>
      </w:tblGrid>
      <w:tr w:rsidR="002A581D" w14:paraId="3FD810A0" w14:textId="77777777" w:rsidTr="007C4CC0">
        <w:trPr>
          <w:jc w:val="center"/>
        </w:trPr>
        <w:tc>
          <w:tcPr>
            <w:tcW w:w="2694" w:type="dxa"/>
          </w:tcPr>
          <w:p w14:paraId="2181996B" w14:textId="24F9ADEF" w:rsidR="00DC6B9D" w:rsidRDefault="00DC6B9D" w:rsidP="00473386">
            <w:pPr>
              <w:spacing w:before="240" w:after="120"/>
            </w:pPr>
            <w:r>
              <w:rPr>
                <w:noProof/>
              </w:rPr>
              <w:drawing>
                <wp:inline distT="0" distB="0" distL="0" distR="0" wp14:anchorId="15B69188" wp14:editId="21C36EA4">
                  <wp:extent cx="1287868" cy="666000"/>
                  <wp:effectExtent l="0" t="0" r="7620" b="127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7868" cy="666000"/>
                          </a:xfrm>
                          <a:prstGeom prst="rect">
                            <a:avLst/>
                          </a:prstGeom>
                          <a:noFill/>
                          <a:ln>
                            <a:noFill/>
                          </a:ln>
                        </pic:spPr>
                      </pic:pic>
                    </a:graphicData>
                  </a:graphic>
                </wp:inline>
              </w:drawing>
            </w:r>
          </w:p>
        </w:tc>
        <w:tc>
          <w:tcPr>
            <w:tcW w:w="2126" w:type="dxa"/>
          </w:tcPr>
          <w:p w14:paraId="03E753AC" w14:textId="38F54299" w:rsidR="00DC6B9D" w:rsidRDefault="007C4CC0" w:rsidP="00473386">
            <w:pPr>
              <w:spacing w:before="240" w:after="120"/>
              <w:jc w:val="center"/>
            </w:pPr>
            <w:r>
              <w:rPr>
                <w:noProof/>
              </w:rPr>
              <w:drawing>
                <wp:inline distT="0" distB="0" distL="0" distR="0" wp14:anchorId="5FC924E1" wp14:editId="4298A98C">
                  <wp:extent cx="850097" cy="666000"/>
                  <wp:effectExtent l="0" t="0" r="7620" b="127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205"/>
                          <a:stretch/>
                        </pic:blipFill>
                        <pic:spPr bwMode="auto">
                          <a:xfrm>
                            <a:off x="0" y="0"/>
                            <a:ext cx="850097" cy="666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61" w:type="dxa"/>
          </w:tcPr>
          <w:p w14:paraId="5C81B0FE" w14:textId="0888A3D6" w:rsidR="00DC6B9D" w:rsidRDefault="007C4CC0" w:rsidP="00473386">
            <w:pPr>
              <w:spacing w:before="240" w:after="120"/>
              <w:jc w:val="center"/>
            </w:pPr>
            <w:r>
              <w:rPr>
                <w:noProof/>
              </w:rPr>
              <w:drawing>
                <wp:inline distT="0" distB="0" distL="0" distR="0" wp14:anchorId="7D0207D4" wp14:editId="51F34DF8">
                  <wp:extent cx="1219200" cy="666828"/>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1838" t="20485" r="11838" b="20485"/>
                          <a:stretch/>
                        </pic:blipFill>
                        <pic:spPr bwMode="auto">
                          <a:xfrm>
                            <a:off x="0" y="0"/>
                            <a:ext cx="1225083" cy="67004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1" w:type="dxa"/>
          </w:tcPr>
          <w:p w14:paraId="766FF35C" w14:textId="3794159D" w:rsidR="00DC6B9D" w:rsidRDefault="00DC6B9D" w:rsidP="00473386">
            <w:pPr>
              <w:spacing w:before="240" w:after="120"/>
              <w:jc w:val="right"/>
            </w:pPr>
            <w:r>
              <w:rPr>
                <w:noProof/>
              </w:rPr>
              <w:drawing>
                <wp:inline distT="0" distB="0" distL="0" distR="0" wp14:anchorId="2A812E90" wp14:editId="5A49AB17">
                  <wp:extent cx="709142" cy="666000"/>
                  <wp:effectExtent l="0" t="0" r="0" b="127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 b="655"/>
                          <a:stretch/>
                        </pic:blipFill>
                        <pic:spPr bwMode="auto">
                          <a:xfrm>
                            <a:off x="0" y="0"/>
                            <a:ext cx="709142" cy="6660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172EF74" w14:textId="5C8A88F2" w:rsidR="00780969" w:rsidRDefault="004B1494" w:rsidP="00DC6B9D">
      <w:r w:rsidRPr="00FC428B">
        <w:br w:type="page"/>
      </w:r>
    </w:p>
    <w:p w14:paraId="405C2A05" w14:textId="77777777" w:rsidR="00654BA5" w:rsidRDefault="00654BA5" w:rsidP="00654BA5">
      <w:r>
        <w:lastRenderedPageBreak/>
        <w:t>Δύο χρόνια απουσίας. Δύο χρόνια αναμονής.</w:t>
      </w:r>
    </w:p>
    <w:p w14:paraId="2AC4E7CC" w14:textId="77777777" w:rsidR="00654BA5" w:rsidRDefault="00654BA5" w:rsidP="00654BA5">
      <w:r>
        <w:t>Λες και όλη η χαμένη χαρά, η γιορτή και η εμπειρία των δύο ετών μαζεύτηκε και φούσκωσε, μεγάλωσε κι έγινε προσμονή κι ανάγκη μαζί.</w:t>
      </w:r>
    </w:p>
    <w:p w14:paraId="5EFD38C0" w14:textId="3E12890F" w:rsidR="00654BA5" w:rsidRDefault="00654BA5" w:rsidP="00654BA5">
      <w:r>
        <w:t xml:space="preserve">Το </w:t>
      </w:r>
      <w:r w:rsidRPr="00E73BE5">
        <w:rPr>
          <w:b/>
          <w:bCs/>
          <w:color w:val="12A89D"/>
        </w:rPr>
        <w:t>Φεστιβάλ Μελιτζάzz</w:t>
      </w:r>
      <w:r w:rsidRPr="00E73BE5">
        <w:rPr>
          <w:color w:val="12A89D"/>
        </w:rPr>
        <w:t xml:space="preserve"> </w:t>
      </w:r>
      <w:r w:rsidRPr="005C2BBB">
        <w:t xml:space="preserve">επιστρέφει </w:t>
      </w:r>
      <w:r>
        <w:t xml:space="preserve">φέτος </w:t>
      </w:r>
      <w:r w:rsidRPr="005C2BBB">
        <w:t>στα σοκάκια</w:t>
      </w:r>
      <w:r>
        <w:t xml:space="preserve"> και </w:t>
      </w:r>
      <w:r w:rsidRPr="005C2BBB">
        <w:t>τις πλατείες του Λεωνιδίου</w:t>
      </w:r>
      <w:r>
        <w:t>,</w:t>
      </w:r>
      <w:r w:rsidRPr="005C2BBB">
        <w:t xml:space="preserve"> </w:t>
      </w:r>
      <w:r>
        <w:t xml:space="preserve">ανοίγει και επισκέπτεται </w:t>
      </w:r>
      <w:r w:rsidRPr="00F4686A">
        <w:t>τα 200 ετών αρχοντικά και πυργόσπιτα</w:t>
      </w:r>
      <w:r>
        <w:t>,</w:t>
      </w:r>
      <w:r w:rsidRPr="00F4686A">
        <w:t xml:space="preserve"> </w:t>
      </w:r>
      <w:r>
        <w:t xml:space="preserve">περιηγείται με χαρά, διάθεση και ζωντάνια, απολαμβάνει </w:t>
      </w:r>
      <w:r w:rsidR="00F87BCB" w:rsidRPr="00F87BCB">
        <w:rPr>
          <w:b/>
          <w:bCs/>
          <w:color w:val="800080"/>
        </w:rPr>
        <w:t>συναυλίες</w:t>
      </w:r>
      <w:r w:rsidR="00F87BCB" w:rsidRPr="00F87BCB">
        <w:rPr>
          <w:color w:val="800080"/>
        </w:rPr>
        <w:t xml:space="preserve"> </w:t>
      </w:r>
      <w:r w:rsidR="00F87BCB">
        <w:t xml:space="preserve">με </w:t>
      </w:r>
      <w:r>
        <w:t xml:space="preserve">παραδοσιακές και </w:t>
      </w:r>
      <w:r w:rsidRPr="008915B2">
        <w:t>σύγχρον</w:t>
      </w:r>
      <w:r>
        <w:t>ες</w:t>
      </w:r>
      <w:r w:rsidRPr="008915B2">
        <w:t xml:space="preserve"> μουσικές, έργα σύγχρονης τέχνης, εκθέσεις, </w:t>
      </w:r>
      <w:r w:rsidRPr="00F87BCB">
        <w:t>κινηματογράφο, εργαστήρια, περιηγήσεις, ξεναγήσεις και, φυσικά, τοπικές γεύσεις και κεράσματα με βάση την τσακώνικη μελιτζάνα, σε μια</w:t>
      </w:r>
      <w:r>
        <w:t xml:space="preserve"> μεγάλη επανένωση και </w:t>
      </w:r>
      <w:proofErr w:type="spellStart"/>
      <w:r>
        <w:t>επανασυνάντηση</w:t>
      </w:r>
      <w:proofErr w:type="spellEnd"/>
      <w:r>
        <w:t xml:space="preserve">, ένα μεγάλο </w:t>
      </w:r>
      <w:r w:rsidRPr="00E73BE5">
        <w:rPr>
          <w:b/>
          <w:bCs/>
          <w:color w:val="12A89D"/>
          <w:lang w:val="en-US"/>
        </w:rPr>
        <w:t>reunion</w:t>
      </w:r>
      <w:r w:rsidRPr="00E73BE5">
        <w:rPr>
          <w:color w:val="12A89D"/>
        </w:rPr>
        <w:t xml:space="preserve"> </w:t>
      </w:r>
      <w:r>
        <w:t>για όλους μας.</w:t>
      </w:r>
    </w:p>
    <w:p w14:paraId="599E7D39" w14:textId="0A4DF91C" w:rsidR="00654BA5" w:rsidRDefault="00654BA5"/>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9"/>
        <w:gridCol w:w="3350"/>
        <w:gridCol w:w="5670"/>
      </w:tblGrid>
      <w:tr w:rsidR="00F95E98" w:rsidRPr="005C2C55" w14:paraId="333F4B18" w14:textId="77777777" w:rsidTr="00E73BE5">
        <w:trPr>
          <w:trHeight w:val="397"/>
        </w:trPr>
        <w:tc>
          <w:tcPr>
            <w:tcW w:w="619" w:type="dxa"/>
            <w:shd w:val="clear" w:color="auto" w:fill="auto"/>
            <w:tcMar>
              <w:left w:w="57" w:type="dxa"/>
              <w:right w:w="57" w:type="dxa"/>
            </w:tcMar>
            <w:vAlign w:val="center"/>
          </w:tcPr>
          <w:p w14:paraId="171CB078" w14:textId="0566F3AA" w:rsidR="00654BA5" w:rsidRPr="005C2C55" w:rsidRDefault="00654BA5" w:rsidP="00654BA5">
            <w:pPr>
              <w:rPr>
                <w:rFonts w:ascii="Calibri" w:hAnsi="Calibri"/>
                <w:sz w:val="28"/>
                <w:szCs w:val="28"/>
              </w:rPr>
            </w:pPr>
          </w:p>
        </w:tc>
        <w:tc>
          <w:tcPr>
            <w:tcW w:w="3350" w:type="dxa"/>
            <w:shd w:val="clear" w:color="auto" w:fill="12A89D"/>
            <w:tcMar>
              <w:left w:w="57" w:type="dxa"/>
              <w:right w:w="57" w:type="dxa"/>
            </w:tcMar>
            <w:vAlign w:val="center"/>
          </w:tcPr>
          <w:p w14:paraId="42AAAC08" w14:textId="70EC95BA" w:rsidR="009860D7" w:rsidRPr="005C2C55" w:rsidRDefault="009860D7" w:rsidP="0024091B">
            <w:pPr>
              <w:rPr>
                <w:rFonts w:ascii="Calibri" w:hAnsi="Calibri"/>
                <w:color w:val="FFFFFF"/>
                <w:sz w:val="28"/>
                <w:szCs w:val="28"/>
              </w:rPr>
            </w:pPr>
            <w:r w:rsidRPr="005C2C55">
              <w:rPr>
                <w:rFonts w:ascii="Calibri" w:hAnsi="Calibri"/>
                <w:b/>
                <w:color w:val="FFFFFF"/>
                <w:sz w:val="28"/>
                <w:szCs w:val="28"/>
              </w:rPr>
              <w:t>Πέμπτη</w:t>
            </w:r>
            <w:r w:rsidR="00D32F58">
              <w:rPr>
                <w:rFonts w:ascii="Calibri" w:hAnsi="Calibri"/>
                <w:b/>
                <w:color w:val="FFFFFF"/>
                <w:sz w:val="28"/>
                <w:szCs w:val="28"/>
              </w:rPr>
              <w:t xml:space="preserve"> </w:t>
            </w:r>
            <w:r w:rsidR="00711DD5">
              <w:rPr>
                <w:rFonts w:ascii="Calibri" w:hAnsi="Calibri"/>
                <w:color w:val="FFFFFF"/>
                <w:sz w:val="28"/>
                <w:szCs w:val="28"/>
              </w:rPr>
              <w:t>7</w:t>
            </w:r>
            <w:r w:rsidR="00D32F58">
              <w:rPr>
                <w:rFonts w:ascii="Calibri" w:hAnsi="Calibri"/>
                <w:color w:val="FFFFFF"/>
                <w:sz w:val="28"/>
                <w:szCs w:val="28"/>
              </w:rPr>
              <w:t xml:space="preserve"> </w:t>
            </w:r>
            <w:r w:rsidRPr="005C2C55">
              <w:rPr>
                <w:rFonts w:ascii="Calibri" w:hAnsi="Calibri"/>
                <w:color w:val="FFFFFF"/>
                <w:sz w:val="28"/>
                <w:szCs w:val="28"/>
              </w:rPr>
              <w:t>Ιουλίου</w:t>
            </w:r>
          </w:p>
        </w:tc>
        <w:tc>
          <w:tcPr>
            <w:tcW w:w="5670" w:type="dxa"/>
            <w:shd w:val="clear" w:color="auto" w:fill="auto"/>
            <w:tcMar>
              <w:left w:w="57" w:type="dxa"/>
              <w:right w:w="57" w:type="dxa"/>
            </w:tcMar>
            <w:vAlign w:val="center"/>
          </w:tcPr>
          <w:p w14:paraId="289690D7" w14:textId="77777777" w:rsidR="009860D7" w:rsidRPr="005C2C55" w:rsidRDefault="009860D7" w:rsidP="00CF5241">
            <w:pPr>
              <w:rPr>
                <w:rFonts w:ascii="Calibri" w:hAnsi="Calibri"/>
                <w:sz w:val="28"/>
                <w:szCs w:val="28"/>
              </w:rPr>
            </w:pPr>
          </w:p>
        </w:tc>
      </w:tr>
      <w:tr w:rsidR="00D32F58" w:rsidRPr="00335E2C" w14:paraId="1B7261C8" w14:textId="77777777" w:rsidTr="00586171">
        <w:trPr>
          <w:trHeight w:val="80"/>
        </w:trPr>
        <w:tc>
          <w:tcPr>
            <w:tcW w:w="619" w:type="dxa"/>
            <w:tcBorders>
              <w:bottom w:val="single" w:sz="4" w:space="0" w:color="auto"/>
            </w:tcBorders>
            <w:tcMar>
              <w:left w:w="57" w:type="dxa"/>
              <w:right w:w="57" w:type="dxa"/>
            </w:tcMar>
          </w:tcPr>
          <w:p w14:paraId="693ABB7E" w14:textId="77777777" w:rsidR="00D32F58" w:rsidRPr="00335E2C" w:rsidRDefault="00D32F58" w:rsidP="00E40236">
            <w:pPr>
              <w:rPr>
                <w:sz w:val="16"/>
                <w:szCs w:val="14"/>
              </w:rPr>
            </w:pPr>
          </w:p>
        </w:tc>
        <w:tc>
          <w:tcPr>
            <w:tcW w:w="3350" w:type="dxa"/>
            <w:tcBorders>
              <w:bottom w:val="single" w:sz="4" w:space="0" w:color="auto"/>
            </w:tcBorders>
            <w:tcMar>
              <w:left w:w="57" w:type="dxa"/>
              <w:right w:w="57" w:type="dxa"/>
            </w:tcMar>
          </w:tcPr>
          <w:p w14:paraId="0D37BC00" w14:textId="77777777" w:rsidR="00D32F58" w:rsidRPr="00335E2C" w:rsidRDefault="00D32F58" w:rsidP="00E40236">
            <w:pPr>
              <w:rPr>
                <w:b/>
                <w:sz w:val="16"/>
                <w:szCs w:val="14"/>
              </w:rPr>
            </w:pPr>
          </w:p>
        </w:tc>
        <w:tc>
          <w:tcPr>
            <w:tcW w:w="5670" w:type="dxa"/>
            <w:tcBorders>
              <w:bottom w:val="single" w:sz="4" w:space="0" w:color="auto"/>
            </w:tcBorders>
            <w:tcMar>
              <w:left w:w="57" w:type="dxa"/>
              <w:right w:w="57" w:type="dxa"/>
            </w:tcMar>
          </w:tcPr>
          <w:p w14:paraId="2E33FCB4" w14:textId="77777777" w:rsidR="00D32F58" w:rsidRPr="00335E2C" w:rsidRDefault="00D32F58" w:rsidP="00E40236">
            <w:pPr>
              <w:rPr>
                <w:color w:val="FF0000"/>
                <w:sz w:val="16"/>
                <w:szCs w:val="14"/>
              </w:rPr>
            </w:pPr>
          </w:p>
        </w:tc>
      </w:tr>
      <w:tr w:rsidR="00E9199C" w:rsidRPr="003D7525" w14:paraId="791B0BB9" w14:textId="77777777" w:rsidTr="00586171">
        <w:trPr>
          <w:trHeight w:val="272"/>
        </w:trPr>
        <w:tc>
          <w:tcPr>
            <w:tcW w:w="619" w:type="dxa"/>
            <w:tcBorders>
              <w:top w:val="single" w:sz="4" w:space="0" w:color="auto"/>
            </w:tcBorders>
            <w:tcMar>
              <w:left w:w="57" w:type="dxa"/>
              <w:right w:w="57" w:type="dxa"/>
            </w:tcMar>
          </w:tcPr>
          <w:p w14:paraId="1E309A08" w14:textId="77777777" w:rsidR="00E9199C" w:rsidRPr="00B7635F" w:rsidRDefault="00E9199C" w:rsidP="00115792">
            <w:pPr>
              <w:spacing w:before="60"/>
              <w:jc w:val="right"/>
              <w:rPr>
                <w:rFonts w:ascii="Calibri" w:hAnsi="Calibri"/>
                <w:szCs w:val="22"/>
              </w:rPr>
            </w:pPr>
          </w:p>
        </w:tc>
        <w:tc>
          <w:tcPr>
            <w:tcW w:w="3350" w:type="dxa"/>
            <w:tcBorders>
              <w:top w:val="single" w:sz="4" w:space="0" w:color="auto"/>
            </w:tcBorders>
            <w:tcMar>
              <w:left w:w="57" w:type="dxa"/>
              <w:right w:w="57" w:type="dxa"/>
            </w:tcMar>
          </w:tcPr>
          <w:p w14:paraId="4991F53B" w14:textId="4A51966D" w:rsidR="00484AC9" w:rsidRPr="00B7635F" w:rsidRDefault="00484AC9" w:rsidP="00711DD5">
            <w:pPr>
              <w:spacing w:before="60"/>
              <w:rPr>
                <w:rFonts w:ascii="Calibri" w:hAnsi="Calibri"/>
                <w:b/>
                <w:szCs w:val="22"/>
              </w:rPr>
            </w:pPr>
            <w:r w:rsidRPr="00D91777">
              <w:rPr>
                <w:rFonts w:ascii="Calibri" w:hAnsi="Calibri"/>
                <w:b/>
                <w:color w:val="12A89D"/>
                <w:sz w:val="24"/>
              </w:rPr>
              <w:t>«Νέοι Έλληνες δημιουργοί»</w:t>
            </w:r>
            <w:r w:rsidR="00A27DB3" w:rsidRPr="00D91777">
              <w:rPr>
                <w:rFonts w:ascii="Calibri" w:hAnsi="Calibri"/>
                <w:b/>
                <w:color w:val="12A89D"/>
                <w:sz w:val="24"/>
              </w:rPr>
              <w:t xml:space="preserve"> </w:t>
            </w:r>
            <w:r w:rsidR="00A27DB3" w:rsidRPr="00A27DB3">
              <w:t>Χορωδιακό δρώμενο</w:t>
            </w:r>
            <w:r w:rsidR="00D640BC">
              <w:t xml:space="preserve"> - συναυλία</w:t>
            </w:r>
          </w:p>
        </w:tc>
        <w:tc>
          <w:tcPr>
            <w:tcW w:w="5670" w:type="dxa"/>
            <w:vMerge w:val="restart"/>
            <w:tcBorders>
              <w:top w:val="single" w:sz="4" w:space="0" w:color="auto"/>
            </w:tcBorders>
            <w:tcMar>
              <w:left w:w="57" w:type="dxa"/>
              <w:right w:w="57" w:type="dxa"/>
            </w:tcMar>
          </w:tcPr>
          <w:p w14:paraId="7F79A77B" w14:textId="0EB3BA70" w:rsidR="00E9199C" w:rsidRPr="008C349D" w:rsidRDefault="00484AC9" w:rsidP="009C7037">
            <w:pPr>
              <w:spacing w:before="60"/>
              <w:jc w:val="both"/>
              <w:rPr>
                <w:rFonts w:ascii="Calibri" w:hAnsi="Calibri"/>
                <w:color w:val="FF0000"/>
                <w:szCs w:val="22"/>
              </w:rPr>
            </w:pPr>
            <w:r w:rsidRPr="00A043FE">
              <w:rPr>
                <w:rFonts w:ascii="Calibri" w:hAnsi="Calibri"/>
                <w:bCs/>
                <w:szCs w:val="22"/>
              </w:rPr>
              <w:t xml:space="preserve">Η </w:t>
            </w:r>
            <w:proofErr w:type="spellStart"/>
            <w:r w:rsidRPr="00A043FE">
              <w:rPr>
                <w:bCs/>
              </w:rPr>
              <w:t>τ</w:t>
            </w:r>
            <w:r w:rsidRPr="00271DD5">
              <w:t>ρίφωνη</w:t>
            </w:r>
            <w:proofErr w:type="spellEnd"/>
            <w:r w:rsidRPr="00271DD5">
              <w:t xml:space="preserve"> μικτή </w:t>
            </w:r>
            <w:r w:rsidR="00E9199C">
              <w:rPr>
                <w:rFonts w:ascii="Calibri" w:hAnsi="Calibri"/>
                <w:b/>
                <w:szCs w:val="22"/>
              </w:rPr>
              <w:t xml:space="preserve">Χορωδία Ενηλίκων Νότιας Κυνουρίας </w:t>
            </w:r>
            <w:r w:rsidR="00E9199C" w:rsidRPr="00E9199C">
              <w:rPr>
                <w:rFonts w:ascii="Calibri" w:hAnsi="Calibri"/>
                <w:bCs/>
                <w:szCs w:val="22"/>
              </w:rPr>
              <w:t>συμπράττει</w:t>
            </w:r>
            <w:r w:rsidR="00E9199C">
              <w:rPr>
                <w:rFonts w:ascii="Calibri" w:hAnsi="Calibri"/>
                <w:b/>
                <w:szCs w:val="22"/>
              </w:rPr>
              <w:t xml:space="preserve"> με την Χορωδία Δ. Βόρειας Κυνουρίας </w:t>
            </w:r>
            <w:r w:rsidR="00E9199C" w:rsidRPr="00E9199C">
              <w:rPr>
                <w:rFonts w:ascii="Calibri" w:hAnsi="Calibri"/>
                <w:bCs/>
                <w:szCs w:val="22"/>
              </w:rPr>
              <w:t>παρουσιάζοντας αγαπημένα τραγούδια από σύγχρονους νέους Έλληνες δημιουργούς</w:t>
            </w:r>
            <w:r w:rsidR="0005034C">
              <w:rPr>
                <w:rFonts w:ascii="Calibri" w:hAnsi="Calibri"/>
                <w:bCs/>
                <w:szCs w:val="22"/>
              </w:rPr>
              <w:t xml:space="preserve">, υπό την διεύθυνση του μαέστρου Σταύρου </w:t>
            </w:r>
            <w:proofErr w:type="spellStart"/>
            <w:r w:rsidR="0005034C">
              <w:rPr>
                <w:rFonts w:ascii="Calibri" w:hAnsi="Calibri"/>
                <w:bCs/>
                <w:szCs w:val="22"/>
              </w:rPr>
              <w:t>Κουτίβα</w:t>
            </w:r>
            <w:proofErr w:type="spellEnd"/>
            <w:r w:rsidR="00E9199C" w:rsidRPr="00E53087">
              <w:rPr>
                <w:rFonts w:ascii="Calibri" w:hAnsi="Calibri"/>
                <w:szCs w:val="22"/>
              </w:rPr>
              <w:t>.</w:t>
            </w:r>
          </w:p>
        </w:tc>
      </w:tr>
      <w:tr w:rsidR="00E9199C" w:rsidRPr="003D7525" w14:paraId="6CDECF93" w14:textId="77777777" w:rsidTr="00654BA5">
        <w:trPr>
          <w:trHeight w:val="570"/>
        </w:trPr>
        <w:tc>
          <w:tcPr>
            <w:tcW w:w="619" w:type="dxa"/>
            <w:tcBorders>
              <w:bottom w:val="single" w:sz="4" w:space="0" w:color="auto"/>
            </w:tcBorders>
            <w:tcMar>
              <w:left w:w="57" w:type="dxa"/>
              <w:right w:w="57" w:type="dxa"/>
            </w:tcMar>
          </w:tcPr>
          <w:p w14:paraId="1D9DA3BB" w14:textId="77777777" w:rsidR="00E9199C" w:rsidRDefault="00E9199C" w:rsidP="00124599">
            <w:pPr>
              <w:spacing w:before="60"/>
              <w:jc w:val="right"/>
              <w:rPr>
                <w:rFonts w:ascii="Calibri" w:hAnsi="Calibri"/>
                <w:szCs w:val="22"/>
              </w:rPr>
            </w:pPr>
            <w:r w:rsidRPr="00B7635F">
              <w:rPr>
                <w:rFonts w:ascii="Calibri" w:hAnsi="Calibri"/>
                <w:szCs w:val="22"/>
              </w:rPr>
              <w:t>20:45</w:t>
            </w:r>
          </w:p>
        </w:tc>
        <w:tc>
          <w:tcPr>
            <w:tcW w:w="3350" w:type="dxa"/>
            <w:tcBorders>
              <w:bottom w:val="single" w:sz="4" w:space="0" w:color="auto"/>
            </w:tcBorders>
            <w:tcMar>
              <w:left w:w="57" w:type="dxa"/>
              <w:right w:w="57" w:type="dxa"/>
            </w:tcMar>
          </w:tcPr>
          <w:p w14:paraId="439F0996" w14:textId="77777777" w:rsidR="00E9199C" w:rsidRPr="00B7635F" w:rsidRDefault="00E9199C" w:rsidP="00124599">
            <w:pPr>
              <w:spacing w:before="60"/>
              <w:rPr>
                <w:rFonts w:ascii="Calibri" w:hAnsi="Calibri"/>
                <w:b/>
                <w:szCs w:val="22"/>
              </w:rPr>
            </w:pPr>
            <w:r w:rsidRPr="00B7635F">
              <w:rPr>
                <w:rFonts w:ascii="Calibri" w:hAnsi="Calibri"/>
                <w:i/>
                <w:szCs w:val="22"/>
              </w:rPr>
              <w:t>@ Φάμπρικα Πολιτισμού</w:t>
            </w:r>
          </w:p>
        </w:tc>
        <w:tc>
          <w:tcPr>
            <w:tcW w:w="5670" w:type="dxa"/>
            <w:vMerge/>
            <w:tcBorders>
              <w:bottom w:val="single" w:sz="4" w:space="0" w:color="auto"/>
            </w:tcBorders>
            <w:tcMar>
              <w:left w:w="57" w:type="dxa"/>
              <w:right w:w="57" w:type="dxa"/>
            </w:tcMar>
          </w:tcPr>
          <w:p w14:paraId="473F925D" w14:textId="77777777" w:rsidR="00E9199C" w:rsidRPr="00B7635F" w:rsidRDefault="00E9199C" w:rsidP="009C7037">
            <w:pPr>
              <w:spacing w:beforeLines="60" w:before="144"/>
              <w:jc w:val="both"/>
              <w:rPr>
                <w:rFonts w:ascii="Calibri" w:hAnsi="Calibri"/>
                <w:b/>
                <w:szCs w:val="22"/>
                <w:shd w:val="clear" w:color="auto" w:fill="D9D9D9" w:themeFill="background1" w:themeFillShade="D9"/>
              </w:rPr>
            </w:pPr>
          </w:p>
        </w:tc>
      </w:tr>
      <w:tr w:rsidR="00FC7788" w:rsidRPr="003D7525" w14:paraId="7C3D432E" w14:textId="77777777" w:rsidTr="00654BA5">
        <w:trPr>
          <w:trHeight w:val="465"/>
        </w:trPr>
        <w:tc>
          <w:tcPr>
            <w:tcW w:w="619" w:type="dxa"/>
            <w:tcBorders>
              <w:top w:val="single" w:sz="4" w:space="0" w:color="auto"/>
            </w:tcBorders>
            <w:tcMar>
              <w:left w:w="57" w:type="dxa"/>
              <w:right w:w="57" w:type="dxa"/>
            </w:tcMar>
          </w:tcPr>
          <w:p w14:paraId="3ACE39C8" w14:textId="77777777" w:rsidR="00FC7788" w:rsidRPr="003D7525" w:rsidRDefault="00FC7788" w:rsidP="00E40236">
            <w:pPr>
              <w:jc w:val="right"/>
              <w:rPr>
                <w:rFonts w:ascii="Calibri" w:hAnsi="Calibri"/>
                <w:szCs w:val="22"/>
              </w:rPr>
            </w:pPr>
          </w:p>
        </w:tc>
        <w:tc>
          <w:tcPr>
            <w:tcW w:w="3350" w:type="dxa"/>
            <w:tcBorders>
              <w:top w:val="single" w:sz="4" w:space="0" w:color="auto"/>
            </w:tcBorders>
            <w:tcMar>
              <w:left w:w="57" w:type="dxa"/>
              <w:right w:w="57" w:type="dxa"/>
            </w:tcMar>
          </w:tcPr>
          <w:p w14:paraId="57F67A17" w14:textId="58154C7C" w:rsidR="000D6764" w:rsidRPr="00D91777" w:rsidRDefault="000D6764" w:rsidP="000D6764">
            <w:pPr>
              <w:spacing w:before="60"/>
              <w:rPr>
                <w:rFonts w:eastAsia="Trebuchet MS" w:cstheme="minorHAnsi"/>
                <w:b/>
                <w:bCs/>
                <w:iCs/>
                <w:color w:val="12A89D"/>
              </w:rPr>
            </w:pPr>
            <w:r w:rsidRPr="00D91777">
              <w:rPr>
                <w:rFonts w:eastAsia="Trebuchet MS" w:cstheme="minorHAnsi"/>
                <w:b/>
                <w:bCs/>
                <w:iCs/>
                <w:color w:val="12A89D"/>
              </w:rPr>
              <w:t>«Υφαίνοντας τις λέξεις»</w:t>
            </w:r>
          </w:p>
          <w:p w14:paraId="46A372C7" w14:textId="2F3D543C" w:rsidR="00FC7788" w:rsidRPr="00C40788" w:rsidRDefault="00031C61" w:rsidP="00E40236">
            <w:pPr>
              <w:rPr>
                <w:rFonts w:ascii="Calibri" w:hAnsi="Calibri"/>
                <w:bCs/>
                <w:szCs w:val="22"/>
              </w:rPr>
            </w:pPr>
            <w:r w:rsidRPr="00C40788">
              <w:rPr>
                <w:rFonts w:ascii="Calibri" w:hAnsi="Calibri"/>
                <w:bCs/>
                <w:szCs w:val="22"/>
              </w:rPr>
              <w:t xml:space="preserve">Έναρξη </w:t>
            </w:r>
            <w:r w:rsidR="00FC7788" w:rsidRPr="00C40788">
              <w:rPr>
                <w:rFonts w:ascii="Calibri" w:hAnsi="Calibri"/>
                <w:bCs/>
                <w:szCs w:val="22"/>
              </w:rPr>
              <w:t>έκθεσης</w:t>
            </w:r>
          </w:p>
        </w:tc>
        <w:tc>
          <w:tcPr>
            <w:tcW w:w="5670" w:type="dxa"/>
            <w:vMerge w:val="restart"/>
            <w:tcBorders>
              <w:top w:val="single" w:sz="4" w:space="0" w:color="auto"/>
            </w:tcBorders>
            <w:tcMar>
              <w:left w:w="57" w:type="dxa"/>
              <w:right w:w="57" w:type="dxa"/>
            </w:tcMar>
          </w:tcPr>
          <w:p w14:paraId="07770667" w14:textId="538AEC0D" w:rsidR="00FC7788" w:rsidRPr="00B41C5D" w:rsidRDefault="003A6FC1" w:rsidP="009C7037">
            <w:pPr>
              <w:spacing w:before="60"/>
              <w:jc w:val="both"/>
              <w:rPr>
                <w:rFonts w:cstheme="minorHAnsi"/>
                <w:szCs w:val="22"/>
              </w:rPr>
            </w:pPr>
            <w:r>
              <w:rPr>
                <w:rFonts w:ascii="Calibri" w:hAnsi="Calibri"/>
                <w:szCs w:val="22"/>
              </w:rPr>
              <w:t>Έναρξη ε</w:t>
            </w:r>
            <w:r w:rsidRPr="003A6FC1">
              <w:rPr>
                <w:rFonts w:ascii="Calibri" w:hAnsi="Calibri"/>
                <w:szCs w:val="22"/>
              </w:rPr>
              <w:t>ικαστικ</w:t>
            </w:r>
            <w:r>
              <w:rPr>
                <w:rFonts w:ascii="Calibri" w:hAnsi="Calibri"/>
                <w:szCs w:val="22"/>
              </w:rPr>
              <w:t>ών</w:t>
            </w:r>
            <w:r w:rsidRPr="003A6FC1">
              <w:rPr>
                <w:rFonts w:ascii="Calibri" w:hAnsi="Calibri"/>
                <w:szCs w:val="22"/>
              </w:rPr>
              <w:t xml:space="preserve"> δράσε</w:t>
            </w:r>
            <w:r>
              <w:rPr>
                <w:rFonts w:ascii="Calibri" w:hAnsi="Calibri"/>
                <w:szCs w:val="22"/>
              </w:rPr>
              <w:t>ων</w:t>
            </w:r>
            <w:r w:rsidRPr="003A6FC1">
              <w:rPr>
                <w:rFonts w:ascii="Calibri" w:hAnsi="Calibri"/>
                <w:szCs w:val="22"/>
              </w:rPr>
              <w:t xml:space="preserve"> σύγχρονης τέχνης της </w:t>
            </w:r>
            <w:r w:rsidRPr="00F30A91">
              <w:rPr>
                <w:rFonts w:ascii="Calibri" w:hAnsi="Calibri"/>
                <w:b/>
                <w:bCs/>
                <w:szCs w:val="22"/>
              </w:rPr>
              <w:t>Μαρίας Βαρελά</w:t>
            </w:r>
            <w:r w:rsidR="00B41C5D">
              <w:rPr>
                <w:rFonts w:ascii="Calibri" w:hAnsi="Calibri"/>
                <w:szCs w:val="22"/>
              </w:rPr>
              <w:t>.</w:t>
            </w:r>
          </w:p>
        </w:tc>
      </w:tr>
      <w:tr w:rsidR="00FC7788" w:rsidRPr="003D7525" w14:paraId="725BF204" w14:textId="77777777" w:rsidTr="00654BA5">
        <w:trPr>
          <w:trHeight w:val="326"/>
        </w:trPr>
        <w:tc>
          <w:tcPr>
            <w:tcW w:w="619" w:type="dxa"/>
            <w:tcBorders>
              <w:bottom w:val="single" w:sz="4" w:space="0" w:color="auto"/>
            </w:tcBorders>
            <w:tcMar>
              <w:left w:w="57" w:type="dxa"/>
              <w:right w:w="57" w:type="dxa"/>
            </w:tcMar>
          </w:tcPr>
          <w:p w14:paraId="55472A87" w14:textId="77777777" w:rsidR="00FC7788" w:rsidRDefault="00FC7788" w:rsidP="00E40236">
            <w:pPr>
              <w:spacing w:before="60"/>
              <w:jc w:val="right"/>
              <w:rPr>
                <w:rFonts w:ascii="Calibri" w:hAnsi="Calibri"/>
                <w:szCs w:val="22"/>
              </w:rPr>
            </w:pPr>
            <w:r>
              <w:rPr>
                <w:rFonts w:ascii="Calibri" w:hAnsi="Calibri"/>
                <w:szCs w:val="22"/>
              </w:rPr>
              <w:t>2</w:t>
            </w:r>
            <w:r w:rsidR="00167C7C">
              <w:rPr>
                <w:rFonts w:ascii="Calibri" w:hAnsi="Calibri"/>
                <w:szCs w:val="22"/>
              </w:rPr>
              <w:t>0</w:t>
            </w:r>
            <w:r w:rsidRPr="003D7525">
              <w:rPr>
                <w:rFonts w:ascii="Calibri" w:hAnsi="Calibri"/>
                <w:szCs w:val="22"/>
              </w:rPr>
              <w:t>:</w:t>
            </w:r>
            <w:r>
              <w:rPr>
                <w:rFonts w:ascii="Calibri" w:hAnsi="Calibri"/>
                <w:szCs w:val="22"/>
              </w:rPr>
              <w:t>0</w:t>
            </w:r>
            <w:r w:rsidRPr="003D7525">
              <w:rPr>
                <w:rFonts w:ascii="Calibri" w:hAnsi="Calibri"/>
                <w:szCs w:val="22"/>
              </w:rPr>
              <w:t>0</w:t>
            </w:r>
          </w:p>
        </w:tc>
        <w:tc>
          <w:tcPr>
            <w:tcW w:w="3350" w:type="dxa"/>
            <w:tcBorders>
              <w:bottom w:val="single" w:sz="4" w:space="0" w:color="auto"/>
            </w:tcBorders>
            <w:tcMar>
              <w:left w:w="57" w:type="dxa"/>
              <w:right w:w="57" w:type="dxa"/>
            </w:tcMar>
          </w:tcPr>
          <w:p w14:paraId="26376FC3" w14:textId="2C1AF327" w:rsidR="00FC7788" w:rsidRPr="00BF3356" w:rsidRDefault="00FC7788" w:rsidP="00E40236">
            <w:pPr>
              <w:spacing w:before="60"/>
              <w:rPr>
                <w:rFonts w:ascii="Calibri" w:hAnsi="Calibri"/>
                <w:b/>
                <w:i/>
                <w:iCs/>
                <w:szCs w:val="22"/>
              </w:rPr>
            </w:pPr>
            <w:r w:rsidRPr="003D7525">
              <w:rPr>
                <w:rFonts w:ascii="Calibri" w:hAnsi="Calibri"/>
                <w:i/>
                <w:szCs w:val="22"/>
              </w:rPr>
              <w:t xml:space="preserve">@ </w:t>
            </w:r>
            <w:r>
              <w:rPr>
                <w:rFonts w:ascii="Calibri" w:hAnsi="Calibri"/>
                <w:i/>
                <w:szCs w:val="22"/>
              </w:rPr>
              <w:t>Παλ</w:t>
            </w:r>
            <w:r w:rsidR="00A27DB3">
              <w:rPr>
                <w:rFonts w:ascii="Calibri" w:hAnsi="Calibri"/>
                <w:i/>
                <w:szCs w:val="22"/>
              </w:rPr>
              <w:t>α</w:t>
            </w:r>
            <w:r>
              <w:rPr>
                <w:rFonts w:ascii="Calibri" w:hAnsi="Calibri"/>
                <w:i/>
                <w:szCs w:val="22"/>
              </w:rPr>
              <w:t>ιό γυμνάσιο</w:t>
            </w:r>
          </w:p>
        </w:tc>
        <w:tc>
          <w:tcPr>
            <w:tcW w:w="5670" w:type="dxa"/>
            <w:vMerge/>
            <w:tcBorders>
              <w:bottom w:val="single" w:sz="4" w:space="0" w:color="auto"/>
            </w:tcBorders>
            <w:tcMar>
              <w:left w:w="57" w:type="dxa"/>
              <w:right w:w="57" w:type="dxa"/>
            </w:tcMar>
          </w:tcPr>
          <w:p w14:paraId="37C742D7" w14:textId="77777777" w:rsidR="00FC7788" w:rsidRDefault="00FC7788" w:rsidP="009C7037">
            <w:pPr>
              <w:spacing w:before="60"/>
              <w:jc w:val="both"/>
              <w:rPr>
                <w:rFonts w:ascii="Calibri" w:hAnsi="Calibri"/>
                <w:b/>
                <w:szCs w:val="22"/>
                <w:shd w:val="clear" w:color="auto" w:fill="D9D9D9" w:themeFill="background1" w:themeFillShade="D9"/>
              </w:rPr>
            </w:pPr>
          </w:p>
        </w:tc>
      </w:tr>
      <w:tr w:rsidR="00DE1963" w:rsidRPr="003D7525" w14:paraId="0B9E4E6B" w14:textId="77777777" w:rsidTr="00654BA5">
        <w:trPr>
          <w:trHeight w:val="465"/>
        </w:trPr>
        <w:tc>
          <w:tcPr>
            <w:tcW w:w="619" w:type="dxa"/>
            <w:tcBorders>
              <w:top w:val="single" w:sz="4" w:space="0" w:color="auto"/>
            </w:tcBorders>
            <w:tcMar>
              <w:left w:w="57" w:type="dxa"/>
              <w:right w:w="57" w:type="dxa"/>
            </w:tcMar>
          </w:tcPr>
          <w:p w14:paraId="4C608155" w14:textId="77777777" w:rsidR="00DE1963" w:rsidRPr="003D7525" w:rsidRDefault="00DE1963" w:rsidP="00E9199C">
            <w:pPr>
              <w:jc w:val="right"/>
              <w:rPr>
                <w:rFonts w:ascii="Calibri" w:hAnsi="Calibri"/>
                <w:szCs w:val="22"/>
              </w:rPr>
            </w:pPr>
          </w:p>
        </w:tc>
        <w:tc>
          <w:tcPr>
            <w:tcW w:w="3350" w:type="dxa"/>
            <w:tcBorders>
              <w:top w:val="single" w:sz="4" w:space="0" w:color="auto"/>
            </w:tcBorders>
            <w:tcMar>
              <w:left w:w="57" w:type="dxa"/>
              <w:right w:w="57" w:type="dxa"/>
            </w:tcMar>
          </w:tcPr>
          <w:p w14:paraId="2D4E79B7" w14:textId="7760EE0C" w:rsidR="00DE1963" w:rsidRPr="00D91777" w:rsidRDefault="000D6764" w:rsidP="00E9199C">
            <w:pPr>
              <w:spacing w:before="60"/>
              <w:rPr>
                <w:rFonts w:ascii="Calibri" w:hAnsi="Calibri"/>
                <w:b/>
                <w:color w:val="12A89D"/>
                <w:sz w:val="24"/>
                <w:lang w:val="en-US"/>
              </w:rPr>
            </w:pPr>
            <w:r w:rsidRPr="00D91777">
              <w:rPr>
                <w:rFonts w:ascii="Calibri" w:hAnsi="Calibri"/>
                <w:b/>
                <w:color w:val="12A89D"/>
                <w:sz w:val="24"/>
                <w:lang w:val="en-US"/>
              </w:rPr>
              <w:t>«</w:t>
            </w:r>
            <w:r w:rsidR="00C40788" w:rsidRPr="00D91777">
              <w:rPr>
                <w:rFonts w:ascii="Calibri" w:hAnsi="Calibri"/>
                <w:b/>
                <w:color w:val="12A89D"/>
                <w:sz w:val="24"/>
                <w:lang w:val="en-US"/>
              </w:rPr>
              <w:t xml:space="preserve">Lake - paintings made in </w:t>
            </w:r>
            <w:proofErr w:type="spellStart"/>
            <w:r w:rsidR="00C40788" w:rsidRPr="00D91777">
              <w:rPr>
                <w:rFonts w:ascii="Calibri" w:hAnsi="Calibri"/>
                <w:b/>
                <w:color w:val="12A89D"/>
                <w:sz w:val="24"/>
                <w:lang w:val="en-US"/>
              </w:rPr>
              <w:t>Leonidio</w:t>
            </w:r>
            <w:proofErr w:type="spellEnd"/>
            <w:r w:rsidRPr="00D91777">
              <w:rPr>
                <w:rFonts w:ascii="Calibri" w:hAnsi="Calibri"/>
                <w:b/>
                <w:color w:val="12A89D"/>
                <w:sz w:val="24"/>
                <w:lang w:val="en-US"/>
              </w:rPr>
              <w:t>»</w:t>
            </w:r>
          </w:p>
          <w:p w14:paraId="36A0212C" w14:textId="23E20B0D" w:rsidR="00DE1963" w:rsidRPr="00C40788" w:rsidRDefault="00031C61" w:rsidP="00E9199C">
            <w:pPr>
              <w:rPr>
                <w:rFonts w:ascii="Calibri" w:hAnsi="Calibri"/>
                <w:bCs/>
                <w:szCs w:val="22"/>
                <w:lang w:val="en-US"/>
              </w:rPr>
            </w:pPr>
            <w:r w:rsidRPr="00C40788">
              <w:rPr>
                <w:rFonts w:ascii="Calibri" w:hAnsi="Calibri"/>
                <w:bCs/>
                <w:szCs w:val="22"/>
              </w:rPr>
              <w:t>Έναρξη</w:t>
            </w:r>
            <w:r w:rsidR="00DE1963" w:rsidRPr="00C40788">
              <w:rPr>
                <w:rFonts w:ascii="Calibri" w:hAnsi="Calibri"/>
                <w:bCs/>
                <w:szCs w:val="22"/>
                <w:lang w:val="en-US"/>
              </w:rPr>
              <w:t xml:space="preserve"> </w:t>
            </w:r>
            <w:r w:rsidR="00DE1963" w:rsidRPr="00C40788">
              <w:rPr>
                <w:rFonts w:ascii="Calibri" w:hAnsi="Calibri"/>
                <w:bCs/>
                <w:szCs w:val="22"/>
              </w:rPr>
              <w:t>έκθεσης</w:t>
            </w:r>
          </w:p>
        </w:tc>
        <w:tc>
          <w:tcPr>
            <w:tcW w:w="5670" w:type="dxa"/>
            <w:vMerge w:val="restart"/>
            <w:tcBorders>
              <w:top w:val="single" w:sz="4" w:space="0" w:color="auto"/>
            </w:tcBorders>
            <w:tcMar>
              <w:left w:w="57" w:type="dxa"/>
              <w:right w:w="57" w:type="dxa"/>
            </w:tcMar>
          </w:tcPr>
          <w:p w14:paraId="38255799" w14:textId="0C81AA79" w:rsidR="00FC7788" w:rsidRPr="00A122FA" w:rsidRDefault="00031C61" w:rsidP="009C7037">
            <w:pPr>
              <w:spacing w:before="60"/>
              <w:jc w:val="both"/>
              <w:rPr>
                <w:rFonts w:ascii="Calibri" w:hAnsi="Calibri"/>
                <w:szCs w:val="22"/>
              </w:rPr>
            </w:pPr>
            <w:r>
              <w:rPr>
                <w:rFonts w:ascii="Calibri" w:hAnsi="Calibri"/>
                <w:szCs w:val="22"/>
              </w:rPr>
              <w:t>Έναρξη</w:t>
            </w:r>
            <w:r w:rsidR="00DE1963">
              <w:rPr>
                <w:rFonts w:ascii="Calibri" w:hAnsi="Calibri"/>
                <w:szCs w:val="22"/>
              </w:rPr>
              <w:t xml:space="preserve"> τη</w:t>
            </w:r>
            <w:r w:rsidR="00484AC9">
              <w:rPr>
                <w:rFonts w:ascii="Calibri" w:hAnsi="Calibri"/>
                <w:szCs w:val="22"/>
              </w:rPr>
              <w:t>ς</w:t>
            </w:r>
            <w:r w:rsidR="00DE1963">
              <w:rPr>
                <w:rFonts w:ascii="Calibri" w:hAnsi="Calibri"/>
                <w:szCs w:val="22"/>
              </w:rPr>
              <w:t xml:space="preserve"> έκθεσης </w:t>
            </w:r>
            <w:r w:rsidR="00711DD5">
              <w:rPr>
                <w:rFonts w:ascii="Calibri" w:hAnsi="Calibri"/>
                <w:szCs w:val="22"/>
              </w:rPr>
              <w:t xml:space="preserve">σύγχρονης </w:t>
            </w:r>
            <w:r w:rsidR="00DE1963">
              <w:rPr>
                <w:rFonts w:ascii="Calibri" w:hAnsi="Calibri"/>
                <w:szCs w:val="22"/>
              </w:rPr>
              <w:t xml:space="preserve">ζωγραφικής του Γερμανού καλλιτέχνη </w:t>
            </w:r>
            <w:proofErr w:type="spellStart"/>
            <w:r w:rsidR="00DE1963" w:rsidRPr="00F30A91">
              <w:rPr>
                <w:rFonts w:ascii="Calibri" w:hAnsi="Calibri"/>
                <w:b/>
                <w:bCs/>
                <w:szCs w:val="22"/>
              </w:rPr>
              <w:t>Christian</w:t>
            </w:r>
            <w:proofErr w:type="spellEnd"/>
            <w:r w:rsidR="00DE1963" w:rsidRPr="00F30A91">
              <w:rPr>
                <w:rFonts w:ascii="Calibri" w:hAnsi="Calibri"/>
                <w:b/>
                <w:bCs/>
                <w:szCs w:val="22"/>
              </w:rPr>
              <w:t xml:space="preserve"> -</w:t>
            </w:r>
            <w:r w:rsidR="00DE1963" w:rsidRPr="00F30A91">
              <w:rPr>
                <w:rFonts w:ascii="Calibri" w:hAnsi="Calibri"/>
                <w:b/>
                <w:bCs/>
                <w:szCs w:val="22"/>
                <w:lang w:val="en-US"/>
              </w:rPr>
              <w:t>Lake</w:t>
            </w:r>
            <w:r w:rsidR="00484AC9" w:rsidRPr="00F30A91">
              <w:rPr>
                <w:rFonts w:ascii="Calibri" w:hAnsi="Calibri"/>
                <w:b/>
                <w:bCs/>
                <w:szCs w:val="22"/>
              </w:rPr>
              <w:t>-</w:t>
            </w:r>
            <w:r w:rsidR="00F30A91" w:rsidRPr="00F30A91">
              <w:rPr>
                <w:rFonts w:ascii="Calibri" w:hAnsi="Calibri"/>
                <w:b/>
                <w:bCs/>
                <w:szCs w:val="22"/>
              </w:rPr>
              <w:t xml:space="preserve"> </w:t>
            </w:r>
            <w:proofErr w:type="spellStart"/>
            <w:r w:rsidR="00DE1963" w:rsidRPr="00F30A91">
              <w:rPr>
                <w:rFonts w:ascii="Calibri" w:hAnsi="Calibri"/>
                <w:b/>
                <w:bCs/>
                <w:szCs w:val="22"/>
              </w:rPr>
              <w:t>Wahle</w:t>
            </w:r>
            <w:proofErr w:type="spellEnd"/>
            <w:r w:rsidR="0074084C">
              <w:rPr>
                <w:rFonts w:ascii="Calibri" w:hAnsi="Calibri"/>
                <w:szCs w:val="22"/>
              </w:rPr>
              <w:t xml:space="preserve"> </w:t>
            </w:r>
            <w:r w:rsidR="00DE1963">
              <w:rPr>
                <w:rFonts w:ascii="Calibri" w:hAnsi="Calibri"/>
                <w:szCs w:val="22"/>
              </w:rPr>
              <w:t xml:space="preserve">στο ισόγειο του Πύργου </w:t>
            </w:r>
            <w:proofErr w:type="spellStart"/>
            <w:r w:rsidR="00DE1963">
              <w:rPr>
                <w:rFonts w:ascii="Calibri" w:hAnsi="Calibri"/>
                <w:szCs w:val="22"/>
              </w:rPr>
              <w:t>Τσικαλιώτη</w:t>
            </w:r>
            <w:proofErr w:type="spellEnd"/>
            <w:r w:rsidR="00B41C5D">
              <w:rPr>
                <w:rFonts w:ascii="Calibri" w:hAnsi="Calibri"/>
                <w:szCs w:val="22"/>
              </w:rPr>
              <w:t>.</w:t>
            </w:r>
          </w:p>
        </w:tc>
      </w:tr>
      <w:tr w:rsidR="00DE1963" w:rsidRPr="003D7525" w14:paraId="0FFB7D6D" w14:textId="77777777" w:rsidTr="00654BA5">
        <w:trPr>
          <w:trHeight w:val="326"/>
        </w:trPr>
        <w:tc>
          <w:tcPr>
            <w:tcW w:w="619" w:type="dxa"/>
            <w:tcBorders>
              <w:bottom w:val="single" w:sz="4" w:space="0" w:color="auto"/>
            </w:tcBorders>
            <w:tcMar>
              <w:left w:w="57" w:type="dxa"/>
              <w:right w:w="57" w:type="dxa"/>
            </w:tcMar>
          </w:tcPr>
          <w:p w14:paraId="53331D6F" w14:textId="77777777" w:rsidR="00DE1963" w:rsidRDefault="00DE1963" w:rsidP="00DE1963">
            <w:pPr>
              <w:spacing w:before="60"/>
              <w:jc w:val="right"/>
              <w:rPr>
                <w:rFonts w:ascii="Calibri" w:hAnsi="Calibri"/>
                <w:szCs w:val="22"/>
              </w:rPr>
            </w:pPr>
            <w:r>
              <w:rPr>
                <w:rFonts w:ascii="Calibri" w:hAnsi="Calibri"/>
                <w:szCs w:val="22"/>
              </w:rPr>
              <w:t>2</w:t>
            </w:r>
            <w:r w:rsidR="00167C7C">
              <w:rPr>
                <w:rFonts w:ascii="Calibri" w:hAnsi="Calibri"/>
                <w:szCs w:val="22"/>
              </w:rPr>
              <w:t>0</w:t>
            </w:r>
            <w:r w:rsidRPr="003D7525">
              <w:rPr>
                <w:rFonts w:ascii="Calibri" w:hAnsi="Calibri"/>
                <w:szCs w:val="22"/>
              </w:rPr>
              <w:t>:</w:t>
            </w:r>
            <w:r>
              <w:rPr>
                <w:rFonts w:ascii="Calibri" w:hAnsi="Calibri"/>
                <w:szCs w:val="22"/>
              </w:rPr>
              <w:t>0</w:t>
            </w:r>
            <w:r w:rsidRPr="003D7525">
              <w:rPr>
                <w:rFonts w:ascii="Calibri" w:hAnsi="Calibri"/>
                <w:szCs w:val="22"/>
              </w:rPr>
              <w:t>0</w:t>
            </w:r>
          </w:p>
        </w:tc>
        <w:tc>
          <w:tcPr>
            <w:tcW w:w="3350" w:type="dxa"/>
            <w:tcBorders>
              <w:bottom w:val="single" w:sz="4" w:space="0" w:color="auto"/>
            </w:tcBorders>
            <w:tcMar>
              <w:left w:w="57" w:type="dxa"/>
              <w:right w:w="57" w:type="dxa"/>
            </w:tcMar>
          </w:tcPr>
          <w:p w14:paraId="6AFD1EDD" w14:textId="77777777" w:rsidR="00DE1963" w:rsidRPr="00BF3356" w:rsidRDefault="00DE1963" w:rsidP="00DE1963">
            <w:pPr>
              <w:spacing w:before="60"/>
              <w:rPr>
                <w:rFonts w:ascii="Calibri" w:hAnsi="Calibri"/>
                <w:b/>
                <w:i/>
                <w:iCs/>
                <w:szCs w:val="22"/>
              </w:rPr>
            </w:pPr>
            <w:r w:rsidRPr="003D7525">
              <w:rPr>
                <w:rFonts w:ascii="Calibri" w:hAnsi="Calibri"/>
                <w:i/>
                <w:szCs w:val="22"/>
              </w:rPr>
              <w:t xml:space="preserve">@ </w:t>
            </w:r>
            <w:r>
              <w:rPr>
                <w:rFonts w:ascii="Calibri" w:hAnsi="Calibri"/>
                <w:i/>
                <w:szCs w:val="22"/>
              </w:rPr>
              <w:t xml:space="preserve">Πύργος </w:t>
            </w:r>
            <w:proofErr w:type="spellStart"/>
            <w:r>
              <w:rPr>
                <w:rFonts w:ascii="Calibri" w:hAnsi="Calibri"/>
                <w:i/>
                <w:szCs w:val="22"/>
              </w:rPr>
              <w:t>Τσικαλιώτη</w:t>
            </w:r>
            <w:proofErr w:type="spellEnd"/>
          </w:p>
        </w:tc>
        <w:tc>
          <w:tcPr>
            <w:tcW w:w="5670" w:type="dxa"/>
            <w:vMerge/>
            <w:tcBorders>
              <w:bottom w:val="single" w:sz="4" w:space="0" w:color="auto"/>
            </w:tcBorders>
            <w:tcMar>
              <w:left w:w="57" w:type="dxa"/>
              <w:right w:w="57" w:type="dxa"/>
            </w:tcMar>
          </w:tcPr>
          <w:p w14:paraId="0B95E193" w14:textId="77777777" w:rsidR="00DE1963" w:rsidRDefault="00DE1963" w:rsidP="009C7037">
            <w:pPr>
              <w:spacing w:before="120"/>
              <w:jc w:val="both"/>
              <w:rPr>
                <w:rFonts w:ascii="Calibri" w:hAnsi="Calibri"/>
                <w:b/>
                <w:szCs w:val="22"/>
                <w:shd w:val="clear" w:color="auto" w:fill="D9D9D9" w:themeFill="background1" w:themeFillShade="D9"/>
              </w:rPr>
            </w:pPr>
          </w:p>
        </w:tc>
      </w:tr>
      <w:tr w:rsidR="00FE57E8" w:rsidRPr="004079F1" w14:paraId="48FAF5B2" w14:textId="77777777" w:rsidTr="00654BA5">
        <w:trPr>
          <w:trHeight w:val="300"/>
        </w:trPr>
        <w:tc>
          <w:tcPr>
            <w:tcW w:w="619" w:type="dxa"/>
            <w:tcBorders>
              <w:top w:val="single" w:sz="4" w:space="0" w:color="auto"/>
            </w:tcBorders>
            <w:tcMar>
              <w:left w:w="57" w:type="dxa"/>
              <w:right w:w="57" w:type="dxa"/>
            </w:tcMar>
          </w:tcPr>
          <w:p w14:paraId="3E077AD7" w14:textId="77777777" w:rsidR="00FE57E8" w:rsidRPr="001E7A9B" w:rsidRDefault="00FE57E8" w:rsidP="00082336">
            <w:pPr>
              <w:jc w:val="right"/>
              <w:rPr>
                <w:rFonts w:ascii="Calibri" w:hAnsi="Calibri"/>
                <w:szCs w:val="22"/>
              </w:rPr>
            </w:pPr>
          </w:p>
        </w:tc>
        <w:tc>
          <w:tcPr>
            <w:tcW w:w="3350" w:type="dxa"/>
            <w:tcBorders>
              <w:top w:val="single" w:sz="4" w:space="0" w:color="auto"/>
            </w:tcBorders>
            <w:tcMar>
              <w:left w:w="57" w:type="dxa"/>
              <w:right w:w="57" w:type="dxa"/>
            </w:tcMar>
          </w:tcPr>
          <w:p w14:paraId="1489CBCA" w14:textId="77777777" w:rsidR="00FE57E8" w:rsidRPr="00D91777" w:rsidRDefault="00031C61" w:rsidP="00082336">
            <w:pPr>
              <w:spacing w:before="60"/>
              <w:rPr>
                <w:rFonts w:ascii="Calibri" w:hAnsi="Calibri"/>
                <w:b/>
                <w:color w:val="12A89D"/>
                <w:sz w:val="24"/>
              </w:rPr>
            </w:pPr>
            <w:r w:rsidRPr="00D91777">
              <w:rPr>
                <w:rFonts w:ascii="Calibri" w:hAnsi="Calibri"/>
                <w:b/>
                <w:color w:val="12A89D"/>
                <w:sz w:val="24"/>
              </w:rPr>
              <w:t>«Ίκαρος και Δαίδαλος»</w:t>
            </w:r>
          </w:p>
          <w:p w14:paraId="40006572" w14:textId="2F9954FC" w:rsidR="00C40788" w:rsidRPr="00031C61" w:rsidRDefault="00C40788" w:rsidP="00C40788">
            <w:r w:rsidRPr="00C40788">
              <w:rPr>
                <w:lang w:val="en-US"/>
              </w:rPr>
              <w:t>Cine</w:t>
            </w:r>
            <w:r w:rsidRPr="00C40788">
              <w:t>-</w:t>
            </w:r>
            <w:proofErr w:type="spellStart"/>
            <w:r w:rsidRPr="00C40788">
              <w:t>Μελιτζά</w:t>
            </w:r>
            <w:r w:rsidRPr="00C40788">
              <w:rPr>
                <w:lang w:val="en-US"/>
              </w:rPr>
              <w:t>zz</w:t>
            </w:r>
            <w:proofErr w:type="spellEnd"/>
          </w:p>
        </w:tc>
        <w:tc>
          <w:tcPr>
            <w:tcW w:w="5670" w:type="dxa"/>
            <w:vMerge w:val="restart"/>
            <w:tcBorders>
              <w:top w:val="single" w:sz="4" w:space="0" w:color="auto"/>
            </w:tcBorders>
            <w:tcMar>
              <w:left w:w="57" w:type="dxa"/>
              <w:right w:w="57" w:type="dxa"/>
            </w:tcMar>
          </w:tcPr>
          <w:p w14:paraId="6A4089FF" w14:textId="3B1A4855" w:rsidR="00031C61" w:rsidRPr="004079F1" w:rsidRDefault="00FE57E8" w:rsidP="009C7037">
            <w:pPr>
              <w:spacing w:before="60"/>
              <w:jc w:val="both"/>
              <w:rPr>
                <w:rFonts w:ascii="Calibri" w:hAnsi="Calibri"/>
                <w:szCs w:val="22"/>
              </w:rPr>
            </w:pPr>
            <w:r w:rsidRPr="001E7A9B">
              <w:rPr>
                <w:rFonts w:ascii="Calibri" w:hAnsi="Calibri"/>
                <w:szCs w:val="22"/>
              </w:rPr>
              <w:t>Παιδική ταινία</w:t>
            </w:r>
            <w:r w:rsidR="00031C61">
              <w:rPr>
                <w:rFonts w:ascii="Calibri" w:hAnsi="Calibri"/>
                <w:szCs w:val="22"/>
              </w:rPr>
              <w:t xml:space="preserve"> (2022). </w:t>
            </w:r>
            <w:r w:rsidR="00031C61" w:rsidRPr="00031C61">
              <w:rPr>
                <w:rFonts w:ascii="Calibri" w:hAnsi="Calibri"/>
                <w:szCs w:val="22"/>
              </w:rPr>
              <w:t>Ο νεαρός Μινώταυρος αιχμαλωτίζεται από τον Θησέα σε έναν μυστικό λαβύρινθο που έφτιαξε ο εφευρέτης Δαίδαλος. Ο Ίκαρος, όμως, γιος του τεχνίτη και φίλος του Μινώταυρου, είναι αποφασισμένος να τον απελευθερώσει</w:t>
            </w:r>
            <w:r w:rsidR="00031C61">
              <w:rPr>
                <w:rFonts w:ascii="Calibri" w:hAnsi="Calibri"/>
                <w:szCs w:val="22"/>
              </w:rPr>
              <w:t>.</w:t>
            </w:r>
          </w:p>
        </w:tc>
      </w:tr>
      <w:tr w:rsidR="00FE57E8" w:rsidRPr="004079F1" w14:paraId="1F6A6DF8" w14:textId="77777777" w:rsidTr="00EA3902">
        <w:trPr>
          <w:trHeight w:val="300"/>
        </w:trPr>
        <w:tc>
          <w:tcPr>
            <w:tcW w:w="619" w:type="dxa"/>
            <w:tcBorders>
              <w:bottom w:val="single" w:sz="4" w:space="0" w:color="auto"/>
            </w:tcBorders>
            <w:tcMar>
              <w:left w:w="57" w:type="dxa"/>
              <w:right w:w="57" w:type="dxa"/>
            </w:tcMar>
          </w:tcPr>
          <w:p w14:paraId="5EB08361" w14:textId="77777777" w:rsidR="00FE57E8" w:rsidRPr="001E7A9B" w:rsidRDefault="00FE57E8" w:rsidP="00124599">
            <w:pPr>
              <w:spacing w:before="60"/>
              <w:jc w:val="right"/>
              <w:rPr>
                <w:rFonts w:ascii="Calibri" w:hAnsi="Calibri"/>
                <w:szCs w:val="22"/>
              </w:rPr>
            </w:pPr>
            <w:r w:rsidRPr="001E7A9B">
              <w:rPr>
                <w:rFonts w:ascii="Calibri" w:hAnsi="Calibri"/>
                <w:szCs w:val="22"/>
              </w:rPr>
              <w:t>21:30</w:t>
            </w:r>
          </w:p>
        </w:tc>
        <w:tc>
          <w:tcPr>
            <w:tcW w:w="3350" w:type="dxa"/>
            <w:tcBorders>
              <w:bottom w:val="single" w:sz="4" w:space="0" w:color="auto"/>
            </w:tcBorders>
            <w:tcMar>
              <w:left w:w="57" w:type="dxa"/>
              <w:right w:w="57" w:type="dxa"/>
            </w:tcMar>
          </w:tcPr>
          <w:p w14:paraId="34AD18A6" w14:textId="77777777" w:rsidR="00FE57E8" w:rsidRDefault="00FE57E8" w:rsidP="00124599">
            <w:pPr>
              <w:spacing w:before="60"/>
              <w:rPr>
                <w:rFonts w:ascii="Calibri" w:hAnsi="Calibri"/>
                <w:b/>
                <w:szCs w:val="22"/>
              </w:rPr>
            </w:pPr>
            <w:r w:rsidRPr="001E7A9B">
              <w:rPr>
                <w:rFonts w:ascii="Calibri" w:hAnsi="Calibri"/>
                <w:i/>
                <w:szCs w:val="22"/>
              </w:rPr>
              <w:t xml:space="preserve">@ Αρχοντικό </w:t>
            </w:r>
            <w:proofErr w:type="spellStart"/>
            <w:r w:rsidRPr="001E7A9B">
              <w:rPr>
                <w:rFonts w:ascii="Calibri" w:hAnsi="Calibri"/>
                <w:i/>
                <w:szCs w:val="22"/>
              </w:rPr>
              <w:t>Τσούχλου</w:t>
            </w:r>
            <w:proofErr w:type="spellEnd"/>
          </w:p>
        </w:tc>
        <w:tc>
          <w:tcPr>
            <w:tcW w:w="5670" w:type="dxa"/>
            <w:vMerge/>
            <w:tcBorders>
              <w:bottom w:val="single" w:sz="4" w:space="0" w:color="auto"/>
            </w:tcBorders>
            <w:tcMar>
              <w:left w:w="57" w:type="dxa"/>
              <w:right w:w="57" w:type="dxa"/>
            </w:tcMar>
          </w:tcPr>
          <w:p w14:paraId="6F976E2C" w14:textId="77777777" w:rsidR="00FE57E8" w:rsidRPr="00A122FA" w:rsidRDefault="00FE57E8" w:rsidP="009C7037">
            <w:pPr>
              <w:spacing w:before="60"/>
              <w:jc w:val="both"/>
              <w:rPr>
                <w:rFonts w:ascii="Calibri" w:hAnsi="Calibri"/>
                <w:b/>
                <w:szCs w:val="22"/>
                <w:shd w:val="clear" w:color="auto" w:fill="D9D9D9" w:themeFill="background1" w:themeFillShade="D9"/>
              </w:rPr>
            </w:pPr>
          </w:p>
        </w:tc>
      </w:tr>
      <w:tr w:rsidR="003D075D" w:rsidRPr="003D7525" w14:paraId="64AA437E" w14:textId="77777777" w:rsidTr="00654BA5">
        <w:trPr>
          <w:trHeight w:val="272"/>
        </w:trPr>
        <w:tc>
          <w:tcPr>
            <w:tcW w:w="619" w:type="dxa"/>
            <w:tcBorders>
              <w:top w:val="single" w:sz="4" w:space="0" w:color="auto"/>
            </w:tcBorders>
            <w:tcMar>
              <w:left w:w="57" w:type="dxa"/>
              <w:right w:w="57" w:type="dxa"/>
            </w:tcMar>
          </w:tcPr>
          <w:p w14:paraId="510990CB" w14:textId="77777777" w:rsidR="003D075D" w:rsidRPr="00B7635F" w:rsidRDefault="003D075D" w:rsidP="00261953">
            <w:pPr>
              <w:spacing w:before="60"/>
              <w:jc w:val="right"/>
              <w:rPr>
                <w:rFonts w:ascii="Calibri" w:hAnsi="Calibri"/>
                <w:szCs w:val="22"/>
              </w:rPr>
            </w:pPr>
          </w:p>
        </w:tc>
        <w:tc>
          <w:tcPr>
            <w:tcW w:w="3350" w:type="dxa"/>
            <w:tcBorders>
              <w:top w:val="single" w:sz="4" w:space="0" w:color="auto"/>
            </w:tcBorders>
            <w:tcMar>
              <w:left w:w="57" w:type="dxa"/>
              <w:right w:w="57" w:type="dxa"/>
            </w:tcMar>
          </w:tcPr>
          <w:p w14:paraId="680AA176" w14:textId="77777777" w:rsidR="00C40788" w:rsidRPr="00485505" w:rsidRDefault="003D075D" w:rsidP="00C40788">
            <w:pPr>
              <w:spacing w:before="60"/>
              <w:rPr>
                <w:rFonts w:ascii="Calibri" w:hAnsi="Calibri"/>
                <w:b/>
                <w:color w:val="800080"/>
                <w:sz w:val="24"/>
              </w:rPr>
            </w:pPr>
            <w:r w:rsidRPr="00485505">
              <w:rPr>
                <w:rFonts w:ascii="Calibri" w:hAnsi="Calibri"/>
                <w:b/>
                <w:color w:val="800080"/>
                <w:sz w:val="28"/>
                <w:szCs w:val="28"/>
                <w:lang w:val="en-US"/>
              </w:rPr>
              <w:t>Amorosa</w:t>
            </w:r>
            <w:r w:rsidRPr="00485505">
              <w:rPr>
                <w:rFonts w:ascii="Calibri" w:hAnsi="Calibri"/>
                <w:b/>
                <w:color w:val="800080"/>
                <w:sz w:val="28"/>
                <w:szCs w:val="28"/>
              </w:rPr>
              <w:t xml:space="preserve"> </w:t>
            </w:r>
            <w:r w:rsidRPr="00485505">
              <w:rPr>
                <w:rFonts w:ascii="Calibri" w:hAnsi="Calibri"/>
                <w:b/>
                <w:color w:val="800080"/>
                <w:sz w:val="28"/>
                <w:szCs w:val="28"/>
                <w:lang w:val="en-US"/>
              </w:rPr>
              <w:t>ensemble</w:t>
            </w:r>
            <w:r w:rsidR="00C40788" w:rsidRPr="00485505">
              <w:rPr>
                <w:rFonts w:ascii="Calibri" w:hAnsi="Calibri"/>
                <w:b/>
                <w:color w:val="800080"/>
                <w:sz w:val="24"/>
              </w:rPr>
              <w:t xml:space="preserve"> </w:t>
            </w:r>
          </w:p>
          <w:p w14:paraId="7704A372" w14:textId="7AE1276C" w:rsidR="003D075D" w:rsidRPr="00B7635F" w:rsidRDefault="00C40788" w:rsidP="00C40788">
            <w:r>
              <w:t>Συναυλία</w:t>
            </w:r>
          </w:p>
        </w:tc>
        <w:tc>
          <w:tcPr>
            <w:tcW w:w="5670" w:type="dxa"/>
            <w:vMerge w:val="restart"/>
            <w:tcBorders>
              <w:top w:val="single" w:sz="4" w:space="0" w:color="auto"/>
            </w:tcBorders>
            <w:tcMar>
              <w:left w:w="57" w:type="dxa"/>
              <w:right w:w="57" w:type="dxa"/>
            </w:tcMar>
          </w:tcPr>
          <w:p w14:paraId="07FF353E" w14:textId="42F0A400" w:rsidR="003D075D" w:rsidRPr="008C349D" w:rsidRDefault="003D075D" w:rsidP="009C7037">
            <w:pPr>
              <w:spacing w:before="60"/>
              <w:jc w:val="both"/>
              <w:rPr>
                <w:rFonts w:ascii="Calibri" w:hAnsi="Calibri"/>
                <w:color w:val="FF0000"/>
                <w:szCs w:val="22"/>
              </w:rPr>
            </w:pPr>
            <w:r w:rsidRPr="00271DD5">
              <w:t xml:space="preserve">Η ανθρώπινη φωνή, το βιολί, το σαντούρι και το λαούτο συνθέτουν ένα υφάλμυρο ηχητικό τοπίο </w:t>
            </w:r>
            <w:r w:rsidRPr="007A7CB8">
              <w:t>με τα τραγούδια και τους σκοπούς να εκφέρονται δημιουργικά</w:t>
            </w:r>
            <w:r>
              <w:t>,</w:t>
            </w:r>
            <w:r w:rsidRPr="007A7CB8">
              <w:t xml:space="preserve"> με μαγιά απ</w:t>
            </w:r>
            <w:r>
              <w:t>ό</w:t>
            </w:r>
            <w:r w:rsidRPr="007A7CB8">
              <w:t xml:space="preserve"> το παρελθόν και μυρ</w:t>
            </w:r>
            <w:r>
              <w:t>ω</w:t>
            </w:r>
            <w:r w:rsidRPr="007A7CB8">
              <w:t>διά της σημερινής μουσικής πραγματικότητας</w:t>
            </w:r>
            <w:r>
              <w:t xml:space="preserve">. Οι </w:t>
            </w:r>
            <w:proofErr w:type="spellStart"/>
            <w:r w:rsidRPr="007A7CB8">
              <w:t>Amorosa</w:t>
            </w:r>
            <w:proofErr w:type="spellEnd"/>
            <w:r w:rsidR="00D640BC">
              <w:t xml:space="preserve"> </w:t>
            </w:r>
            <w:proofErr w:type="spellStart"/>
            <w:r w:rsidRPr="007A7CB8">
              <w:t>ensemble</w:t>
            </w:r>
            <w:proofErr w:type="spellEnd"/>
            <w:r>
              <w:t xml:space="preserve">, </w:t>
            </w:r>
            <w:r w:rsidRPr="00271DD5">
              <w:t>τέσσερα άτομα γεμάτα αγάπη για την παραδοσιακή μουσική</w:t>
            </w:r>
            <w:r>
              <w:t xml:space="preserve">, </w:t>
            </w:r>
            <w:r w:rsidRPr="007A7CB8">
              <w:t>μας κλείνουν το μάτι, κουρδίζουν και βίρα τις άγκυρες!</w:t>
            </w:r>
          </w:p>
        </w:tc>
      </w:tr>
      <w:tr w:rsidR="003D075D" w:rsidRPr="003D7525" w14:paraId="3C6017B5" w14:textId="77777777" w:rsidTr="00EA3902">
        <w:trPr>
          <w:trHeight w:val="570"/>
        </w:trPr>
        <w:tc>
          <w:tcPr>
            <w:tcW w:w="619" w:type="dxa"/>
            <w:tcBorders>
              <w:bottom w:val="single" w:sz="4" w:space="0" w:color="auto"/>
            </w:tcBorders>
            <w:tcMar>
              <w:left w:w="57" w:type="dxa"/>
              <w:right w:w="57" w:type="dxa"/>
            </w:tcMar>
          </w:tcPr>
          <w:p w14:paraId="72EC2CE9" w14:textId="77777777" w:rsidR="003D075D" w:rsidRDefault="003D075D" w:rsidP="00124599">
            <w:pPr>
              <w:spacing w:before="60"/>
              <w:jc w:val="right"/>
              <w:rPr>
                <w:rFonts w:ascii="Calibri" w:hAnsi="Calibri"/>
                <w:szCs w:val="22"/>
              </w:rPr>
            </w:pPr>
            <w:r w:rsidRPr="00B7635F">
              <w:rPr>
                <w:rFonts w:ascii="Calibri" w:hAnsi="Calibri"/>
                <w:szCs w:val="22"/>
              </w:rPr>
              <w:t>2</w:t>
            </w:r>
            <w:r>
              <w:rPr>
                <w:rFonts w:ascii="Calibri" w:hAnsi="Calibri"/>
                <w:szCs w:val="22"/>
              </w:rPr>
              <w:t>1</w:t>
            </w:r>
            <w:r w:rsidRPr="00B7635F">
              <w:rPr>
                <w:rFonts w:ascii="Calibri" w:hAnsi="Calibri"/>
                <w:szCs w:val="22"/>
              </w:rPr>
              <w:t>:</w:t>
            </w:r>
            <w:r>
              <w:rPr>
                <w:rFonts w:ascii="Calibri" w:hAnsi="Calibri"/>
                <w:szCs w:val="22"/>
              </w:rPr>
              <w:t>30</w:t>
            </w:r>
          </w:p>
        </w:tc>
        <w:tc>
          <w:tcPr>
            <w:tcW w:w="3350" w:type="dxa"/>
            <w:tcBorders>
              <w:bottom w:val="single" w:sz="4" w:space="0" w:color="auto"/>
            </w:tcBorders>
            <w:tcMar>
              <w:left w:w="57" w:type="dxa"/>
              <w:right w:w="57" w:type="dxa"/>
            </w:tcMar>
          </w:tcPr>
          <w:p w14:paraId="6983D550" w14:textId="77777777" w:rsidR="003D075D" w:rsidRPr="00B7635F" w:rsidRDefault="003D075D" w:rsidP="00124599">
            <w:pPr>
              <w:spacing w:before="60"/>
              <w:rPr>
                <w:rFonts w:ascii="Calibri" w:hAnsi="Calibri"/>
                <w:b/>
                <w:szCs w:val="22"/>
              </w:rPr>
            </w:pPr>
            <w:r w:rsidRPr="00B7635F">
              <w:rPr>
                <w:rFonts w:ascii="Calibri" w:hAnsi="Calibri"/>
                <w:i/>
                <w:szCs w:val="22"/>
              </w:rPr>
              <w:t xml:space="preserve">@ </w:t>
            </w:r>
            <w:r>
              <w:rPr>
                <w:rFonts w:ascii="Calibri" w:hAnsi="Calibri"/>
                <w:i/>
                <w:szCs w:val="22"/>
              </w:rPr>
              <w:t>Πλατεία Μητρόπολης</w:t>
            </w:r>
          </w:p>
        </w:tc>
        <w:tc>
          <w:tcPr>
            <w:tcW w:w="5670" w:type="dxa"/>
            <w:vMerge/>
            <w:tcBorders>
              <w:bottom w:val="single" w:sz="4" w:space="0" w:color="auto"/>
            </w:tcBorders>
            <w:tcMar>
              <w:left w:w="57" w:type="dxa"/>
              <w:right w:w="57" w:type="dxa"/>
            </w:tcMar>
          </w:tcPr>
          <w:p w14:paraId="019B42D8" w14:textId="77777777" w:rsidR="003D075D" w:rsidRPr="00B7635F" w:rsidRDefault="003D075D" w:rsidP="009C7037">
            <w:pPr>
              <w:spacing w:before="60"/>
              <w:jc w:val="both"/>
              <w:rPr>
                <w:rFonts w:ascii="Calibri" w:hAnsi="Calibri"/>
                <w:b/>
                <w:szCs w:val="22"/>
                <w:shd w:val="clear" w:color="auto" w:fill="D9D9D9" w:themeFill="background1" w:themeFillShade="D9"/>
              </w:rPr>
            </w:pPr>
          </w:p>
        </w:tc>
      </w:tr>
      <w:tr w:rsidR="00654BA5" w:rsidRPr="00335E2C" w14:paraId="6FAF5123" w14:textId="77777777" w:rsidTr="00EA3902">
        <w:trPr>
          <w:trHeight w:val="80"/>
        </w:trPr>
        <w:tc>
          <w:tcPr>
            <w:tcW w:w="619" w:type="dxa"/>
            <w:tcBorders>
              <w:top w:val="single" w:sz="4" w:space="0" w:color="auto"/>
            </w:tcBorders>
            <w:tcMar>
              <w:left w:w="57" w:type="dxa"/>
              <w:right w:w="57" w:type="dxa"/>
            </w:tcMar>
          </w:tcPr>
          <w:p w14:paraId="1933CA0F" w14:textId="5598312A" w:rsidR="00654BA5" w:rsidRPr="00335E2C" w:rsidRDefault="00654BA5" w:rsidP="00654BA5"/>
        </w:tc>
        <w:tc>
          <w:tcPr>
            <w:tcW w:w="3350" w:type="dxa"/>
            <w:tcBorders>
              <w:top w:val="single" w:sz="4" w:space="0" w:color="auto"/>
            </w:tcBorders>
            <w:tcMar>
              <w:left w:w="57" w:type="dxa"/>
              <w:right w:w="57" w:type="dxa"/>
            </w:tcMar>
          </w:tcPr>
          <w:p w14:paraId="72DB500D" w14:textId="77777777" w:rsidR="0005034C" w:rsidRPr="00335E2C" w:rsidRDefault="0005034C" w:rsidP="00654BA5">
            <w:pPr>
              <w:rPr>
                <w:b/>
              </w:rPr>
            </w:pPr>
          </w:p>
        </w:tc>
        <w:tc>
          <w:tcPr>
            <w:tcW w:w="5670" w:type="dxa"/>
            <w:tcBorders>
              <w:top w:val="single" w:sz="4" w:space="0" w:color="auto"/>
            </w:tcBorders>
            <w:tcMar>
              <w:left w:w="57" w:type="dxa"/>
              <w:right w:w="57" w:type="dxa"/>
            </w:tcMar>
          </w:tcPr>
          <w:p w14:paraId="629B022D" w14:textId="77777777" w:rsidR="0005034C" w:rsidRPr="00335E2C" w:rsidRDefault="0005034C" w:rsidP="009C7037">
            <w:pPr>
              <w:jc w:val="both"/>
              <w:rPr>
                <w:color w:val="FF0000"/>
              </w:rPr>
            </w:pPr>
          </w:p>
        </w:tc>
      </w:tr>
      <w:tr w:rsidR="003D075D" w:rsidRPr="005C2C55" w14:paraId="7349EC3F" w14:textId="77777777" w:rsidTr="00E73BE5">
        <w:trPr>
          <w:trHeight w:val="397"/>
        </w:trPr>
        <w:tc>
          <w:tcPr>
            <w:tcW w:w="619" w:type="dxa"/>
            <w:shd w:val="clear" w:color="auto" w:fill="auto"/>
            <w:tcMar>
              <w:left w:w="57" w:type="dxa"/>
              <w:right w:w="57" w:type="dxa"/>
            </w:tcMar>
            <w:vAlign w:val="center"/>
          </w:tcPr>
          <w:p w14:paraId="3AE1731F" w14:textId="5B8EAB19" w:rsidR="003D075D" w:rsidRPr="005C2C55" w:rsidRDefault="003D075D" w:rsidP="003D075D">
            <w:pPr>
              <w:jc w:val="right"/>
              <w:rPr>
                <w:rFonts w:ascii="Calibri" w:hAnsi="Calibri"/>
                <w:sz w:val="28"/>
                <w:szCs w:val="28"/>
              </w:rPr>
            </w:pPr>
          </w:p>
        </w:tc>
        <w:tc>
          <w:tcPr>
            <w:tcW w:w="3350" w:type="dxa"/>
            <w:shd w:val="clear" w:color="auto" w:fill="12A89D"/>
            <w:tcMar>
              <w:left w:w="57" w:type="dxa"/>
              <w:right w:w="57" w:type="dxa"/>
            </w:tcMar>
            <w:vAlign w:val="center"/>
          </w:tcPr>
          <w:p w14:paraId="760A365D" w14:textId="3F38FE4D" w:rsidR="003D075D" w:rsidRPr="005C2C55" w:rsidRDefault="003D075D" w:rsidP="003D075D">
            <w:pPr>
              <w:rPr>
                <w:rFonts w:ascii="Calibri" w:hAnsi="Calibri"/>
                <w:color w:val="FFFFFF"/>
                <w:sz w:val="28"/>
                <w:szCs w:val="28"/>
              </w:rPr>
            </w:pPr>
            <w:r w:rsidRPr="005C2C55">
              <w:rPr>
                <w:rFonts w:ascii="Calibri" w:hAnsi="Calibri"/>
                <w:b/>
                <w:color w:val="FFFFFF"/>
                <w:sz w:val="28"/>
                <w:szCs w:val="28"/>
              </w:rPr>
              <w:t>Παρασκευή</w:t>
            </w:r>
            <w:r w:rsidR="00D32F58">
              <w:rPr>
                <w:rFonts w:ascii="Calibri" w:hAnsi="Calibri"/>
                <w:b/>
                <w:color w:val="FFFFFF"/>
                <w:sz w:val="28"/>
                <w:szCs w:val="28"/>
              </w:rPr>
              <w:t xml:space="preserve"> </w:t>
            </w:r>
            <w:r w:rsidR="00711DD5">
              <w:rPr>
                <w:rFonts w:ascii="Calibri" w:hAnsi="Calibri"/>
                <w:color w:val="FFFFFF"/>
                <w:sz w:val="28"/>
                <w:szCs w:val="28"/>
              </w:rPr>
              <w:t>8</w:t>
            </w:r>
            <w:r w:rsidRPr="005C2C55">
              <w:rPr>
                <w:rFonts w:ascii="Calibri" w:hAnsi="Calibri"/>
                <w:color w:val="FFFFFF"/>
                <w:sz w:val="28"/>
                <w:szCs w:val="28"/>
              </w:rPr>
              <w:t xml:space="preserve"> Ιουλίου</w:t>
            </w:r>
          </w:p>
        </w:tc>
        <w:tc>
          <w:tcPr>
            <w:tcW w:w="5670" w:type="dxa"/>
            <w:shd w:val="clear" w:color="auto" w:fill="auto"/>
            <w:tcMar>
              <w:left w:w="57" w:type="dxa"/>
              <w:right w:w="57" w:type="dxa"/>
            </w:tcMar>
            <w:vAlign w:val="center"/>
          </w:tcPr>
          <w:p w14:paraId="00D48048" w14:textId="77777777" w:rsidR="003D075D" w:rsidRPr="005C2C55" w:rsidRDefault="003D075D" w:rsidP="009C7037">
            <w:pPr>
              <w:jc w:val="both"/>
              <w:rPr>
                <w:rFonts w:ascii="Calibri" w:hAnsi="Calibri"/>
                <w:sz w:val="28"/>
                <w:szCs w:val="28"/>
              </w:rPr>
            </w:pPr>
          </w:p>
        </w:tc>
      </w:tr>
      <w:tr w:rsidR="00D32F58" w:rsidRPr="00335E2C" w14:paraId="7B416569" w14:textId="77777777" w:rsidTr="00EA3902">
        <w:trPr>
          <w:trHeight w:val="80"/>
        </w:trPr>
        <w:tc>
          <w:tcPr>
            <w:tcW w:w="619" w:type="dxa"/>
            <w:tcBorders>
              <w:bottom w:val="single" w:sz="4" w:space="0" w:color="auto"/>
            </w:tcBorders>
            <w:tcMar>
              <w:left w:w="57" w:type="dxa"/>
              <w:right w:w="57" w:type="dxa"/>
            </w:tcMar>
          </w:tcPr>
          <w:p w14:paraId="0E1DE7B6" w14:textId="77777777" w:rsidR="00D32F58" w:rsidRPr="00335E2C" w:rsidRDefault="00D32F58" w:rsidP="00E40236">
            <w:pPr>
              <w:rPr>
                <w:sz w:val="16"/>
                <w:szCs w:val="14"/>
              </w:rPr>
            </w:pPr>
          </w:p>
        </w:tc>
        <w:tc>
          <w:tcPr>
            <w:tcW w:w="3350" w:type="dxa"/>
            <w:tcBorders>
              <w:bottom w:val="single" w:sz="4" w:space="0" w:color="auto"/>
            </w:tcBorders>
            <w:tcMar>
              <w:left w:w="57" w:type="dxa"/>
              <w:right w:w="57" w:type="dxa"/>
            </w:tcMar>
          </w:tcPr>
          <w:p w14:paraId="2C4EF17B" w14:textId="77777777" w:rsidR="00D32F58" w:rsidRPr="00335E2C" w:rsidRDefault="00D32F58" w:rsidP="00E40236">
            <w:pPr>
              <w:rPr>
                <w:b/>
                <w:sz w:val="16"/>
                <w:szCs w:val="14"/>
              </w:rPr>
            </w:pPr>
          </w:p>
        </w:tc>
        <w:tc>
          <w:tcPr>
            <w:tcW w:w="5670" w:type="dxa"/>
            <w:tcBorders>
              <w:bottom w:val="single" w:sz="4" w:space="0" w:color="auto"/>
            </w:tcBorders>
            <w:tcMar>
              <w:left w:w="57" w:type="dxa"/>
              <w:right w:w="57" w:type="dxa"/>
            </w:tcMar>
          </w:tcPr>
          <w:p w14:paraId="6B92D6A5" w14:textId="77777777" w:rsidR="00D32F58" w:rsidRPr="00335E2C" w:rsidRDefault="00D32F58" w:rsidP="009C7037">
            <w:pPr>
              <w:jc w:val="both"/>
              <w:rPr>
                <w:color w:val="FF0000"/>
                <w:sz w:val="16"/>
                <w:szCs w:val="14"/>
              </w:rPr>
            </w:pPr>
          </w:p>
        </w:tc>
      </w:tr>
      <w:tr w:rsidR="00711DD5" w:rsidRPr="003D7525" w14:paraId="42BFA2AD" w14:textId="77777777" w:rsidTr="00EA3902">
        <w:trPr>
          <w:trHeight w:val="272"/>
        </w:trPr>
        <w:tc>
          <w:tcPr>
            <w:tcW w:w="619" w:type="dxa"/>
            <w:tcBorders>
              <w:top w:val="single" w:sz="4" w:space="0" w:color="auto"/>
            </w:tcBorders>
            <w:tcMar>
              <w:left w:w="57" w:type="dxa"/>
              <w:right w:w="57" w:type="dxa"/>
            </w:tcMar>
          </w:tcPr>
          <w:p w14:paraId="75F91F86" w14:textId="77777777" w:rsidR="00711DD5" w:rsidRPr="00B7635F" w:rsidRDefault="00711DD5" w:rsidP="00711DD5">
            <w:pPr>
              <w:spacing w:before="60"/>
              <w:jc w:val="right"/>
              <w:rPr>
                <w:rFonts w:ascii="Calibri" w:hAnsi="Calibri"/>
                <w:szCs w:val="22"/>
              </w:rPr>
            </w:pPr>
          </w:p>
        </w:tc>
        <w:tc>
          <w:tcPr>
            <w:tcW w:w="3350" w:type="dxa"/>
            <w:tcBorders>
              <w:top w:val="single" w:sz="4" w:space="0" w:color="auto"/>
            </w:tcBorders>
            <w:tcMar>
              <w:left w:w="57" w:type="dxa"/>
              <w:right w:w="57" w:type="dxa"/>
            </w:tcMar>
          </w:tcPr>
          <w:p w14:paraId="5AA9B1CD" w14:textId="77777777" w:rsidR="00C54652" w:rsidRPr="00D91777" w:rsidRDefault="00711DD5" w:rsidP="00711DD5">
            <w:pPr>
              <w:spacing w:before="60"/>
              <w:rPr>
                <w:b/>
                <w:color w:val="12A89D"/>
                <w:sz w:val="24"/>
              </w:rPr>
            </w:pPr>
            <w:r w:rsidRPr="00D91777">
              <w:rPr>
                <w:b/>
                <w:color w:val="12A89D"/>
                <w:sz w:val="24"/>
              </w:rPr>
              <w:t>«</w:t>
            </w:r>
            <w:proofErr w:type="spellStart"/>
            <w:r w:rsidR="00C54652" w:rsidRPr="00D91777">
              <w:rPr>
                <w:b/>
                <w:color w:val="12A89D"/>
                <w:sz w:val="24"/>
              </w:rPr>
              <w:t>Σπιζαετός</w:t>
            </w:r>
            <w:proofErr w:type="spellEnd"/>
            <w:r w:rsidR="00C54652" w:rsidRPr="00D91777">
              <w:rPr>
                <w:b/>
                <w:color w:val="12A89D"/>
                <w:sz w:val="24"/>
              </w:rPr>
              <w:t xml:space="preserve"> της Μεσογείου»</w:t>
            </w:r>
          </w:p>
          <w:p w14:paraId="713B5FF9" w14:textId="3B16F68A" w:rsidR="00711DD5" w:rsidRPr="00B7635F" w:rsidRDefault="00C40788" w:rsidP="00711DD5">
            <w:pPr>
              <w:spacing w:before="60"/>
              <w:rPr>
                <w:rFonts w:ascii="Calibri" w:hAnsi="Calibri"/>
                <w:b/>
                <w:szCs w:val="22"/>
              </w:rPr>
            </w:pPr>
            <w:r w:rsidRPr="00C40788">
              <w:t>Παρουσίαση</w:t>
            </w:r>
          </w:p>
        </w:tc>
        <w:tc>
          <w:tcPr>
            <w:tcW w:w="5670" w:type="dxa"/>
            <w:vMerge w:val="restart"/>
            <w:tcBorders>
              <w:top w:val="single" w:sz="4" w:space="0" w:color="auto"/>
            </w:tcBorders>
            <w:tcMar>
              <w:left w:w="57" w:type="dxa"/>
              <w:right w:w="57" w:type="dxa"/>
            </w:tcMar>
          </w:tcPr>
          <w:p w14:paraId="427B4EE8" w14:textId="24488B1A" w:rsidR="00C03303" w:rsidRDefault="00C54652" w:rsidP="00C03303">
            <w:pPr>
              <w:spacing w:before="60"/>
              <w:jc w:val="both"/>
              <w:rPr>
                <w:rFonts w:cstheme="minorHAnsi"/>
                <w:szCs w:val="22"/>
              </w:rPr>
            </w:pPr>
            <w:proofErr w:type="spellStart"/>
            <w:r w:rsidRPr="00C54652">
              <w:rPr>
                <w:rFonts w:cstheme="minorHAnsi"/>
                <w:szCs w:val="22"/>
              </w:rPr>
              <w:t>Επιδαπέδιο</w:t>
            </w:r>
            <w:proofErr w:type="spellEnd"/>
            <w:r w:rsidRPr="00C54652">
              <w:rPr>
                <w:rFonts w:cstheme="minorHAnsi"/>
                <w:szCs w:val="22"/>
              </w:rPr>
              <w:t xml:space="preserve"> παιχνίδι και εργαστήριο με ζωγραφική και κατασκευές με θέμα τον </w:t>
            </w:r>
            <w:proofErr w:type="spellStart"/>
            <w:r w:rsidRPr="00C54652">
              <w:rPr>
                <w:rFonts w:cstheme="minorHAnsi"/>
                <w:szCs w:val="22"/>
              </w:rPr>
              <w:t>Σπιζαετό</w:t>
            </w:r>
            <w:proofErr w:type="spellEnd"/>
            <w:r w:rsidR="006E2D0C">
              <w:rPr>
                <w:rFonts w:cstheme="minorHAnsi"/>
                <w:szCs w:val="22"/>
              </w:rPr>
              <w:t xml:space="preserve"> -τον πιο </w:t>
            </w:r>
            <w:r w:rsidR="006E2D0C" w:rsidRPr="006E2D0C">
              <w:rPr>
                <w:rFonts w:cstheme="minorHAnsi"/>
                <w:szCs w:val="22"/>
              </w:rPr>
              <w:t>δυναμικό ίσως από τους αετούς της Ελλάδας</w:t>
            </w:r>
            <w:r w:rsidR="006E2D0C">
              <w:rPr>
                <w:rFonts w:cstheme="minorHAnsi"/>
                <w:szCs w:val="22"/>
              </w:rPr>
              <w:t xml:space="preserve">- </w:t>
            </w:r>
            <w:r w:rsidRPr="00C54652">
              <w:rPr>
                <w:rFonts w:cstheme="minorHAnsi"/>
                <w:szCs w:val="22"/>
              </w:rPr>
              <w:t xml:space="preserve">και </w:t>
            </w:r>
            <w:r w:rsidR="006E2D0C">
              <w:rPr>
                <w:rFonts w:cstheme="minorHAnsi"/>
                <w:szCs w:val="22"/>
              </w:rPr>
              <w:t xml:space="preserve">τα </w:t>
            </w:r>
            <w:r w:rsidRPr="00C54652">
              <w:rPr>
                <w:rFonts w:cstheme="minorHAnsi"/>
                <w:szCs w:val="22"/>
              </w:rPr>
              <w:t>αρπακτικά πουλιά</w:t>
            </w:r>
            <w:r w:rsidR="006E2D0C">
              <w:rPr>
                <w:rFonts w:cstheme="minorHAnsi"/>
                <w:szCs w:val="22"/>
              </w:rPr>
              <w:t>, είδη που απειλούνται πλέον με εξαφάνιση</w:t>
            </w:r>
            <w:r w:rsidR="00C03303">
              <w:rPr>
                <w:rFonts w:cstheme="minorHAnsi"/>
                <w:szCs w:val="22"/>
              </w:rPr>
              <w:t xml:space="preserve">. </w:t>
            </w:r>
          </w:p>
          <w:p w14:paraId="0EA3F376" w14:textId="2576F905" w:rsidR="00711DD5" w:rsidRPr="008C349D" w:rsidRDefault="00C54652" w:rsidP="00C03303">
            <w:pPr>
              <w:jc w:val="both"/>
              <w:rPr>
                <w:rFonts w:ascii="Calibri" w:hAnsi="Calibri"/>
                <w:color w:val="FF0000"/>
                <w:szCs w:val="22"/>
              </w:rPr>
            </w:pPr>
            <w:r>
              <w:rPr>
                <w:rFonts w:cstheme="minorHAnsi"/>
                <w:szCs w:val="22"/>
              </w:rPr>
              <w:t>Διοργάνωση:</w:t>
            </w:r>
            <w:r w:rsidR="00C03303">
              <w:rPr>
                <w:rFonts w:cstheme="minorHAnsi"/>
                <w:szCs w:val="22"/>
              </w:rPr>
              <w:t xml:space="preserve"> </w:t>
            </w:r>
            <w:r w:rsidRPr="00C54652">
              <w:rPr>
                <w:rFonts w:cstheme="minorHAnsi"/>
                <w:szCs w:val="22"/>
              </w:rPr>
              <w:t xml:space="preserve">Μονάδα Διαχείρισης Προστατευόμενων Περιοχών Νότιας </w:t>
            </w:r>
            <w:proofErr w:type="spellStart"/>
            <w:r w:rsidRPr="00C54652">
              <w:rPr>
                <w:rFonts w:cstheme="minorHAnsi"/>
                <w:szCs w:val="22"/>
              </w:rPr>
              <w:t>Πελ</w:t>
            </w:r>
            <w:proofErr w:type="spellEnd"/>
            <w:r w:rsidR="00C03303">
              <w:rPr>
                <w:rFonts w:cstheme="minorHAnsi"/>
                <w:szCs w:val="22"/>
              </w:rPr>
              <w:t>/</w:t>
            </w:r>
            <w:r w:rsidRPr="00C54652">
              <w:rPr>
                <w:rFonts w:cstheme="minorHAnsi"/>
                <w:szCs w:val="22"/>
              </w:rPr>
              <w:t xml:space="preserve">σου &amp; Ελληνική </w:t>
            </w:r>
            <w:proofErr w:type="spellStart"/>
            <w:r w:rsidRPr="00C54652">
              <w:rPr>
                <w:rFonts w:cstheme="minorHAnsi"/>
                <w:szCs w:val="22"/>
              </w:rPr>
              <w:t>Ο</w:t>
            </w:r>
            <w:r w:rsidR="00C03303">
              <w:rPr>
                <w:rFonts w:cstheme="minorHAnsi"/>
                <w:szCs w:val="22"/>
              </w:rPr>
              <w:t>ρνιθολογική</w:t>
            </w:r>
            <w:proofErr w:type="spellEnd"/>
            <w:r w:rsidRPr="00C54652">
              <w:rPr>
                <w:rFonts w:cstheme="minorHAnsi"/>
                <w:szCs w:val="22"/>
              </w:rPr>
              <w:t xml:space="preserve"> Εταιρεία. </w:t>
            </w:r>
          </w:p>
        </w:tc>
      </w:tr>
      <w:tr w:rsidR="00711DD5" w:rsidRPr="003D7525" w14:paraId="050517C8" w14:textId="77777777" w:rsidTr="00654BA5">
        <w:trPr>
          <w:trHeight w:val="570"/>
        </w:trPr>
        <w:tc>
          <w:tcPr>
            <w:tcW w:w="619" w:type="dxa"/>
            <w:tcBorders>
              <w:bottom w:val="single" w:sz="4" w:space="0" w:color="auto"/>
            </w:tcBorders>
            <w:tcMar>
              <w:left w:w="57" w:type="dxa"/>
              <w:right w:w="57" w:type="dxa"/>
            </w:tcMar>
          </w:tcPr>
          <w:p w14:paraId="4CD09226" w14:textId="77777777" w:rsidR="00711DD5" w:rsidRDefault="00711DD5" w:rsidP="00124599">
            <w:pPr>
              <w:spacing w:before="60"/>
              <w:jc w:val="right"/>
              <w:rPr>
                <w:rFonts w:ascii="Calibri" w:hAnsi="Calibri"/>
                <w:szCs w:val="22"/>
              </w:rPr>
            </w:pPr>
            <w:r w:rsidRPr="00B7635F">
              <w:rPr>
                <w:rFonts w:ascii="Calibri" w:hAnsi="Calibri"/>
                <w:szCs w:val="22"/>
              </w:rPr>
              <w:t>20:45</w:t>
            </w:r>
          </w:p>
        </w:tc>
        <w:tc>
          <w:tcPr>
            <w:tcW w:w="3350" w:type="dxa"/>
            <w:tcBorders>
              <w:bottom w:val="single" w:sz="4" w:space="0" w:color="auto"/>
            </w:tcBorders>
            <w:tcMar>
              <w:left w:w="57" w:type="dxa"/>
              <w:right w:w="57" w:type="dxa"/>
            </w:tcMar>
          </w:tcPr>
          <w:p w14:paraId="7883AAB2" w14:textId="7EDE1295" w:rsidR="00711DD5" w:rsidRPr="00B7635F" w:rsidRDefault="00711DD5" w:rsidP="00124599">
            <w:pPr>
              <w:spacing w:before="60"/>
              <w:rPr>
                <w:rFonts w:ascii="Calibri" w:hAnsi="Calibri"/>
                <w:b/>
                <w:szCs w:val="22"/>
              </w:rPr>
            </w:pPr>
            <w:r w:rsidRPr="00B7635F">
              <w:rPr>
                <w:rFonts w:ascii="Calibri" w:hAnsi="Calibri"/>
                <w:i/>
                <w:szCs w:val="22"/>
              </w:rPr>
              <w:t xml:space="preserve">@ </w:t>
            </w:r>
            <w:r w:rsidRPr="00B7635F">
              <w:rPr>
                <w:rFonts w:cstheme="minorHAnsi"/>
                <w:i/>
                <w:szCs w:val="22"/>
              </w:rPr>
              <w:t>Κέντρο Πληροφόρησης για τη χλωρίδα του Πάρνωνα</w:t>
            </w:r>
            <w:r w:rsidR="00C40788">
              <w:rPr>
                <w:rFonts w:cstheme="minorHAnsi"/>
                <w:i/>
                <w:szCs w:val="22"/>
              </w:rPr>
              <w:t xml:space="preserve"> </w:t>
            </w:r>
            <w:r w:rsidRPr="00BE285E">
              <w:rPr>
                <w:rFonts w:cstheme="minorHAnsi"/>
                <w:szCs w:val="22"/>
              </w:rPr>
              <w:t>(</w:t>
            </w:r>
            <w:r w:rsidRPr="00B7635F">
              <w:rPr>
                <w:rFonts w:cstheme="minorHAnsi"/>
                <w:szCs w:val="22"/>
              </w:rPr>
              <w:t>πρώην Δημ</w:t>
            </w:r>
            <w:r>
              <w:rPr>
                <w:rFonts w:cstheme="minorHAnsi"/>
                <w:szCs w:val="22"/>
              </w:rPr>
              <w:t>οτικό</w:t>
            </w:r>
            <w:r w:rsidRPr="00B7635F">
              <w:rPr>
                <w:rFonts w:cstheme="minorHAnsi"/>
                <w:szCs w:val="22"/>
              </w:rPr>
              <w:t xml:space="preserve"> σχολείο </w:t>
            </w:r>
            <w:proofErr w:type="spellStart"/>
            <w:r w:rsidRPr="00B7635F">
              <w:rPr>
                <w:rFonts w:cstheme="minorHAnsi"/>
                <w:szCs w:val="22"/>
              </w:rPr>
              <w:t>Βασκίνας</w:t>
            </w:r>
            <w:proofErr w:type="spellEnd"/>
            <w:r w:rsidRPr="00FA4DCD">
              <w:rPr>
                <w:rFonts w:cstheme="minorHAnsi"/>
                <w:szCs w:val="22"/>
              </w:rPr>
              <w:t>)</w:t>
            </w:r>
          </w:p>
        </w:tc>
        <w:tc>
          <w:tcPr>
            <w:tcW w:w="5670" w:type="dxa"/>
            <w:vMerge/>
            <w:tcBorders>
              <w:bottom w:val="single" w:sz="4" w:space="0" w:color="auto"/>
            </w:tcBorders>
            <w:tcMar>
              <w:left w:w="57" w:type="dxa"/>
              <w:right w:w="57" w:type="dxa"/>
            </w:tcMar>
          </w:tcPr>
          <w:p w14:paraId="6E386845" w14:textId="77777777" w:rsidR="00711DD5" w:rsidRPr="00B7635F" w:rsidRDefault="00711DD5" w:rsidP="009C7037">
            <w:pPr>
              <w:spacing w:before="60"/>
              <w:jc w:val="both"/>
              <w:rPr>
                <w:rFonts w:ascii="Calibri" w:hAnsi="Calibri"/>
                <w:b/>
                <w:szCs w:val="22"/>
                <w:shd w:val="clear" w:color="auto" w:fill="D9D9D9" w:themeFill="background1" w:themeFillShade="D9"/>
              </w:rPr>
            </w:pPr>
          </w:p>
        </w:tc>
      </w:tr>
      <w:tr w:rsidR="00711DD5" w:rsidRPr="00FE57E8" w14:paraId="4AA5489C" w14:textId="77777777" w:rsidTr="00654BA5">
        <w:trPr>
          <w:trHeight w:val="272"/>
        </w:trPr>
        <w:tc>
          <w:tcPr>
            <w:tcW w:w="619" w:type="dxa"/>
            <w:tcMar>
              <w:left w:w="57" w:type="dxa"/>
              <w:right w:w="57" w:type="dxa"/>
            </w:tcMar>
          </w:tcPr>
          <w:p w14:paraId="2F6DF8BF" w14:textId="77777777" w:rsidR="00711DD5" w:rsidRPr="00B7635F" w:rsidRDefault="00711DD5" w:rsidP="00711DD5">
            <w:pPr>
              <w:spacing w:before="60"/>
              <w:jc w:val="right"/>
              <w:rPr>
                <w:rFonts w:ascii="Calibri" w:hAnsi="Calibri"/>
                <w:szCs w:val="22"/>
              </w:rPr>
            </w:pPr>
          </w:p>
        </w:tc>
        <w:tc>
          <w:tcPr>
            <w:tcW w:w="3350" w:type="dxa"/>
            <w:tcMar>
              <w:left w:w="57" w:type="dxa"/>
              <w:right w:w="57" w:type="dxa"/>
            </w:tcMar>
          </w:tcPr>
          <w:p w14:paraId="72406B53" w14:textId="77777777" w:rsidR="00711DD5" w:rsidRPr="00D91777" w:rsidRDefault="005B6876" w:rsidP="00711DD5">
            <w:pPr>
              <w:spacing w:before="60"/>
              <w:rPr>
                <w:rFonts w:ascii="Calibri" w:hAnsi="Calibri"/>
                <w:b/>
                <w:color w:val="12A89D"/>
                <w:sz w:val="24"/>
              </w:rPr>
            </w:pPr>
            <w:r w:rsidRPr="00D91777">
              <w:rPr>
                <w:rFonts w:ascii="Calibri" w:hAnsi="Calibri"/>
                <w:b/>
                <w:color w:val="12A89D"/>
                <w:sz w:val="24"/>
              </w:rPr>
              <w:t>«</w:t>
            </w:r>
            <w:r w:rsidR="00711DD5" w:rsidRPr="00D91777">
              <w:rPr>
                <w:rFonts w:ascii="Calibri" w:hAnsi="Calibri"/>
                <w:b/>
                <w:color w:val="12A89D"/>
                <w:sz w:val="24"/>
              </w:rPr>
              <w:t xml:space="preserve">Μικρές </w:t>
            </w:r>
            <w:proofErr w:type="spellStart"/>
            <w:r w:rsidR="00711DD5" w:rsidRPr="00D91777">
              <w:rPr>
                <w:rFonts w:ascii="Calibri" w:hAnsi="Calibri"/>
                <w:b/>
                <w:color w:val="12A89D"/>
                <w:sz w:val="24"/>
              </w:rPr>
              <w:t>μαλεβουζιές</w:t>
            </w:r>
            <w:proofErr w:type="spellEnd"/>
            <w:r w:rsidR="00711DD5" w:rsidRPr="00D91777">
              <w:rPr>
                <w:rFonts w:ascii="Calibri" w:hAnsi="Calibri"/>
                <w:b/>
                <w:color w:val="12A89D"/>
                <w:sz w:val="24"/>
              </w:rPr>
              <w:t xml:space="preserve"> - Γευστικές πολιτείες του Πάρνωνα</w:t>
            </w:r>
            <w:r w:rsidRPr="00D91777">
              <w:rPr>
                <w:rFonts w:ascii="Calibri" w:hAnsi="Calibri"/>
                <w:b/>
                <w:color w:val="12A89D"/>
                <w:sz w:val="24"/>
              </w:rPr>
              <w:t>»</w:t>
            </w:r>
          </w:p>
          <w:p w14:paraId="28EC8DDB" w14:textId="66975F2B" w:rsidR="00C40788" w:rsidRPr="00F4752E" w:rsidRDefault="00C40788" w:rsidP="00C40788">
            <w:r w:rsidRPr="00C40788">
              <w:t>Γαστρονομικό γεγονός</w:t>
            </w:r>
          </w:p>
        </w:tc>
        <w:tc>
          <w:tcPr>
            <w:tcW w:w="5670" w:type="dxa"/>
            <w:vMerge w:val="restart"/>
            <w:tcMar>
              <w:left w:w="57" w:type="dxa"/>
              <w:right w:w="57" w:type="dxa"/>
            </w:tcMar>
          </w:tcPr>
          <w:p w14:paraId="160AD591" w14:textId="1E1AB188" w:rsidR="00711DD5" w:rsidRDefault="00711DD5" w:rsidP="009C7037">
            <w:pPr>
              <w:spacing w:before="60"/>
              <w:jc w:val="both"/>
            </w:pPr>
            <w:r>
              <w:rPr>
                <w:lang w:val="en-US"/>
              </w:rPr>
              <w:t>H</w:t>
            </w:r>
            <w:r w:rsidR="0074084C">
              <w:t xml:space="preserve"> </w:t>
            </w:r>
            <w:proofErr w:type="spellStart"/>
            <w:r w:rsidRPr="00F640FC">
              <w:t>chef</w:t>
            </w:r>
            <w:proofErr w:type="spellEnd"/>
            <w:r w:rsidRPr="00F640FC">
              <w:t xml:space="preserve"> </w:t>
            </w:r>
            <w:r w:rsidRPr="00F30A91">
              <w:rPr>
                <w:b/>
                <w:bCs/>
              </w:rPr>
              <w:t xml:space="preserve">Ελένη </w:t>
            </w:r>
            <w:proofErr w:type="spellStart"/>
            <w:r w:rsidRPr="00F30A91">
              <w:rPr>
                <w:b/>
                <w:bCs/>
              </w:rPr>
              <w:t>Αλιφέρη</w:t>
            </w:r>
            <w:proofErr w:type="spellEnd"/>
            <w:r w:rsidRPr="00F640FC">
              <w:t xml:space="preserve"> δημιουργεί γεύσεις με σύγχρονη ματιά, με βάση τα παραδοσιακά προϊόντα και την γαστρονομία του Πάρνωνα, </w:t>
            </w:r>
            <w:r>
              <w:t xml:space="preserve">ενώ ο </w:t>
            </w:r>
            <w:r w:rsidRPr="00F30A91">
              <w:rPr>
                <w:b/>
                <w:bCs/>
              </w:rPr>
              <w:t>Γιώργος Πίττας</w:t>
            </w:r>
            <w:r>
              <w:t xml:space="preserve"> μιλά για τις γαστρονομικές κοινότητες</w:t>
            </w:r>
            <w:r w:rsidR="00D96839" w:rsidRPr="00D96839">
              <w:t xml:space="preserve">, </w:t>
            </w:r>
            <w:r>
              <w:t xml:space="preserve">ο </w:t>
            </w:r>
            <w:r w:rsidRPr="00F30A91">
              <w:rPr>
                <w:b/>
                <w:bCs/>
              </w:rPr>
              <w:t>Δημήτρης Κουρέτας</w:t>
            </w:r>
            <w:r>
              <w:t xml:space="preserve"> για την καινοτομία στην </w:t>
            </w:r>
            <w:proofErr w:type="spellStart"/>
            <w:r>
              <w:t>αγροδιατροφή</w:t>
            </w:r>
            <w:proofErr w:type="spellEnd"/>
            <w:r w:rsidR="00F30A91">
              <w:t xml:space="preserve"> και ο </w:t>
            </w:r>
            <w:r w:rsidR="00F30A91" w:rsidRPr="00F30A91">
              <w:rPr>
                <w:b/>
                <w:bCs/>
              </w:rPr>
              <w:t>Σωτήρης Μπόλης</w:t>
            </w:r>
            <w:r w:rsidR="00F30A91">
              <w:t xml:space="preserve"> για τις «Γεύσεις Ελλήνων εκλεκτές»</w:t>
            </w:r>
            <w:r>
              <w:t>.</w:t>
            </w:r>
          </w:p>
          <w:p w14:paraId="38AFC855" w14:textId="77777777" w:rsidR="00711DD5" w:rsidRPr="00F640FC" w:rsidRDefault="00711DD5" w:rsidP="00C03303">
            <w:pPr>
              <w:jc w:val="both"/>
              <w:rPr>
                <w:rFonts w:ascii="Calibri" w:hAnsi="Calibri"/>
                <w:szCs w:val="22"/>
              </w:rPr>
            </w:pPr>
            <w:r>
              <w:t>Η δράση υλοποιείται σ</w:t>
            </w:r>
            <w:r w:rsidRPr="00F4752E">
              <w:t>το πλαίσιο του σχεδίου συνεργασίας «Γεύσεις Ελλήνων εκλεκτές ΙΙ. Ελληνικός γαστρονομικός πολιτισμός»</w:t>
            </w:r>
            <w:r>
              <w:t xml:space="preserve"> του Τ.Π. </w:t>
            </w:r>
            <w:r>
              <w:rPr>
                <w:lang w:val="en-US"/>
              </w:rPr>
              <w:t>LEADER</w:t>
            </w:r>
            <w:r w:rsidRPr="00F640FC">
              <w:t>/</w:t>
            </w:r>
            <w:r>
              <w:rPr>
                <w:lang w:val="en-US"/>
              </w:rPr>
              <w:t>CLLD</w:t>
            </w:r>
            <w:r w:rsidRPr="00F640FC">
              <w:t>.</w:t>
            </w:r>
          </w:p>
        </w:tc>
      </w:tr>
      <w:tr w:rsidR="00711DD5" w:rsidRPr="003D7525" w14:paraId="6B67979F" w14:textId="77777777" w:rsidTr="00654BA5">
        <w:trPr>
          <w:trHeight w:val="570"/>
        </w:trPr>
        <w:tc>
          <w:tcPr>
            <w:tcW w:w="619" w:type="dxa"/>
            <w:tcBorders>
              <w:bottom w:val="single" w:sz="4" w:space="0" w:color="auto"/>
            </w:tcBorders>
            <w:tcMar>
              <w:left w:w="57" w:type="dxa"/>
              <w:right w:w="57" w:type="dxa"/>
            </w:tcMar>
          </w:tcPr>
          <w:p w14:paraId="41DF5972" w14:textId="77777777" w:rsidR="00711DD5" w:rsidRDefault="00711DD5" w:rsidP="00124599">
            <w:pPr>
              <w:spacing w:before="60"/>
              <w:jc w:val="right"/>
              <w:rPr>
                <w:rFonts w:ascii="Calibri" w:hAnsi="Calibri"/>
                <w:szCs w:val="22"/>
              </w:rPr>
            </w:pPr>
            <w:r w:rsidRPr="00B7635F">
              <w:rPr>
                <w:rFonts w:ascii="Calibri" w:hAnsi="Calibri"/>
                <w:szCs w:val="22"/>
              </w:rPr>
              <w:t>2</w:t>
            </w:r>
            <w:r>
              <w:rPr>
                <w:rFonts w:ascii="Calibri" w:hAnsi="Calibri"/>
                <w:szCs w:val="22"/>
              </w:rPr>
              <w:t>0</w:t>
            </w:r>
            <w:r w:rsidRPr="00B7635F">
              <w:rPr>
                <w:rFonts w:ascii="Calibri" w:hAnsi="Calibri"/>
                <w:szCs w:val="22"/>
              </w:rPr>
              <w:t>:</w:t>
            </w:r>
            <w:r>
              <w:rPr>
                <w:rFonts w:ascii="Calibri" w:hAnsi="Calibri"/>
                <w:szCs w:val="22"/>
              </w:rPr>
              <w:t>30</w:t>
            </w:r>
          </w:p>
        </w:tc>
        <w:tc>
          <w:tcPr>
            <w:tcW w:w="3350" w:type="dxa"/>
            <w:tcBorders>
              <w:bottom w:val="single" w:sz="4" w:space="0" w:color="auto"/>
            </w:tcBorders>
            <w:tcMar>
              <w:left w:w="57" w:type="dxa"/>
              <w:right w:w="57" w:type="dxa"/>
            </w:tcMar>
          </w:tcPr>
          <w:p w14:paraId="30773CE9" w14:textId="77777777" w:rsidR="00711DD5" w:rsidRPr="00B7635F" w:rsidRDefault="00711DD5" w:rsidP="00124599">
            <w:pPr>
              <w:spacing w:before="60"/>
              <w:rPr>
                <w:rFonts w:ascii="Calibri" w:hAnsi="Calibri"/>
                <w:b/>
                <w:szCs w:val="22"/>
              </w:rPr>
            </w:pPr>
            <w:r w:rsidRPr="00B7635F">
              <w:rPr>
                <w:rFonts w:ascii="Calibri" w:hAnsi="Calibri"/>
                <w:i/>
                <w:szCs w:val="22"/>
              </w:rPr>
              <w:t xml:space="preserve">@ </w:t>
            </w:r>
            <w:r>
              <w:rPr>
                <w:rFonts w:ascii="Calibri" w:hAnsi="Calibri"/>
                <w:i/>
                <w:szCs w:val="22"/>
              </w:rPr>
              <w:t>Πλατεία Ουράνη</w:t>
            </w:r>
          </w:p>
        </w:tc>
        <w:tc>
          <w:tcPr>
            <w:tcW w:w="5670" w:type="dxa"/>
            <w:vMerge/>
            <w:tcBorders>
              <w:bottom w:val="single" w:sz="4" w:space="0" w:color="auto"/>
            </w:tcBorders>
            <w:tcMar>
              <w:left w:w="57" w:type="dxa"/>
              <w:right w:w="57" w:type="dxa"/>
            </w:tcMar>
          </w:tcPr>
          <w:p w14:paraId="69688FF5" w14:textId="77777777" w:rsidR="00711DD5" w:rsidRPr="00B7635F" w:rsidRDefault="00711DD5" w:rsidP="00711DD5">
            <w:pPr>
              <w:spacing w:before="60"/>
              <w:rPr>
                <w:rFonts w:ascii="Calibri" w:hAnsi="Calibri"/>
                <w:b/>
                <w:szCs w:val="22"/>
                <w:shd w:val="clear" w:color="auto" w:fill="D9D9D9" w:themeFill="background1" w:themeFillShade="D9"/>
              </w:rPr>
            </w:pPr>
          </w:p>
        </w:tc>
      </w:tr>
      <w:tr w:rsidR="00711DD5" w:rsidRPr="007C4CC0" w14:paraId="4F4DD5A0" w14:textId="77777777" w:rsidTr="00654BA5">
        <w:trPr>
          <w:trHeight w:val="272"/>
        </w:trPr>
        <w:tc>
          <w:tcPr>
            <w:tcW w:w="619" w:type="dxa"/>
            <w:tcBorders>
              <w:top w:val="single" w:sz="4" w:space="0" w:color="auto"/>
            </w:tcBorders>
            <w:tcMar>
              <w:left w:w="57" w:type="dxa"/>
              <w:right w:w="57" w:type="dxa"/>
            </w:tcMar>
          </w:tcPr>
          <w:p w14:paraId="0030A501" w14:textId="2C180E87" w:rsidR="00711DD5" w:rsidRPr="00B7635F" w:rsidRDefault="00711DD5" w:rsidP="00711DD5">
            <w:pPr>
              <w:spacing w:before="60"/>
              <w:jc w:val="right"/>
              <w:rPr>
                <w:rFonts w:ascii="Calibri" w:hAnsi="Calibri"/>
                <w:szCs w:val="22"/>
              </w:rPr>
            </w:pPr>
          </w:p>
        </w:tc>
        <w:tc>
          <w:tcPr>
            <w:tcW w:w="3350" w:type="dxa"/>
            <w:tcBorders>
              <w:top w:val="single" w:sz="4" w:space="0" w:color="auto"/>
            </w:tcBorders>
            <w:tcMar>
              <w:left w:w="57" w:type="dxa"/>
              <w:right w:w="57" w:type="dxa"/>
            </w:tcMar>
          </w:tcPr>
          <w:p w14:paraId="317DA687" w14:textId="77777777" w:rsidR="00711DD5" w:rsidRPr="00485505" w:rsidRDefault="00711DD5" w:rsidP="00711DD5">
            <w:pPr>
              <w:spacing w:before="60"/>
              <w:rPr>
                <w:rFonts w:ascii="Calibri" w:hAnsi="Calibri"/>
                <w:b/>
                <w:color w:val="800080"/>
                <w:sz w:val="28"/>
                <w:szCs w:val="28"/>
                <w:lang w:val="en-US"/>
              </w:rPr>
            </w:pPr>
            <w:r w:rsidRPr="00485505">
              <w:rPr>
                <w:rFonts w:ascii="Calibri" w:hAnsi="Calibri"/>
                <w:b/>
                <w:color w:val="800080"/>
                <w:sz w:val="28"/>
                <w:szCs w:val="28"/>
                <w:lang w:val="en-US"/>
              </w:rPr>
              <w:t xml:space="preserve">The </w:t>
            </w:r>
            <w:r w:rsidR="00031C61" w:rsidRPr="00485505">
              <w:rPr>
                <w:rFonts w:ascii="Calibri" w:hAnsi="Calibri"/>
                <w:b/>
                <w:color w:val="800080"/>
                <w:sz w:val="28"/>
                <w:szCs w:val="28"/>
                <w:lang w:val="en-US"/>
              </w:rPr>
              <w:t>S</w:t>
            </w:r>
            <w:r w:rsidRPr="00485505">
              <w:rPr>
                <w:rFonts w:ascii="Calibri" w:hAnsi="Calibri"/>
                <w:b/>
                <w:color w:val="800080"/>
                <w:sz w:val="28"/>
                <w:szCs w:val="28"/>
                <w:lang w:val="en-US"/>
              </w:rPr>
              <w:t>toryville</w:t>
            </w:r>
            <w:r w:rsidR="00031C61" w:rsidRPr="00485505">
              <w:rPr>
                <w:rFonts w:ascii="Calibri" w:hAnsi="Calibri"/>
                <w:b/>
                <w:color w:val="800080"/>
                <w:sz w:val="28"/>
                <w:szCs w:val="28"/>
                <w:lang w:val="en-US"/>
              </w:rPr>
              <w:t xml:space="preserve"> </w:t>
            </w:r>
            <w:proofErr w:type="spellStart"/>
            <w:r w:rsidRPr="00485505">
              <w:rPr>
                <w:rFonts w:ascii="Calibri" w:hAnsi="Calibri"/>
                <w:b/>
                <w:color w:val="800080"/>
                <w:sz w:val="28"/>
                <w:szCs w:val="28"/>
                <w:lang w:val="en-US"/>
              </w:rPr>
              <w:t>ragtimers</w:t>
            </w:r>
            <w:proofErr w:type="spellEnd"/>
          </w:p>
          <w:p w14:paraId="6536BCC0" w14:textId="1EEF1CFE" w:rsidR="00C40788" w:rsidRPr="00D640BC" w:rsidRDefault="00C40788" w:rsidP="00D640BC">
            <w:r w:rsidRPr="00D640BC">
              <w:t>Συναυλία</w:t>
            </w:r>
          </w:p>
        </w:tc>
        <w:tc>
          <w:tcPr>
            <w:tcW w:w="5670" w:type="dxa"/>
            <w:vMerge w:val="restart"/>
            <w:tcBorders>
              <w:top w:val="single" w:sz="4" w:space="0" w:color="auto"/>
            </w:tcBorders>
            <w:tcMar>
              <w:left w:w="57" w:type="dxa"/>
              <w:right w:w="57" w:type="dxa"/>
            </w:tcMar>
          </w:tcPr>
          <w:p w14:paraId="7FF40417" w14:textId="725CE4B1" w:rsidR="004F527B" w:rsidRPr="004F527B" w:rsidRDefault="00711DD5" w:rsidP="009C7037">
            <w:pPr>
              <w:spacing w:before="60"/>
              <w:jc w:val="both"/>
              <w:rPr>
                <w:rFonts w:ascii="Calibri" w:hAnsi="Calibri"/>
                <w:szCs w:val="22"/>
                <w:lang w:val="en-US"/>
              </w:rPr>
            </w:pPr>
            <w:r w:rsidRPr="004F527B">
              <w:t xml:space="preserve">Η μπάντα δημιουργήθηκε το 2015 με κοινές αναφορές την αγάπη </w:t>
            </w:r>
            <w:r w:rsidR="004F527B">
              <w:t>των μουσικών</w:t>
            </w:r>
            <w:r w:rsidRPr="004F527B">
              <w:t xml:space="preserve"> για τη Νέα Ορλεάνη και την μουσική των αρχών του 20</w:t>
            </w:r>
            <w:r w:rsidRPr="007C182B">
              <w:rPr>
                <w:vertAlign w:val="superscript"/>
              </w:rPr>
              <w:t>ο</w:t>
            </w:r>
            <w:r w:rsidR="007C182B">
              <w:rPr>
                <w:vertAlign w:val="superscript"/>
              </w:rPr>
              <w:t>ύ</w:t>
            </w:r>
            <w:r w:rsidR="007C182B" w:rsidRPr="007C182B">
              <w:t xml:space="preserve"> </w:t>
            </w:r>
            <w:r w:rsidRPr="004F527B">
              <w:t>αιώνα (</w:t>
            </w:r>
            <w:proofErr w:type="spellStart"/>
            <w:r w:rsidRPr="004F527B">
              <w:t>Dixieland</w:t>
            </w:r>
            <w:proofErr w:type="spellEnd"/>
            <w:r w:rsidRPr="004F527B">
              <w:t xml:space="preserve">, </w:t>
            </w:r>
            <w:proofErr w:type="spellStart"/>
            <w:r w:rsidRPr="004F527B">
              <w:t>Ragtime</w:t>
            </w:r>
            <w:proofErr w:type="spellEnd"/>
            <w:r w:rsidRPr="004F527B">
              <w:t xml:space="preserve">, </w:t>
            </w:r>
            <w:proofErr w:type="spellStart"/>
            <w:r w:rsidRPr="004F527B">
              <w:t>Blues</w:t>
            </w:r>
            <w:proofErr w:type="spellEnd"/>
            <w:r w:rsidRPr="004F527B">
              <w:t>).</w:t>
            </w:r>
            <w:r w:rsidR="004F527B">
              <w:t xml:space="preserve"> </w:t>
            </w:r>
            <w:r w:rsidR="004F527B" w:rsidRPr="004F527B">
              <w:rPr>
                <w:rFonts w:ascii="Calibri" w:hAnsi="Calibri"/>
                <w:szCs w:val="22"/>
              </w:rPr>
              <w:t>Οι κοινές του</w:t>
            </w:r>
            <w:r w:rsidR="004F527B">
              <w:rPr>
                <w:rFonts w:ascii="Calibri" w:hAnsi="Calibri"/>
                <w:szCs w:val="22"/>
              </w:rPr>
              <w:t>ς</w:t>
            </w:r>
            <w:r w:rsidR="004F527B" w:rsidRPr="004F527B">
              <w:rPr>
                <w:rFonts w:ascii="Calibri" w:hAnsi="Calibri"/>
                <w:szCs w:val="22"/>
              </w:rPr>
              <w:t xml:space="preserve"> αναφορές είναι η αγάπη τους για τη Νέα Ορλεάνη, το </w:t>
            </w:r>
            <w:r w:rsidR="004F527B" w:rsidRPr="004F527B">
              <w:rPr>
                <w:rFonts w:ascii="Calibri" w:hAnsi="Calibri"/>
                <w:szCs w:val="22"/>
                <w:lang w:val="en-US"/>
              </w:rPr>
              <w:t>Storyville</w:t>
            </w:r>
            <w:r w:rsidR="004F527B" w:rsidRPr="004F527B">
              <w:rPr>
                <w:rFonts w:ascii="Calibri" w:hAnsi="Calibri"/>
                <w:szCs w:val="22"/>
              </w:rPr>
              <w:t xml:space="preserve"> (τη συνοικία της Νέας Ορλεάνης όπου γεννήθηκε η </w:t>
            </w:r>
            <w:r w:rsidR="004F527B" w:rsidRPr="004F527B">
              <w:rPr>
                <w:rFonts w:ascii="Calibri" w:hAnsi="Calibri"/>
                <w:szCs w:val="22"/>
                <w:lang w:val="en-US"/>
              </w:rPr>
              <w:t>jazz</w:t>
            </w:r>
            <w:r w:rsidR="004F527B" w:rsidRPr="004F527B">
              <w:rPr>
                <w:rFonts w:ascii="Calibri" w:hAnsi="Calibri"/>
                <w:szCs w:val="22"/>
              </w:rPr>
              <w:t xml:space="preserve">), τα </w:t>
            </w:r>
            <w:r w:rsidR="004F527B" w:rsidRPr="004F527B">
              <w:rPr>
                <w:rFonts w:ascii="Calibri" w:hAnsi="Calibri"/>
                <w:szCs w:val="22"/>
                <w:lang w:val="en-US"/>
              </w:rPr>
              <w:t>sporting</w:t>
            </w:r>
            <w:r w:rsidR="004F527B" w:rsidRPr="004F527B">
              <w:rPr>
                <w:rFonts w:ascii="Calibri" w:hAnsi="Calibri"/>
                <w:szCs w:val="22"/>
              </w:rPr>
              <w:t xml:space="preserve"> </w:t>
            </w:r>
            <w:r w:rsidR="004F527B" w:rsidRPr="004F527B">
              <w:rPr>
                <w:rFonts w:ascii="Calibri" w:hAnsi="Calibri"/>
                <w:szCs w:val="22"/>
                <w:lang w:val="en-US"/>
              </w:rPr>
              <w:t>houses</w:t>
            </w:r>
            <w:r w:rsidR="004F527B" w:rsidRPr="004F527B">
              <w:rPr>
                <w:rFonts w:ascii="Calibri" w:hAnsi="Calibri"/>
                <w:szCs w:val="22"/>
              </w:rPr>
              <w:t xml:space="preserve"> της </w:t>
            </w:r>
            <w:r w:rsidR="004F527B" w:rsidRPr="004F527B">
              <w:rPr>
                <w:rFonts w:ascii="Calibri" w:hAnsi="Calibri"/>
                <w:szCs w:val="22"/>
                <w:lang w:val="en-US"/>
              </w:rPr>
              <w:t>Basin</w:t>
            </w:r>
            <w:r w:rsidR="004F527B" w:rsidRPr="004F527B">
              <w:rPr>
                <w:rFonts w:ascii="Calibri" w:hAnsi="Calibri"/>
                <w:szCs w:val="22"/>
              </w:rPr>
              <w:t xml:space="preserve">’ </w:t>
            </w:r>
            <w:r w:rsidR="004F527B" w:rsidRPr="004F527B">
              <w:rPr>
                <w:rFonts w:ascii="Calibri" w:hAnsi="Calibri"/>
                <w:szCs w:val="22"/>
                <w:lang w:val="en-US"/>
              </w:rPr>
              <w:t>Street</w:t>
            </w:r>
            <w:r w:rsidR="004F527B" w:rsidRPr="004F527B">
              <w:rPr>
                <w:rFonts w:ascii="Calibri" w:hAnsi="Calibri"/>
                <w:szCs w:val="22"/>
              </w:rPr>
              <w:t xml:space="preserve">, η </w:t>
            </w:r>
            <w:r w:rsidR="004F527B" w:rsidRPr="004F527B">
              <w:rPr>
                <w:rFonts w:ascii="Calibri" w:hAnsi="Calibri"/>
                <w:szCs w:val="22"/>
                <w:lang w:val="en-US"/>
              </w:rPr>
              <w:t>Lulu</w:t>
            </w:r>
            <w:r w:rsidR="004F527B" w:rsidRPr="004F527B">
              <w:rPr>
                <w:rFonts w:ascii="Calibri" w:hAnsi="Calibri"/>
                <w:szCs w:val="22"/>
              </w:rPr>
              <w:t xml:space="preserve"> </w:t>
            </w:r>
            <w:r w:rsidR="004F527B" w:rsidRPr="004F527B">
              <w:rPr>
                <w:rFonts w:ascii="Calibri" w:hAnsi="Calibri"/>
                <w:szCs w:val="22"/>
                <w:lang w:val="en-US"/>
              </w:rPr>
              <w:t>White</w:t>
            </w:r>
            <w:r w:rsidR="004F527B" w:rsidRPr="004F527B">
              <w:rPr>
                <w:rFonts w:ascii="Calibri" w:hAnsi="Calibri"/>
                <w:szCs w:val="22"/>
              </w:rPr>
              <w:t xml:space="preserve"> και οι “</w:t>
            </w:r>
            <w:r w:rsidR="004F527B" w:rsidRPr="004F527B">
              <w:rPr>
                <w:rFonts w:ascii="Calibri" w:hAnsi="Calibri"/>
                <w:szCs w:val="22"/>
                <w:lang w:val="en-US"/>
              </w:rPr>
              <w:t>professors</w:t>
            </w:r>
            <w:r w:rsidR="004F527B" w:rsidRPr="004F527B">
              <w:rPr>
                <w:rFonts w:ascii="Calibri" w:hAnsi="Calibri"/>
                <w:szCs w:val="22"/>
              </w:rPr>
              <w:t xml:space="preserve">” που έπαιζαν εκεί, οι μπάντες των </w:t>
            </w:r>
            <w:r w:rsidR="004F527B" w:rsidRPr="004F527B">
              <w:rPr>
                <w:rFonts w:ascii="Calibri" w:hAnsi="Calibri"/>
                <w:szCs w:val="22"/>
                <w:lang w:val="en-US"/>
              </w:rPr>
              <w:t>parades</w:t>
            </w:r>
            <w:r w:rsidR="004F527B" w:rsidRPr="004F527B">
              <w:rPr>
                <w:rFonts w:ascii="Calibri" w:hAnsi="Calibri"/>
                <w:szCs w:val="22"/>
              </w:rPr>
              <w:t xml:space="preserve"> με τους </w:t>
            </w:r>
            <w:r w:rsidR="004F527B" w:rsidRPr="004F527B">
              <w:rPr>
                <w:rFonts w:ascii="Calibri" w:hAnsi="Calibri"/>
                <w:szCs w:val="22"/>
                <w:lang w:val="en-US"/>
              </w:rPr>
              <w:t>second</w:t>
            </w:r>
            <w:r w:rsidR="004F527B" w:rsidRPr="004F527B">
              <w:rPr>
                <w:rFonts w:ascii="Calibri" w:hAnsi="Calibri"/>
                <w:szCs w:val="22"/>
              </w:rPr>
              <w:t xml:space="preserve"> </w:t>
            </w:r>
            <w:r w:rsidR="004F527B" w:rsidRPr="004F527B">
              <w:rPr>
                <w:rFonts w:ascii="Calibri" w:hAnsi="Calibri"/>
                <w:szCs w:val="22"/>
                <w:lang w:val="en-US"/>
              </w:rPr>
              <w:t>liners</w:t>
            </w:r>
            <w:r w:rsidR="004F527B" w:rsidRPr="004F527B">
              <w:rPr>
                <w:rFonts w:ascii="Calibri" w:hAnsi="Calibri"/>
                <w:szCs w:val="22"/>
              </w:rPr>
              <w:t xml:space="preserve"> και οι μπάντες των ποταμόπλοιων του </w:t>
            </w:r>
            <w:r w:rsidR="004F527B" w:rsidRPr="004F527B">
              <w:rPr>
                <w:rFonts w:ascii="Calibri" w:hAnsi="Calibri"/>
                <w:szCs w:val="22"/>
                <w:lang w:val="en-US"/>
              </w:rPr>
              <w:t>Mississippi</w:t>
            </w:r>
            <w:r w:rsidR="004F527B" w:rsidRPr="004F527B">
              <w:rPr>
                <w:rFonts w:ascii="Calibri" w:hAnsi="Calibri"/>
                <w:szCs w:val="22"/>
              </w:rPr>
              <w:t>.</w:t>
            </w:r>
            <w:r w:rsidR="007F0CF1">
              <w:rPr>
                <w:rFonts w:ascii="Calibri" w:hAnsi="Calibri"/>
                <w:szCs w:val="22"/>
              </w:rPr>
              <w:t xml:space="preserve"> </w:t>
            </w:r>
            <w:r w:rsidR="004F527B" w:rsidRPr="004F527B">
              <w:rPr>
                <w:rFonts w:ascii="Calibri" w:hAnsi="Calibri"/>
                <w:szCs w:val="22"/>
              </w:rPr>
              <w:t>Κουβαλούν</w:t>
            </w:r>
            <w:r w:rsidR="004F527B" w:rsidRPr="004F527B">
              <w:rPr>
                <w:rFonts w:ascii="Calibri" w:hAnsi="Calibri"/>
                <w:szCs w:val="22"/>
                <w:lang w:val="en-US"/>
              </w:rPr>
              <w:t xml:space="preserve"> </w:t>
            </w:r>
            <w:r w:rsidR="004F527B" w:rsidRPr="004F527B">
              <w:rPr>
                <w:rFonts w:ascii="Calibri" w:hAnsi="Calibri"/>
                <w:szCs w:val="22"/>
              </w:rPr>
              <w:t>επιρροές</w:t>
            </w:r>
            <w:r w:rsidR="004F527B" w:rsidRPr="004F527B">
              <w:rPr>
                <w:rFonts w:ascii="Calibri" w:hAnsi="Calibri"/>
                <w:szCs w:val="22"/>
                <w:lang w:val="en-US"/>
              </w:rPr>
              <w:t xml:space="preserve"> </w:t>
            </w:r>
            <w:r w:rsidR="004F527B" w:rsidRPr="004F527B">
              <w:rPr>
                <w:rFonts w:ascii="Calibri" w:hAnsi="Calibri"/>
                <w:szCs w:val="22"/>
              </w:rPr>
              <w:t>από</w:t>
            </w:r>
            <w:r w:rsidR="004F527B" w:rsidRPr="004F527B">
              <w:rPr>
                <w:rFonts w:ascii="Calibri" w:hAnsi="Calibri"/>
                <w:szCs w:val="22"/>
                <w:lang w:val="en-US"/>
              </w:rPr>
              <w:t xml:space="preserve"> </w:t>
            </w:r>
            <w:r w:rsidR="004F527B" w:rsidRPr="004F527B">
              <w:rPr>
                <w:rFonts w:ascii="Calibri" w:hAnsi="Calibri"/>
                <w:szCs w:val="22"/>
              </w:rPr>
              <w:t>τους</w:t>
            </w:r>
            <w:r w:rsidR="004F527B" w:rsidRPr="004F527B">
              <w:rPr>
                <w:rFonts w:ascii="Calibri" w:hAnsi="Calibri"/>
                <w:szCs w:val="22"/>
                <w:lang w:val="en-US"/>
              </w:rPr>
              <w:t xml:space="preserve"> Louis Armstrong, Jelly Roll Morton, Bix Beiderbecke, Eddie Lang, Fats Waller, Original Dixieland Jazz Band </w:t>
            </w:r>
            <w:r w:rsidR="004F527B" w:rsidRPr="004F527B">
              <w:rPr>
                <w:rFonts w:ascii="Calibri" w:hAnsi="Calibri"/>
                <w:szCs w:val="22"/>
              </w:rPr>
              <w:t>κ</w:t>
            </w:r>
            <w:r w:rsidR="004F527B" w:rsidRPr="004F527B">
              <w:rPr>
                <w:rFonts w:ascii="Calibri" w:hAnsi="Calibri"/>
                <w:szCs w:val="22"/>
                <w:lang w:val="en-US"/>
              </w:rPr>
              <w:t>.</w:t>
            </w:r>
            <w:r w:rsidR="004F527B" w:rsidRPr="004F527B">
              <w:rPr>
                <w:rFonts w:ascii="Calibri" w:hAnsi="Calibri"/>
                <w:szCs w:val="22"/>
              </w:rPr>
              <w:t>ά</w:t>
            </w:r>
            <w:r w:rsidR="004F527B" w:rsidRPr="004F527B">
              <w:rPr>
                <w:rFonts w:ascii="Calibri" w:hAnsi="Calibri"/>
                <w:szCs w:val="22"/>
                <w:lang w:val="en-US"/>
              </w:rPr>
              <w:t>.</w:t>
            </w:r>
          </w:p>
        </w:tc>
      </w:tr>
      <w:tr w:rsidR="00711DD5" w:rsidRPr="003D7525" w14:paraId="615F4141" w14:textId="77777777" w:rsidTr="00654BA5">
        <w:trPr>
          <w:trHeight w:val="570"/>
        </w:trPr>
        <w:tc>
          <w:tcPr>
            <w:tcW w:w="619" w:type="dxa"/>
            <w:tcMar>
              <w:left w:w="57" w:type="dxa"/>
              <w:right w:w="57" w:type="dxa"/>
            </w:tcMar>
          </w:tcPr>
          <w:p w14:paraId="78092AEC" w14:textId="77777777" w:rsidR="00711DD5" w:rsidRDefault="00711DD5" w:rsidP="00124599">
            <w:pPr>
              <w:spacing w:before="60"/>
              <w:jc w:val="right"/>
              <w:rPr>
                <w:rFonts w:ascii="Calibri" w:hAnsi="Calibri"/>
                <w:szCs w:val="22"/>
              </w:rPr>
            </w:pPr>
            <w:r w:rsidRPr="00B7635F">
              <w:rPr>
                <w:rFonts w:ascii="Calibri" w:hAnsi="Calibri"/>
                <w:szCs w:val="22"/>
              </w:rPr>
              <w:t>2</w:t>
            </w:r>
            <w:r>
              <w:rPr>
                <w:rFonts w:ascii="Calibri" w:hAnsi="Calibri"/>
                <w:szCs w:val="22"/>
              </w:rPr>
              <w:t>1</w:t>
            </w:r>
            <w:r w:rsidRPr="00B7635F">
              <w:rPr>
                <w:rFonts w:ascii="Calibri" w:hAnsi="Calibri"/>
                <w:szCs w:val="22"/>
              </w:rPr>
              <w:t>:</w:t>
            </w:r>
            <w:r>
              <w:rPr>
                <w:rFonts w:ascii="Calibri" w:hAnsi="Calibri"/>
                <w:szCs w:val="22"/>
              </w:rPr>
              <w:t>1</w:t>
            </w:r>
            <w:r w:rsidRPr="00B7635F">
              <w:rPr>
                <w:rFonts w:ascii="Calibri" w:hAnsi="Calibri"/>
                <w:szCs w:val="22"/>
              </w:rPr>
              <w:t>5</w:t>
            </w:r>
          </w:p>
        </w:tc>
        <w:tc>
          <w:tcPr>
            <w:tcW w:w="3350" w:type="dxa"/>
            <w:tcMar>
              <w:left w:w="57" w:type="dxa"/>
              <w:right w:w="57" w:type="dxa"/>
            </w:tcMar>
          </w:tcPr>
          <w:p w14:paraId="12C08ABC" w14:textId="77777777" w:rsidR="00711DD5" w:rsidRPr="00B7635F" w:rsidRDefault="00711DD5" w:rsidP="00124599">
            <w:pPr>
              <w:spacing w:before="60"/>
              <w:rPr>
                <w:rFonts w:ascii="Calibri" w:hAnsi="Calibri"/>
                <w:b/>
                <w:szCs w:val="22"/>
              </w:rPr>
            </w:pPr>
            <w:r w:rsidRPr="00B7635F">
              <w:rPr>
                <w:rFonts w:ascii="Calibri" w:hAnsi="Calibri"/>
                <w:i/>
                <w:szCs w:val="22"/>
              </w:rPr>
              <w:t xml:space="preserve">@ </w:t>
            </w:r>
            <w:r>
              <w:rPr>
                <w:rFonts w:ascii="Calibri" w:hAnsi="Calibri"/>
                <w:i/>
                <w:szCs w:val="22"/>
              </w:rPr>
              <w:t>Πλατεία Ουράνη</w:t>
            </w:r>
          </w:p>
        </w:tc>
        <w:tc>
          <w:tcPr>
            <w:tcW w:w="5670" w:type="dxa"/>
            <w:vMerge/>
            <w:tcMar>
              <w:left w:w="57" w:type="dxa"/>
              <w:right w:w="57" w:type="dxa"/>
            </w:tcMar>
          </w:tcPr>
          <w:p w14:paraId="7F971074" w14:textId="77777777" w:rsidR="00711DD5" w:rsidRPr="00B7635F" w:rsidRDefault="00711DD5" w:rsidP="009C7037">
            <w:pPr>
              <w:spacing w:before="60"/>
              <w:jc w:val="both"/>
              <w:rPr>
                <w:rFonts w:ascii="Calibri" w:hAnsi="Calibri"/>
                <w:b/>
                <w:szCs w:val="22"/>
                <w:shd w:val="clear" w:color="auto" w:fill="D9D9D9" w:themeFill="background1" w:themeFillShade="D9"/>
              </w:rPr>
            </w:pPr>
          </w:p>
        </w:tc>
      </w:tr>
      <w:tr w:rsidR="00711DD5" w:rsidRPr="004079F1" w14:paraId="50EDDB60" w14:textId="77777777" w:rsidTr="00654BA5">
        <w:trPr>
          <w:trHeight w:val="300"/>
        </w:trPr>
        <w:tc>
          <w:tcPr>
            <w:tcW w:w="619" w:type="dxa"/>
            <w:tcBorders>
              <w:top w:val="single" w:sz="4" w:space="0" w:color="auto"/>
            </w:tcBorders>
            <w:tcMar>
              <w:left w:w="57" w:type="dxa"/>
              <w:right w:w="57" w:type="dxa"/>
            </w:tcMar>
          </w:tcPr>
          <w:p w14:paraId="1E57320F" w14:textId="28AC4806" w:rsidR="00711DD5" w:rsidRPr="001E7A9B" w:rsidRDefault="00711DD5" w:rsidP="00711DD5">
            <w:pPr>
              <w:jc w:val="right"/>
              <w:rPr>
                <w:rFonts w:ascii="Calibri" w:hAnsi="Calibri"/>
                <w:szCs w:val="22"/>
              </w:rPr>
            </w:pPr>
          </w:p>
        </w:tc>
        <w:tc>
          <w:tcPr>
            <w:tcW w:w="3350" w:type="dxa"/>
            <w:tcBorders>
              <w:top w:val="single" w:sz="4" w:space="0" w:color="auto"/>
            </w:tcBorders>
            <w:tcMar>
              <w:left w:w="57" w:type="dxa"/>
              <w:right w:w="57" w:type="dxa"/>
            </w:tcMar>
          </w:tcPr>
          <w:p w14:paraId="3FB297CF" w14:textId="77777777" w:rsidR="00711DD5" w:rsidRPr="00F87BCB" w:rsidRDefault="00031C61" w:rsidP="00711DD5">
            <w:pPr>
              <w:spacing w:before="60"/>
              <w:rPr>
                <w:rFonts w:ascii="Calibri" w:hAnsi="Calibri"/>
                <w:b/>
                <w:color w:val="12A89D"/>
                <w:sz w:val="24"/>
              </w:rPr>
            </w:pPr>
            <w:r w:rsidRPr="00F87BCB">
              <w:rPr>
                <w:rFonts w:ascii="Calibri" w:hAnsi="Calibri"/>
                <w:b/>
                <w:color w:val="12A89D"/>
                <w:sz w:val="24"/>
              </w:rPr>
              <w:t>«</w:t>
            </w:r>
            <w:proofErr w:type="spellStart"/>
            <w:r w:rsidRPr="00F87BCB">
              <w:rPr>
                <w:rFonts w:ascii="Calibri" w:hAnsi="Calibri"/>
                <w:b/>
                <w:color w:val="12A89D"/>
                <w:sz w:val="24"/>
              </w:rPr>
              <w:t>Άινμπο</w:t>
            </w:r>
            <w:proofErr w:type="spellEnd"/>
            <w:r w:rsidRPr="00F87BCB">
              <w:rPr>
                <w:rFonts w:ascii="Calibri" w:hAnsi="Calibri"/>
                <w:b/>
                <w:color w:val="12A89D"/>
                <w:sz w:val="24"/>
              </w:rPr>
              <w:t>: Πριγκίπισσα του Αμαζονίου»</w:t>
            </w:r>
          </w:p>
          <w:p w14:paraId="12281BF4" w14:textId="16CBA356" w:rsidR="00C40788" w:rsidRPr="001E7A9B" w:rsidRDefault="00C40788" w:rsidP="00C40788">
            <w:proofErr w:type="spellStart"/>
            <w:r w:rsidRPr="00C40788">
              <w:t>Cine</w:t>
            </w:r>
            <w:proofErr w:type="spellEnd"/>
            <w:r w:rsidRPr="00C40788">
              <w:t>-Μελιτζάzz</w:t>
            </w:r>
          </w:p>
        </w:tc>
        <w:tc>
          <w:tcPr>
            <w:tcW w:w="5670" w:type="dxa"/>
            <w:vMerge w:val="restart"/>
            <w:tcBorders>
              <w:top w:val="single" w:sz="4" w:space="0" w:color="auto"/>
            </w:tcBorders>
            <w:tcMar>
              <w:left w:w="57" w:type="dxa"/>
              <w:right w:w="57" w:type="dxa"/>
            </w:tcMar>
          </w:tcPr>
          <w:p w14:paraId="27C52374" w14:textId="19D459CC" w:rsidR="00711DD5" w:rsidRPr="004079F1" w:rsidRDefault="00711DD5" w:rsidP="009C7037">
            <w:pPr>
              <w:spacing w:before="60"/>
              <w:jc w:val="both"/>
              <w:rPr>
                <w:rFonts w:ascii="Calibri" w:hAnsi="Calibri"/>
                <w:szCs w:val="22"/>
              </w:rPr>
            </w:pPr>
            <w:r w:rsidRPr="001E7A9B">
              <w:rPr>
                <w:rFonts w:ascii="Calibri" w:hAnsi="Calibri"/>
                <w:szCs w:val="22"/>
              </w:rPr>
              <w:t>Παιδική ταινία</w:t>
            </w:r>
            <w:r w:rsidR="00031C61">
              <w:rPr>
                <w:rFonts w:ascii="Calibri" w:hAnsi="Calibri"/>
                <w:szCs w:val="22"/>
              </w:rPr>
              <w:t xml:space="preserve"> (2021, Περού). </w:t>
            </w:r>
            <w:r w:rsidR="00031C61" w:rsidRPr="00031C61">
              <w:rPr>
                <w:rFonts w:ascii="Calibri" w:hAnsi="Calibri"/>
                <w:szCs w:val="22"/>
              </w:rPr>
              <w:t xml:space="preserve">Στα βάθη του Αμαζονίου η φυλή της 13χρονης </w:t>
            </w:r>
            <w:proofErr w:type="spellStart"/>
            <w:r w:rsidR="00031C61" w:rsidRPr="00031C61">
              <w:rPr>
                <w:rFonts w:ascii="Calibri" w:hAnsi="Calibri"/>
                <w:szCs w:val="22"/>
              </w:rPr>
              <w:t>Άινμπο</w:t>
            </w:r>
            <w:proofErr w:type="spellEnd"/>
            <w:r w:rsidR="00031C61" w:rsidRPr="00031C61">
              <w:rPr>
                <w:rFonts w:ascii="Calibri" w:hAnsi="Calibri"/>
                <w:szCs w:val="22"/>
              </w:rPr>
              <w:t xml:space="preserve"> κινδυνεύει να εξαφανιστεί από την κατάρα του </w:t>
            </w:r>
            <w:proofErr w:type="spellStart"/>
            <w:r w:rsidR="00031C61" w:rsidRPr="00031C61">
              <w:rPr>
                <w:rFonts w:ascii="Calibri" w:hAnsi="Calibri"/>
                <w:szCs w:val="22"/>
              </w:rPr>
              <w:t>Γιακουρούνα</w:t>
            </w:r>
            <w:proofErr w:type="spellEnd"/>
            <w:r w:rsidR="00031C61" w:rsidRPr="00031C61">
              <w:rPr>
                <w:rFonts w:ascii="Calibri" w:hAnsi="Calibri"/>
                <w:szCs w:val="22"/>
              </w:rPr>
              <w:t>. Για να τη σώσει, η μικρή Ινδιάνα ξεκιν</w:t>
            </w:r>
            <w:r w:rsidR="00A27DB3">
              <w:rPr>
                <w:rFonts w:ascii="Calibri" w:hAnsi="Calibri"/>
                <w:szCs w:val="22"/>
              </w:rPr>
              <w:t>ά</w:t>
            </w:r>
            <w:r w:rsidR="00031C61" w:rsidRPr="00031C61">
              <w:rPr>
                <w:rFonts w:ascii="Calibri" w:hAnsi="Calibri"/>
                <w:szCs w:val="22"/>
              </w:rPr>
              <w:t xml:space="preserve"> ένα επικίνδυνο ταξίδι με συντρόφους το αδέξιο δίδυμο του </w:t>
            </w:r>
            <w:proofErr w:type="spellStart"/>
            <w:r w:rsidR="00031C61" w:rsidRPr="00031C61">
              <w:rPr>
                <w:rFonts w:ascii="Calibri" w:hAnsi="Calibri"/>
                <w:szCs w:val="22"/>
              </w:rPr>
              <w:t>αρμαντίλο</w:t>
            </w:r>
            <w:proofErr w:type="spellEnd"/>
            <w:r w:rsidR="00031C61" w:rsidRPr="00031C61">
              <w:rPr>
                <w:rFonts w:ascii="Calibri" w:hAnsi="Calibri"/>
                <w:szCs w:val="22"/>
              </w:rPr>
              <w:t xml:space="preserve"> </w:t>
            </w:r>
            <w:proofErr w:type="spellStart"/>
            <w:r w:rsidR="00031C61" w:rsidRPr="00031C61">
              <w:rPr>
                <w:rFonts w:ascii="Calibri" w:hAnsi="Calibri"/>
                <w:szCs w:val="22"/>
              </w:rPr>
              <w:t>Ντίλο</w:t>
            </w:r>
            <w:proofErr w:type="spellEnd"/>
            <w:r w:rsidR="00031C61" w:rsidRPr="00031C61">
              <w:rPr>
                <w:rFonts w:ascii="Calibri" w:hAnsi="Calibri"/>
                <w:szCs w:val="22"/>
              </w:rPr>
              <w:t xml:space="preserve"> και του </w:t>
            </w:r>
            <w:proofErr w:type="spellStart"/>
            <w:r w:rsidR="00031C61" w:rsidRPr="00031C61">
              <w:rPr>
                <w:rFonts w:ascii="Calibri" w:hAnsi="Calibri"/>
                <w:szCs w:val="22"/>
              </w:rPr>
              <w:t>τάπιρου</w:t>
            </w:r>
            <w:proofErr w:type="spellEnd"/>
            <w:r w:rsidR="00031C61" w:rsidRPr="00031C61">
              <w:rPr>
                <w:rFonts w:ascii="Calibri" w:hAnsi="Calibri"/>
                <w:szCs w:val="22"/>
              </w:rPr>
              <w:t xml:space="preserve"> </w:t>
            </w:r>
            <w:proofErr w:type="spellStart"/>
            <w:r w:rsidR="00031C61" w:rsidRPr="00031C61">
              <w:rPr>
                <w:rFonts w:ascii="Calibri" w:hAnsi="Calibri"/>
                <w:szCs w:val="22"/>
              </w:rPr>
              <w:t>Βάκα</w:t>
            </w:r>
            <w:proofErr w:type="spellEnd"/>
            <w:r w:rsidR="00031C61" w:rsidRPr="00031C61">
              <w:rPr>
                <w:rFonts w:ascii="Calibri" w:hAnsi="Calibri"/>
                <w:szCs w:val="22"/>
              </w:rPr>
              <w:t>.</w:t>
            </w:r>
          </w:p>
        </w:tc>
      </w:tr>
      <w:tr w:rsidR="00711DD5" w:rsidRPr="004079F1" w14:paraId="2C51A962" w14:textId="77777777" w:rsidTr="00654BA5">
        <w:trPr>
          <w:trHeight w:val="300"/>
        </w:trPr>
        <w:tc>
          <w:tcPr>
            <w:tcW w:w="619" w:type="dxa"/>
            <w:tcMar>
              <w:left w:w="57" w:type="dxa"/>
              <w:right w:w="57" w:type="dxa"/>
            </w:tcMar>
          </w:tcPr>
          <w:p w14:paraId="5005E198" w14:textId="77777777" w:rsidR="00711DD5" w:rsidRPr="001E7A9B" w:rsidRDefault="00711DD5" w:rsidP="00124599">
            <w:pPr>
              <w:spacing w:before="60"/>
              <w:jc w:val="right"/>
              <w:rPr>
                <w:rFonts w:ascii="Calibri" w:hAnsi="Calibri"/>
                <w:szCs w:val="22"/>
              </w:rPr>
            </w:pPr>
            <w:r w:rsidRPr="001E7A9B">
              <w:rPr>
                <w:rFonts w:ascii="Calibri" w:hAnsi="Calibri"/>
                <w:szCs w:val="22"/>
              </w:rPr>
              <w:t>21:30</w:t>
            </w:r>
          </w:p>
        </w:tc>
        <w:tc>
          <w:tcPr>
            <w:tcW w:w="3350" w:type="dxa"/>
            <w:tcMar>
              <w:left w:w="57" w:type="dxa"/>
              <w:right w:w="57" w:type="dxa"/>
            </w:tcMar>
          </w:tcPr>
          <w:p w14:paraId="0CAC5765" w14:textId="7FCD9B02" w:rsidR="00812C15" w:rsidRPr="00812C15" w:rsidRDefault="00711DD5" w:rsidP="00124599">
            <w:pPr>
              <w:spacing w:before="60"/>
              <w:rPr>
                <w:rFonts w:ascii="Calibri" w:hAnsi="Calibri"/>
                <w:i/>
                <w:szCs w:val="22"/>
              </w:rPr>
            </w:pPr>
            <w:r w:rsidRPr="001E7A9B">
              <w:rPr>
                <w:rFonts w:ascii="Calibri" w:hAnsi="Calibri"/>
                <w:i/>
                <w:szCs w:val="22"/>
              </w:rPr>
              <w:t xml:space="preserve">@ Αρχοντικό </w:t>
            </w:r>
            <w:proofErr w:type="spellStart"/>
            <w:r w:rsidRPr="001E7A9B">
              <w:rPr>
                <w:rFonts w:ascii="Calibri" w:hAnsi="Calibri"/>
                <w:i/>
                <w:szCs w:val="22"/>
              </w:rPr>
              <w:t>Τσούχλου</w:t>
            </w:r>
            <w:proofErr w:type="spellEnd"/>
          </w:p>
        </w:tc>
        <w:tc>
          <w:tcPr>
            <w:tcW w:w="5670" w:type="dxa"/>
            <w:vMerge/>
            <w:tcMar>
              <w:left w:w="57" w:type="dxa"/>
              <w:right w:w="57" w:type="dxa"/>
            </w:tcMar>
          </w:tcPr>
          <w:p w14:paraId="4AA162A1" w14:textId="77777777" w:rsidR="00711DD5" w:rsidRPr="001E7A9B" w:rsidRDefault="00711DD5" w:rsidP="009C7037">
            <w:pPr>
              <w:spacing w:before="60"/>
              <w:jc w:val="both"/>
              <w:rPr>
                <w:rFonts w:ascii="Calibri" w:hAnsi="Calibri"/>
                <w:b/>
                <w:szCs w:val="22"/>
                <w:shd w:val="clear" w:color="auto" w:fill="D9D9D9" w:themeFill="background1" w:themeFillShade="D9"/>
                <w:lang w:val="en-US"/>
              </w:rPr>
            </w:pPr>
          </w:p>
        </w:tc>
      </w:tr>
      <w:tr w:rsidR="00711DD5" w:rsidRPr="003D075D" w14:paraId="7CA899F6" w14:textId="77777777" w:rsidTr="00654BA5">
        <w:trPr>
          <w:trHeight w:val="272"/>
        </w:trPr>
        <w:tc>
          <w:tcPr>
            <w:tcW w:w="619" w:type="dxa"/>
            <w:tcBorders>
              <w:top w:val="single" w:sz="4" w:space="0" w:color="auto"/>
            </w:tcBorders>
            <w:tcMar>
              <w:left w:w="57" w:type="dxa"/>
              <w:right w:w="57" w:type="dxa"/>
            </w:tcMar>
          </w:tcPr>
          <w:p w14:paraId="53DBE7D9" w14:textId="0285A3E1" w:rsidR="00711DD5" w:rsidRPr="00B7635F" w:rsidRDefault="00711DD5" w:rsidP="00711DD5">
            <w:pPr>
              <w:spacing w:before="60"/>
              <w:jc w:val="right"/>
              <w:rPr>
                <w:rFonts w:ascii="Calibri" w:hAnsi="Calibri"/>
                <w:szCs w:val="22"/>
              </w:rPr>
            </w:pPr>
          </w:p>
        </w:tc>
        <w:tc>
          <w:tcPr>
            <w:tcW w:w="3350" w:type="dxa"/>
            <w:tcBorders>
              <w:top w:val="single" w:sz="4" w:space="0" w:color="auto"/>
            </w:tcBorders>
            <w:tcMar>
              <w:left w:w="57" w:type="dxa"/>
              <w:right w:w="57" w:type="dxa"/>
            </w:tcMar>
          </w:tcPr>
          <w:p w14:paraId="65015BC9" w14:textId="77777777" w:rsidR="00711DD5" w:rsidRPr="00485505" w:rsidRDefault="00FC7788" w:rsidP="00711DD5">
            <w:pPr>
              <w:spacing w:before="60"/>
              <w:rPr>
                <w:rFonts w:ascii="Calibri" w:hAnsi="Calibri"/>
                <w:b/>
                <w:color w:val="800080"/>
                <w:sz w:val="28"/>
                <w:szCs w:val="28"/>
              </w:rPr>
            </w:pPr>
            <w:proofErr w:type="spellStart"/>
            <w:r w:rsidRPr="00485505">
              <w:rPr>
                <w:rFonts w:ascii="Calibri" w:hAnsi="Calibri"/>
                <w:b/>
                <w:color w:val="800080"/>
                <w:sz w:val="28"/>
                <w:szCs w:val="28"/>
              </w:rPr>
              <w:t>Idra</w:t>
            </w:r>
            <w:proofErr w:type="spellEnd"/>
            <w:r w:rsidR="0074084C" w:rsidRPr="00485505">
              <w:rPr>
                <w:rFonts w:ascii="Calibri" w:hAnsi="Calibri"/>
                <w:b/>
                <w:color w:val="800080"/>
                <w:sz w:val="28"/>
                <w:szCs w:val="28"/>
              </w:rPr>
              <w:t xml:space="preserve"> </w:t>
            </w:r>
            <w:proofErr w:type="spellStart"/>
            <w:r w:rsidRPr="00485505">
              <w:rPr>
                <w:rFonts w:ascii="Calibri" w:hAnsi="Calibri"/>
                <w:b/>
                <w:color w:val="800080"/>
                <w:sz w:val="28"/>
                <w:szCs w:val="28"/>
              </w:rPr>
              <w:t>Kayne</w:t>
            </w:r>
            <w:proofErr w:type="spellEnd"/>
            <w:r w:rsidRPr="00485505">
              <w:rPr>
                <w:rFonts w:ascii="Calibri" w:hAnsi="Calibri"/>
                <w:b/>
                <w:color w:val="800080"/>
                <w:sz w:val="28"/>
                <w:szCs w:val="28"/>
              </w:rPr>
              <w:t xml:space="preserve"> x MCD</w:t>
            </w:r>
          </w:p>
          <w:p w14:paraId="365A421B" w14:textId="71B3AB26" w:rsidR="00C40788" w:rsidRPr="003D075D" w:rsidRDefault="00C40788" w:rsidP="00C40788">
            <w:r w:rsidRPr="00C40788">
              <w:t>Συναυλία</w:t>
            </w:r>
          </w:p>
        </w:tc>
        <w:tc>
          <w:tcPr>
            <w:tcW w:w="5670" w:type="dxa"/>
            <w:vMerge w:val="restart"/>
            <w:tcBorders>
              <w:top w:val="single" w:sz="4" w:space="0" w:color="auto"/>
              <w:bottom w:val="single" w:sz="4" w:space="0" w:color="auto"/>
            </w:tcBorders>
            <w:tcMar>
              <w:left w:w="57" w:type="dxa"/>
              <w:right w:w="57" w:type="dxa"/>
            </w:tcMar>
          </w:tcPr>
          <w:p w14:paraId="3FA6CA38" w14:textId="02BC4A79" w:rsidR="00D839C7" w:rsidRPr="00FC7788" w:rsidRDefault="00D839C7" w:rsidP="009C7037">
            <w:pPr>
              <w:spacing w:before="60"/>
              <w:jc w:val="both"/>
            </w:pPr>
            <w:r w:rsidRPr="005E3401">
              <w:t xml:space="preserve">Η </w:t>
            </w:r>
            <w:proofErr w:type="spellStart"/>
            <w:r w:rsidRPr="005E3401">
              <w:t>soul</w:t>
            </w:r>
            <w:proofErr w:type="spellEnd"/>
            <w:r w:rsidRPr="005E3401">
              <w:t xml:space="preserve"> </w:t>
            </w:r>
            <w:proofErr w:type="spellStart"/>
            <w:r w:rsidRPr="005E3401">
              <w:t>funk</w:t>
            </w:r>
            <w:proofErr w:type="spellEnd"/>
            <w:r w:rsidRPr="005E3401">
              <w:t xml:space="preserve"> </w:t>
            </w:r>
            <w:proofErr w:type="spellStart"/>
            <w:r w:rsidRPr="005E3401">
              <w:t>queen</w:t>
            </w:r>
            <w:proofErr w:type="spellEnd"/>
            <w:r w:rsidRPr="005E3401">
              <w:t xml:space="preserve"> της χώρας </w:t>
            </w:r>
            <w:proofErr w:type="spellStart"/>
            <w:r w:rsidRPr="00F30A91">
              <w:rPr>
                <w:b/>
                <w:bCs/>
              </w:rPr>
              <w:t>Idra</w:t>
            </w:r>
            <w:proofErr w:type="spellEnd"/>
            <w:r w:rsidRPr="00F30A91">
              <w:rPr>
                <w:b/>
                <w:bCs/>
              </w:rPr>
              <w:t xml:space="preserve"> </w:t>
            </w:r>
            <w:proofErr w:type="spellStart"/>
            <w:r w:rsidRPr="00F30A91">
              <w:rPr>
                <w:b/>
                <w:bCs/>
              </w:rPr>
              <w:t>Kayne</w:t>
            </w:r>
            <w:proofErr w:type="spellEnd"/>
            <w:r w:rsidRPr="005E3401">
              <w:t xml:space="preserve"> έρχεται με τον παραγωγό MCD</w:t>
            </w:r>
            <w:r>
              <w:t xml:space="preserve"> Δημήτρη Κρητικό</w:t>
            </w:r>
            <w:r w:rsidRPr="005E3401">
              <w:t xml:space="preserve"> με απόλυτα καλοκαιρινή διάθεση να μας χαρίσει ένα δροσερό και ανέμελο βράδυ</w:t>
            </w:r>
            <w:r>
              <w:t xml:space="preserve"> με </w:t>
            </w:r>
            <w:r w:rsidRPr="005E3401">
              <w:t xml:space="preserve">μουσικά σε ακούσματα </w:t>
            </w:r>
            <w:proofErr w:type="spellStart"/>
            <w:r w:rsidRPr="005E3401">
              <w:t>pop</w:t>
            </w:r>
            <w:proofErr w:type="spellEnd"/>
            <w:r w:rsidRPr="005E3401">
              <w:t xml:space="preserve">, </w:t>
            </w:r>
            <w:r>
              <w:rPr>
                <w:lang w:val="en-US"/>
              </w:rPr>
              <w:t>soul</w:t>
            </w:r>
            <w:r w:rsidRPr="00B43AF5">
              <w:t xml:space="preserve">, </w:t>
            </w:r>
            <w:r>
              <w:rPr>
                <w:lang w:val="en-US"/>
              </w:rPr>
              <w:t>funk</w:t>
            </w:r>
            <w:r w:rsidRPr="00B43AF5">
              <w:t xml:space="preserve">, </w:t>
            </w:r>
            <w:proofErr w:type="spellStart"/>
            <w:r w:rsidRPr="005E3401">
              <w:t>r&amp;b</w:t>
            </w:r>
            <w:proofErr w:type="spellEnd"/>
            <w:r w:rsidRPr="005E3401">
              <w:t xml:space="preserve">, </w:t>
            </w:r>
            <w:r>
              <w:rPr>
                <w:lang w:val="en-US"/>
              </w:rPr>
              <w:t>jazz</w:t>
            </w:r>
            <w:r w:rsidRPr="00B43AF5">
              <w:t xml:space="preserve">, </w:t>
            </w:r>
            <w:r>
              <w:rPr>
                <w:lang w:val="en-US"/>
              </w:rPr>
              <w:t>disco</w:t>
            </w:r>
            <w:r w:rsidRPr="005E3401">
              <w:t xml:space="preserve"> και </w:t>
            </w:r>
            <w:proofErr w:type="spellStart"/>
            <w:r w:rsidRPr="005E3401">
              <w:t>hip-hop</w:t>
            </w:r>
            <w:proofErr w:type="spellEnd"/>
            <w:r w:rsidRPr="005E3401">
              <w:t>, εξυμνώντας τη</w:t>
            </w:r>
            <w:r>
              <w:t>ν</w:t>
            </w:r>
            <w:r w:rsidRPr="005E3401">
              <w:t xml:space="preserve"> χαρά</w:t>
            </w:r>
            <w:r>
              <w:t xml:space="preserve"> και καλώντας μας σε χορό</w:t>
            </w:r>
            <w:r w:rsidRPr="005E3401">
              <w:t xml:space="preserve">. Η πολυετής εμπειρία </w:t>
            </w:r>
            <w:r w:rsidR="00023D20">
              <w:t xml:space="preserve">της </w:t>
            </w:r>
            <w:proofErr w:type="spellStart"/>
            <w:r w:rsidR="00023D20">
              <w:rPr>
                <w:lang w:val="en-US"/>
              </w:rPr>
              <w:t>Idra</w:t>
            </w:r>
            <w:proofErr w:type="spellEnd"/>
            <w:r w:rsidR="00023D20" w:rsidRPr="00023D20">
              <w:t xml:space="preserve"> </w:t>
            </w:r>
            <w:r w:rsidRPr="005E3401">
              <w:t xml:space="preserve">σε μουσικές σκηνές και </w:t>
            </w:r>
            <w:proofErr w:type="spellStart"/>
            <w:r w:rsidRPr="005E3401">
              <w:t>musicals</w:t>
            </w:r>
            <w:proofErr w:type="spellEnd"/>
            <w:r w:rsidR="005C71F8">
              <w:t xml:space="preserve">, τα 2 ως τώρα άλμπουμ της και η συνεχής παρουσία της στα </w:t>
            </w:r>
            <w:proofErr w:type="spellStart"/>
            <w:r w:rsidR="005C71F8">
              <w:t>mainstream</w:t>
            </w:r>
            <w:proofErr w:type="spellEnd"/>
            <w:r w:rsidR="005C71F8">
              <w:t xml:space="preserve">, </w:t>
            </w:r>
            <w:proofErr w:type="spellStart"/>
            <w:r w:rsidR="005C71F8">
              <w:t>pop</w:t>
            </w:r>
            <w:proofErr w:type="spellEnd"/>
            <w:r w:rsidR="005C71F8">
              <w:t xml:space="preserve"> και </w:t>
            </w:r>
            <w:proofErr w:type="spellStart"/>
            <w:r w:rsidR="005C71F8">
              <w:t>jazz</w:t>
            </w:r>
            <w:proofErr w:type="spellEnd"/>
            <w:r w:rsidR="005C71F8">
              <w:t xml:space="preserve"> ραδιόφωνα </w:t>
            </w:r>
            <w:r w:rsidR="005C71F8" w:rsidRPr="005E3401">
              <w:t>προμηνύ</w:t>
            </w:r>
            <w:r w:rsidR="005C71F8">
              <w:t>ουν</w:t>
            </w:r>
            <w:r w:rsidR="005C71F8" w:rsidRPr="005E3401">
              <w:t xml:space="preserve"> </w:t>
            </w:r>
            <w:r w:rsidRPr="005E3401">
              <w:t>μια ξεχωριστή εμφάνιση</w:t>
            </w:r>
            <w:r>
              <w:t xml:space="preserve">. </w:t>
            </w:r>
            <w:r w:rsidR="00812C15">
              <w:t>Ο</w:t>
            </w:r>
            <w:r>
              <w:t xml:space="preserve"> </w:t>
            </w:r>
            <w:r w:rsidR="00F30A91" w:rsidRPr="00F30A91">
              <w:rPr>
                <w:b/>
                <w:bCs/>
              </w:rPr>
              <w:t>Δημήτρης MCD Κρητικός</w:t>
            </w:r>
            <w:r w:rsidR="00F30A91">
              <w:rPr>
                <w:b/>
                <w:bCs/>
              </w:rPr>
              <w:t>,</w:t>
            </w:r>
            <w:r w:rsidR="00F30A91">
              <w:t xml:space="preserve"> </w:t>
            </w:r>
            <w:r w:rsidR="00023D20">
              <w:t>DJ-μουσικός παραγωγός</w:t>
            </w:r>
            <w:r w:rsidR="00F30A91">
              <w:t>,</w:t>
            </w:r>
            <w:r w:rsidR="00023D20">
              <w:t xml:space="preserve"> </w:t>
            </w:r>
            <w:r w:rsidR="001A3A45">
              <w:t xml:space="preserve">επηρέασε </w:t>
            </w:r>
            <w:r>
              <w:t>την εξέλιξη της μουσικής στην Ελλάδα. Το 1992</w:t>
            </w:r>
            <w:r w:rsidR="00A27DB3">
              <w:t xml:space="preserve">, </w:t>
            </w:r>
            <w:r>
              <w:t xml:space="preserve">19 </w:t>
            </w:r>
            <w:r w:rsidR="00A27DB3">
              <w:t>ετών,</w:t>
            </w:r>
            <w:r>
              <w:t xml:space="preserve"> δημιούργησε με τον Μιχάλη </w:t>
            </w:r>
            <w:proofErr w:type="spellStart"/>
            <w:r>
              <w:t>Μυτακίδη</w:t>
            </w:r>
            <w:proofErr w:type="spellEnd"/>
            <w:r>
              <w:t xml:space="preserve"> τους ACTIVE MEMBER</w:t>
            </w:r>
            <w:r w:rsidR="005C71F8">
              <w:t>, ενώ π</w:t>
            </w:r>
            <w:r>
              <w:t xml:space="preserve">ροσωπικές του δουλειές και παραγωγές ακούγονται σήμερα σε ραδιόφωνα </w:t>
            </w:r>
            <w:r w:rsidR="00D640BC">
              <w:t xml:space="preserve">και </w:t>
            </w:r>
            <w:r w:rsidR="00D640BC">
              <w:rPr>
                <w:lang w:val="en-US"/>
              </w:rPr>
              <w:t>club</w:t>
            </w:r>
            <w:r w:rsidR="00D640BC" w:rsidRPr="00D839C7">
              <w:t xml:space="preserve"> </w:t>
            </w:r>
            <w:r>
              <w:t xml:space="preserve">της Ελλάδας και του εξωτερικού, </w:t>
            </w:r>
            <w:r w:rsidR="005C71F8">
              <w:t xml:space="preserve">με κομμάτια </w:t>
            </w:r>
            <w:r>
              <w:t>του</w:t>
            </w:r>
            <w:r w:rsidR="005C71F8">
              <w:t xml:space="preserve"> σε </w:t>
            </w:r>
            <w:r>
              <w:t>πολυάριθμες συλλογές.</w:t>
            </w:r>
          </w:p>
        </w:tc>
      </w:tr>
      <w:tr w:rsidR="00711DD5" w:rsidRPr="003D7525" w14:paraId="0BF57435" w14:textId="77777777" w:rsidTr="009C7037">
        <w:trPr>
          <w:trHeight w:val="382"/>
        </w:trPr>
        <w:tc>
          <w:tcPr>
            <w:tcW w:w="619" w:type="dxa"/>
            <w:tcBorders>
              <w:bottom w:val="single" w:sz="4" w:space="0" w:color="auto"/>
            </w:tcBorders>
            <w:tcMar>
              <w:left w:w="57" w:type="dxa"/>
              <w:right w:w="57" w:type="dxa"/>
            </w:tcMar>
          </w:tcPr>
          <w:p w14:paraId="6B27677A" w14:textId="549A24D8" w:rsidR="00711DD5" w:rsidRDefault="00711DD5" w:rsidP="00124599">
            <w:pPr>
              <w:spacing w:before="60"/>
              <w:jc w:val="right"/>
              <w:rPr>
                <w:rFonts w:ascii="Calibri" w:hAnsi="Calibri"/>
                <w:szCs w:val="22"/>
              </w:rPr>
            </w:pPr>
            <w:r w:rsidRPr="00B7635F">
              <w:rPr>
                <w:rFonts w:ascii="Calibri" w:hAnsi="Calibri"/>
                <w:szCs w:val="22"/>
              </w:rPr>
              <w:t>2</w:t>
            </w:r>
            <w:r>
              <w:rPr>
                <w:rFonts w:ascii="Calibri" w:hAnsi="Calibri"/>
                <w:szCs w:val="22"/>
              </w:rPr>
              <w:t>2</w:t>
            </w:r>
            <w:r w:rsidRPr="00B7635F">
              <w:rPr>
                <w:rFonts w:ascii="Calibri" w:hAnsi="Calibri"/>
                <w:szCs w:val="22"/>
              </w:rPr>
              <w:t>:</w:t>
            </w:r>
            <w:r w:rsidR="003A6FC1">
              <w:rPr>
                <w:rFonts w:ascii="Calibri" w:hAnsi="Calibri"/>
                <w:szCs w:val="22"/>
              </w:rPr>
              <w:t>45</w:t>
            </w:r>
          </w:p>
        </w:tc>
        <w:tc>
          <w:tcPr>
            <w:tcW w:w="3350" w:type="dxa"/>
            <w:tcBorders>
              <w:bottom w:val="single" w:sz="4" w:space="0" w:color="auto"/>
            </w:tcBorders>
            <w:tcMar>
              <w:left w:w="57" w:type="dxa"/>
              <w:right w:w="57" w:type="dxa"/>
            </w:tcMar>
          </w:tcPr>
          <w:p w14:paraId="61B9AFED" w14:textId="77777777" w:rsidR="00711DD5" w:rsidRPr="00B7635F" w:rsidRDefault="00711DD5" w:rsidP="00124599">
            <w:pPr>
              <w:spacing w:before="60"/>
              <w:rPr>
                <w:rFonts w:ascii="Calibri" w:hAnsi="Calibri"/>
                <w:b/>
                <w:szCs w:val="22"/>
              </w:rPr>
            </w:pPr>
            <w:r w:rsidRPr="00B7635F">
              <w:rPr>
                <w:rFonts w:ascii="Calibri" w:hAnsi="Calibri"/>
                <w:i/>
                <w:szCs w:val="22"/>
              </w:rPr>
              <w:t xml:space="preserve">@ </w:t>
            </w:r>
            <w:r>
              <w:rPr>
                <w:rFonts w:ascii="Calibri" w:hAnsi="Calibri"/>
                <w:i/>
                <w:szCs w:val="22"/>
              </w:rPr>
              <w:t>Στροφή (πρώην Δημαρχείο)</w:t>
            </w:r>
          </w:p>
        </w:tc>
        <w:tc>
          <w:tcPr>
            <w:tcW w:w="5670" w:type="dxa"/>
            <w:vMerge/>
            <w:tcBorders>
              <w:bottom w:val="single" w:sz="4" w:space="0" w:color="auto"/>
            </w:tcBorders>
            <w:tcMar>
              <w:left w:w="57" w:type="dxa"/>
              <w:right w:w="57" w:type="dxa"/>
            </w:tcMar>
          </w:tcPr>
          <w:p w14:paraId="2B9EF3A3" w14:textId="77777777" w:rsidR="00711DD5" w:rsidRPr="00B7635F" w:rsidRDefault="00711DD5" w:rsidP="009C7037">
            <w:pPr>
              <w:spacing w:before="60"/>
              <w:jc w:val="both"/>
              <w:rPr>
                <w:rFonts w:ascii="Calibri" w:hAnsi="Calibri"/>
                <w:b/>
                <w:szCs w:val="22"/>
                <w:shd w:val="clear" w:color="auto" w:fill="D9D9D9" w:themeFill="background1" w:themeFillShade="D9"/>
              </w:rPr>
            </w:pPr>
          </w:p>
        </w:tc>
      </w:tr>
      <w:tr w:rsidR="00711DD5" w:rsidRPr="003D7525" w14:paraId="70885253" w14:textId="77777777" w:rsidTr="009C7037">
        <w:trPr>
          <w:trHeight w:val="284"/>
        </w:trPr>
        <w:tc>
          <w:tcPr>
            <w:tcW w:w="619" w:type="dxa"/>
            <w:tcBorders>
              <w:top w:val="single" w:sz="4" w:space="0" w:color="auto"/>
              <w:bottom w:val="single" w:sz="4" w:space="0" w:color="auto"/>
            </w:tcBorders>
            <w:tcMar>
              <w:left w:w="57" w:type="dxa"/>
              <w:right w:w="57" w:type="dxa"/>
            </w:tcMar>
          </w:tcPr>
          <w:p w14:paraId="6277CD60" w14:textId="77777777" w:rsidR="00711DD5" w:rsidRPr="00557FA6" w:rsidRDefault="00711DD5" w:rsidP="00711DD5">
            <w:pPr>
              <w:spacing w:before="60"/>
              <w:jc w:val="right"/>
              <w:rPr>
                <w:rFonts w:ascii="Calibri" w:hAnsi="Calibri"/>
                <w:szCs w:val="22"/>
              </w:rPr>
            </w:pPr>
          </w:p>
          <w:p w14:paraId="290EB797" w14:textId="77777777" w:rsidR="00711DD5" w:rsidRPr="003D7525" w:rsidRDefault="00711DD5" w:rsidP="00711DD5">
            <w:pPr>
              <w:jc w:val="right"/>
              <w:rPr>
                <w:rFonts w:ascii="Calibri" w:hAnsi="Calibri"/>
                <w:szCs w:val="22"/>
              </w:rPr>
            </w:pPr>
            <w:r w:rsidRPr="003D7525">
              <w:rPr>
                <w:rFonts w:ascii="Calibri" w:hAnsi="Calibri"/>
                <w:szCs w:val="22"/>
              </w:rPr>
              <w:t>2</w:t>
            </w:r>
            <w:r>
              <w:rPr>
                <w:rFonts w:ascii="Calibri" w:hAnsi="Calibri"/>
                <w:szCs w:val="22"/>
              </w:rPr>
              <w:t>4</w:t>
            </w:r>
            <w:r w:rsidRPr="003D7525">
              <w:rPr>
                <w:rFonts w:ascii="Calibri" w:hAnsi="Calibri"/>
                <w:szCs w:val="22"/>
              </w:rPr>
              <w:t>:</w:t>
            </w:r>
            <w:r>
              <w:rPr>
                <w:rFonts w:ascii="Calibri" w:hAnsi="Calibri"/>
                <w:szCs w:val="22"/>
                <w:lang w:val="en-US"/>
              </w:rPr>
              <w:t>0</w:t>
            </w:r>
            <w:r w:rsidRPr="003D7525">
              <w:rPr>
                <w:rFonts w:ascii="Calibri" w:hAnsi="Calibri"/>
                <w:szCs w:val="22"/>
              </w:rPr>
              <w:t>0</w:t>
            </w:r>
          </w:p>
        </w:tc>
        <w:tc>
          <w:tcPr>
            <w:tcW w:w="3350" w:type="dxa"/>
            <w:tcBorders>
              <w:top w:val="single" w:sz="4" w:space="0" w:color="auto"/>
              <w:bottom w:val="single" w:sz="4" w:space="0" w:color="auto"/>
            </w:tcBorders>
            <w:tcMar>
              <w:left w:w="57" w:type="dxa"/>
              <w:right w:w="57" w:type="dxa"/>
            </w:tcMar>
          </w:tcPr>
          <w:p w14:paraId="34A5DBEC" w14:textId="2AC4D7D1" w:rsidR="00711DD5" w:rsidRPr="00F87BCB" w:rsidRDefault="00711DD5" w:rsidP="00711DD5">
            <w:pPr>
              <w:spacing w:before="60"/>
              <w:rPr>
                <w:rFonts w:ascii="Calibri" w:hAnsi="Calibri"/>
                <w:b/>
                <w:color w:val="12A89D"/>
                <w:sz w:val="24"/>
              </w:rPr>
            </w:pPr>
            <w:r w:rsidRPr="00F87BCB">
              <w:rPr>
                <w:rFonts w:ascii="Calibri" w:hAnsi="Calibri"/>
                <w:b/>
                <w:color w:val="12A89D"/>
                <w:sz w:val="24"/>
                <w:lang w:val="en-US"/>
              </w:rPr>
              <w:t>DJ</w:t>
            </w:r>
            <w:r w:rsidR="00C0742C" w:rsidRPr="00F87BCB">
              <w:rPr>
                <w:rFonts w:ascii="Calibri" w:hAnsi="Calibri"/>
                <w:b/>
                <w:color w:val="12A89D"/>
                <w:sz w:val="24"/>
              </w:rPr>
              <w:t xml:space="preserve"> </w:t>
            </w:r>
            <w:r w:rsidRPr="00F87BCB">
              <w:rPr>
                <w:rFonts w:ascii="Calibri" w:hAnsi="Calibri"/>
                <w:b/>
                <w:color w:val="12A89D"/>
                <w:sz w:val="24"/>
                <w:lang w:val="en-US"/>
              </w:rPr>
              <w:t>set</w:t>
            </w:r>
          </w:p>
          <w:p w14:paraId="59F2ABD3" w14:textId="77777777" w:rsidR="00711DD5" w:rsidRPr="00620D67" w:rsidRDefault="00711DD5" w:rsidP="00711DD5">
            <w:pPr>
              <w:rPr>
                <w:rFonts w:ascii="Calibri" w:hAnsi="Calibri"/>
                <w:b/>
                <w:szCs w:val="22"/>
              </w:rPr>
            </w:pPr>
            <w:r w:rsidRPr="003D7525">
              <w:rPr>
                <w:rFonts w:ascii="Calibri" w:hAnsi="Calibri"/>
                <w:i/>
                <w:szCs w:val="22"/>
              </w:rPr>
              <w:t xml:space="preserve">@ </w:t>
            </w:r>
            <w:r>
              <w:rPr>
                <w:rFonts w:ascii="Calibri" w:hAnsi="Calibri"/>
                <w:i/>
                <w:szCs w:val="22"/>
              </w:rPr>
              <w:t>Κεντρικός δρόμος Λεωνιδίου</w:t>
            </w:r>
          </w:p>
        </w:tc>
        <w:tc>
          <w:tcPr>
            <w:tcW w:w="5670" w:type="dxa"/>
            <w:tcBorders>
              <w:top w:val="single" w:sz="4" w:space="0" w:color="auto"/>
              <w:bottom w:val="single" w:sz="4" w:space="0" w:color="auto"/>
            </w:tcBorders>
            <w:tcMar>
              <w:left w:w="57" w:type="dxa"/>
              <w:right w:w="57" w:type="dxa"/>
            </w:tcMar>
          </w:tcPr>
          <w:p w14:paraId="4DB6953E" w14:textId="6AAF9DDB" w:rsidR="00711DD5" w:rsidRPr="003D7525" w:rsidRDefault="00711DD5" w:rsidP="009C7037">
            <w:pPr>
              <w:spacing w:before="60"/>
              <w:jc w:val="both"/>
              <w:rPr>
                <w:rFonts w:ascii="Calibri" w:hAnsi="Calibri"/>
                <w:szCs w:val="22"/>
              </w:rPr>
            </w:pPr>
            <w:r>
              <w:rPr>
                <w:rFonts w:ascii="Calibri" w:hAnsi="Calibri"/>
                <w:szCs w:val="22"/>
              </w:rPr>
              <w:t xml:space="preserve">Μουσικές ρυθμικές και χορευτικές μετατρέπουν τον κεντρικό δρόμο του Λεωνιδίου σ’ ένα μεγάλο υπαίθριο </w:t>
            </w:r>
            <w:r>
              <w:rPr>
                <w:rFonts w:ascii="Calibri" w:hAnsi="Calibri"/>
                <w:szCs w:val="22"/>
                <w:lang w:val="en-US"/>
              </w:rPr>
              <w:t>bar</w:t>
            </w:r>
            <w:r w:rsidRPr="003D7525">
              <w:rPr>
                <w:rFonts w:ascii="Calibri" w:hAnsi="Calibri"/>
                <w:szCs w:val="22"/>
              </w:rPr>
              <w:t>.</w:t>
            </w:r>
          </w:p>
        </w:tc>
      </w:tr>
      <w:tr w:rsidR="00654BA5" w:rsidRPr="00335E2C" w14:paraId="73C7415D" w14:textId="77777777" w:rsidTr="009C7037">
        <w:trPr>
          <w:trHeight w:val="80"/>
        </w:trPr>
        <w:tc>
          <w:tcPr>
            <w:tcW w:w="619" w:type="dxa"/>
            <w:tcBorders>
              <w:top w:val="single" w:sz="4" w:space="0" w:color="auto"/>
            </w:tcBorders>
            <w:tcMar>
              <w:left w:w="57" w:type="dxa"/>
              <w:right w:w="57" w:type="dxa"/>
            </w:tcMar>
          </w:tcPr>
          <w:p w14:paraId="79B58682" w14:textId="270C9F97" w:rsidR="00654BA5" w:rsidRPr="00335E2C" w:rsidRDefault="00654BA5" w:rsidP="00654BA5"/>
        </w:tc>
        <w:tc>
          <w:tcPr>
            <w:tcW w:w="3350" w:type="dxa"/>
            <w:tcBorders>
              <w:top w:val="single" w:sz="4" w:space="0" w:color="auto"/>
            </w:tcBorders>
            <w:tcMar>
              <w:left w:w="57" w:type="dxa"/>
              <w:right w:w="57" w:type="dxa"/>
            </w:tcMar>
          </w:tcPr>
          <w:p w14:paraId="43F62F6C" w14:textId="77777777" w:rsidR="00654BA5" w:rsidRPr="00335E2C" w:rsidRDefault="00654BA5" w:rsidP="00654BA5">
            <w:pPr>
              <w:rPr>
                <w:b/>
              </w:rPr>
            </w:pPr>
          </w:p>
        </w:tc>
        <w:tc>
          <w:tcPr>
            <w:tcW w:w="5670" w:type="dxa"/>
            <w:tcBorders>
              <w:top w:val="single" w:sz="4" w:space="0" w:color="auto"/>
            </w:tcBorders>
            <w:tcMar>
              <w:left w:w="57" w:type="dxa"/>
              <w:right w:w="57" w:type="dxa"/>
            </w:tcMar>
          </w:tcPr>
          <w:p w14:paraId="5686285C" w14:textId="77777777" w:rsidR="00654BA5" w:rsidRPr="00335E2C" w:rsidRDefault="00654BA5" w:rsidP="009C7037">
            <w:pPr>
              <w:jc w:val="both"/>
              <w:rPr>
                <w:color w:val="FF0000"/>
              </w:rPr>
            </w:pPr>
          </w:p>
        </w:tc>
      </w:tr>
      <w:tr w:rsidR="0015751F" w:rsidRPr="005C2C55" w14:paraId="3A75106B" w14:textId="77777777" w:rsidTr="00E73BE5">
        <w:trPr>
          <w:trHeight w:val="397"/>
        </w:trPr>
        <w:tc>
          <w:tcPr>
            <w:tcW w:w="619" w:type="dxa"/>
            <w:shd w:val="clear" w:color="auto" w:fill="auto"/>
            <w:tcMar>
              <w:left w:w="57" w:type="dxa"/>
              <w:right w:w="57" w:type="dxa"/>
            </w:tcMar>
            <w:vAlign w:val="center"/>
          </w:tcPr>
          <w:p w14:paraId="4143515E" w14:textId="19C48A1C" w:rsidR="0015751F" w:rsidRPr="005C2C55" w:rsidRDefault="0015751F" w:rsidP="0015751F">
            <w:pPr>
              <w:jc w:val="right"/>
              <w:rPr>
                <w:rFonts w:ascii="Calibri" w:hAnsi="Calibri"/>
                <w:sz w:val="28"/>
                <w:szCs w:val="28"/>
              </w:rPr>
            </w:pPr>
          </w:p>
        </w:tc>
        <w:tc>
          <w:tcPr>
            <w:tcW w:w="3350" w:type="dxa"/>
            <w:shd w:val="clear" w:color="auto" w:fill="12A89D"/>
            <w:tcMar>
              <w:left w:w="57" w:type="dxa"/>
              <w:right w:w="57" w:type="dxa"/>
            </w:tcMar>
            <w:vAlign w:val="center"/>
          </w:tcPr>
          <w:p w14:paraId="4E954F5A" w14:textId="709C91A3" w:rsidR="0015751F" w:rsidRPr="005C2C55" w:rsidRDefault="0015751F" w:rsidP="0015751F">
            <w:pPr>
              <w:rPr>
                <w:rFonts w:ascii="Calibri" w:hAnsi="Calibri"/>
                <w:color w:val="FFFFFF"/>
                <w:sz w:val="28"/>
                <w:szCs w:val="28"/>
              </w:rPr>
            </w:pPr>
            <w:r w:rsidRPr="005C2C55">
              <w:rPr>
                <w:rFonts w:ascii="Calibri" w:hAnsi="Calibri"/>
                <w:b/>
                <w:color w:val="FFFFFF"/>
                <w:sz w:val="28"/>
                <w:szCs w:val="28"/>
              </w:rPr>
              <w:t>Σάββατο</w:t>
            </w:r>
            <w:r w:rsidR="00D32F58">
              <w:rPr>
                <w:rFonts w:ascii="Calibri" w:hAnsi="Calibri"/>
                <w:b/>
                <w:color w:val="FFFFFF"/>
                <w:sz w:val="28"/>
                <w:szCs w:val="28"/>
              </w:rPr>
              <w:t xml:space="preserve"> </w:t>
            </w:r>
            <w:r w:rsidR="00711DD5">
              <w:rPr>
                <w:rFonts w:ascii="Calibri" w:hAnsi="Calibri"/>
                <w:color w:val="FFFFFF"/>
                <w:sz w:val="28"/>
                <w:szCs w:val="28"/>
              </w:rPr>
              <w:t>9</w:t>
            </w:r>
            <w:r w:rsidRPr="005C2C55">
              <w:rPr>
                <w:rFonts w:ascii="Calibri" w:hAnsi="Calibri"/>
                <w:color w:val="FFFFFF"/>
                <w:sz w:val="28"/>
                <w:szCs w:val="28"/>
              </w:rPr>
              <w:t xml:space="preserve"> Ιουλίου</w:t>
            </w:r>
          </w:p>
        </w:tc>
        <w:tc>
          <w:tcPr>
            <w:tcW w:w="5670" w:type="dxa"/>
            <w:shd w:val="clear" w:color="auto" w:fill="auto"/>
            <w:tcMar>
              <w:left w:w="57" w:type="dxa"/>
              <w:right w:w="57" w:type="dxa"/>
            </w:tcMar>
            <w:vAlign w:val="center"/>
          </w:tcPr>
          <w:p w14:paraId="5111FF1E" w14:textId="77777777" w:rsidR="0015751F" w:rsidRPr="005C2C55" w:rsidRDefault="0015751F" w:rsidP="009C7037">
            <w:pPr>
              <w:jc w:val="both"/>
              <w:rPr>
                <w:rFonts w:ascii="Calibri" w:hAnsi="Calibri"/>
                <w:sz w:val="28"/>
                <w:szCs w:val="28"/>
              </w:rPr>
            </w:pPr>
          </w:p>
        </w:tc>
      </w:tr>
      <w:tr w:rsidR="00D32F58" w:rsidRPr="00335E2C" w14:paraId="1FBEAFC0" w14:textId="77777777" w:rsidTr="00EA3902">
        <w:trPr>
          <w:trHeight w:val="80"/>
        </w:trPr>
        <w:tc>
          <w:tcPr>
            <w:tcW w:w="619" w:type="dxa"/>
            <w:tcBorders>
              <w:bottom w:val="single" w:sz="4" w:space="0" w:color="auto"/>
            </w:tcBorders>
            <w:tcMar>
              <w:left w:w="57" w:type="dxa"/>
              <w:right w:w="57" w:type="dxa"/>
            </w:tcMar>
          </w:tcPr>
          <w:p w14:paraId="16DC5586" w14:textId="77777777" w:rsidR="00D32F58" w:rsidRPr="00335E2C" w:rsidRDefault="00D32F58" w:rsidP="00E40236">
            <w:pPr>
              <w:rPr>
                <w:sz w:val="16"/>
                <w:szCs w:val="14"/>
              </w:rPr>
            </w:pPr>
          </w:p>
        </w:tc>
        <w:tc>
          <w:tcPr>
            <w:tcW w:w="3350" w:type="dxa"/>
            <w:tcBorders>
              <w:bottom w:val="single" w:sz="4" w:space="0" w:color="auto"/>
            </w:tcBorders>
            <w:tcMar>
              <w:left w:w="57" w:type="dxa"/>
              <w:right w:w="57" w:type="dxa"/>
            </w:tcMar>
          </w:tcPr>
          <w:p w14:paraId="1DC9AA35" w14:textId="77777777" w:rsidR="00D32F58" w:rsidRPr="00335E2C" w:rsidRDefault="00D32F58" w:rsidP="00E40236">
            <w:pPr>
              <w:rPr>
                <w:b/>
                <w:sz w:val="16"/>
                <w:szCs w:val="14"/>
              </w:rPr>
            </w:pPr>
          </w:p>
        </w:tc>
        <w:tc>
          <w:tcPr>
            <w:tcW w:w="5670" w:type="dxa"/>
            <w:tcBorders>
              <w:bottom w:val="single" w:sz="4" w:space="0" w:color="auto"/>
            </w:tcBorders>
            <w:tcMar>
              <w:left w:w="57" w:type="dxa"/>
              <w:right w:w="57" w:type="dxa"/>
            </w:tcMar>
          </w:tcPr>
          <w:p w14:paraId="5C937364" w14:textId="77777777" w:rsidR="00D32F58" w:rsidRPr="00335E2C" w:rsidRDefault="00D32F58" w:rsidP="009C7037">
            <w:pPr>
              <w:jc w:val="both"/>
              <w:rPr>
                <w:color w:val="FF0000"/>
                <w:sz w:val="16"/>
                <w:szCs w:val="14"/>
              </w:rPr>
            </w:pPr>
          </w:p>
        </w:tc>
      </w:tr>
      <w:tr w:rsidR="007C182B" w:rsidRPr="003D075D" w14:paraId="294AE609" w14:textId="77777777" w:rsidTr="00EA3902">
        <w:trPr>
          <w:trHeight w:val="272"/>
        </w:trPr>
        <w:tc>
          <w:tcPr>
            <w:tcW w:w="619" w:type="dxa"/>
            <w:tcBorders>
              <w:top w:val="single" w:sz="4" w:space="0" w:color="auto"/>
            </w:tcBorders>
            <w:tcMar>
              <w:left w:w="57" w:type="dxa"/>
              <w:right w:w="57" w:type="dxa"/>
            </w:tcMar>
          </w:tcPr>
          <w:p w14:paraId="59172D75" w14:textId="77777777" w:rsidR="007C182B" w:rsidRPr="00B7635F" w:rsidRDefault="007C182B" w:rsidP="00185406">
            <w:pPr>
              <w:spacing w:before="60"/>
              <w:jc w:val="right"/>
              <w:rPr>
                <w:rFonts w:ascii="Calibri" w:hAnsi="Calibri"/>
                <w:szCs w:val="22"/>
              </w:rPr>
            </w:pPr>
          </w:p>
        </w:tc>
        <w:tc>
          <w:tcPr>
            <w:tcW w:w="3350" w:type="dxa"/>
            <w:tcBorders>
              <w:top w:val="single" w:sz="4" w:space="0" w:color="auto"/>
            </w:tcBorders>
            <w:shd w:val="clear" w:color="auto" w:fill="auto"/>
            <w:tcMar>
              <w:left w:w="57" w:type="dxa"/>
              <w:right w:w="57" w:type="dxa"/>
            </w:tcMar>
          </w:tcPr>
          <w:p w14:paraId="2329AB6C" w14:textId="0BCEFD28" w:rsidR="007C182B" w:rsidRPr="00F87BCB" w:rsidRDefault="007C182B" w:rsidP="007C182B">
            <w:pPr>
              <w:rPr>
                <w:b/>
                <w:bCs/>
                <w:color w:val="12A89D"/>
                <w:sz w:val="24"/>
                <w:szCs w:val="28"/>
              </w:rPr>
            </w:pPr>
            <w:r w:rsidRPr="00F87BCB">
              <w:rPr>
                <w:b/>
                <w:bCs/>
                <w:color w:val="12A89D"/>
                <w:sz w:val="24"/>
                <w:szCs w:val="28"/>
              </w:rPr>
              <w:t>«</w:t>
            </w:r>
            <w:proofErr w:type="spellStart"/>
            <w:r w:rsidRPr="00F87BCB">
              <w:rPr>
                <w:b/>
                <w:bCs/>
                <w:color w:val="12A89D"/>
                <w:sz w:val="24"/>
                <w:szCs w:val="28"/>
              </w:rPr>
              <w:t>Κοϊθινάτσι</w:t>
            </w:r>
            <w:proofErr w:type="spellEnd"/>
            <w:r w:rsidRPr="00F87BCB">
              <w:rPr>
                <w:b/>
                <w:bCs/>
                <w:color w:val="12A89D"/>
                <w:sz w:val="24"/>
                <w:szCs w:val="28"/>
              </w:rPr>
              <w:t xml:space="preserve">» </w:t>
            </w:r>
          </w:p>
          <w:p w14:paraId="1EA15C86" w14:textId="5F1A24DC" w:rsidR="007C182B" w:rsidRPr="007C182B" w:rsidRDefault="007C182B" w:rsidP="00185406">
            <w:pPr>
              <w:spacing w:before="60"/>
              <w:rPr>
                <w:rFonts w:ascii="Calibri" w:hAnsi="Calibri"/>
                <w:b/>
                <w:bCs/>
                <w:iCs/>
                <w:szCs w:val="22"/>
              </w:rPr>
            </w:pPr>
            <w:r>
              <w:t>Ε</w:t>
            </w:r>
            <w:r w:rsidRPr="007C182B">
              <w:t xml:space="preserve">ργαστήριο </w:t>
            </w:r>
            <w:proofErr w:type="spellStart"/>
            <w:r w:rsidRPr="007C182B">
              <w:t>καλαθοπλεκτικής</w:t>
            </w:r>
            <w:proofErr w:type="spellEnd"/>
          </w:p>
        </w:tc>
        <w:tc>
          <w:tcPr>
            <w:tcW w:w="5670" w:type="dxa"/>
            <w:vMerge w:val="restart"/>
            <w:tcBorders>
              <w:top w:val="single" w:sz="4" w:space="0" w:color="auto"/>
            </w:tcBorders>
            <w:tcMar>
              <w:left w:w="57" w:type="dxa"/>
              <w:right w:w="57" w:type="dxa"/>
            </w:tcMar>
          </w:tcPr>
          <w:p w14:paraId="652E5CE5" w14:textId="37A9169F" w:rsidR="007C182B" w:rsidRDefault="007C182B" w:rsidP="009C7037">
            <w:pPr>
              <w:spacing w:before="60"/>
              <w:jc w:val="both"/>
              <w:rPr>
                <w:rFonts w:ascii="Calibri" w:hAnsi="Calibri"/>
                <w:szCs w:val="22"/>
              </w:rPr>
            </w:pPr>
            <w:proofErr w:type="spellStart"/>
            <w:r w:rsidRPr="007C182B">
              <w:rPr>
                <w:rFonts w:ascii="Calibri" w:hAnsi="Calibri"/>
                <w:b/>
                <w:bCs/>
                <w:szCs w:val="22"/>
              </w:rPr>
              <w:t>Κοϊθινάτσι</w:t>
            </w:r>
            <w:proofErr w:type="spellEnd"/>
            <w:r w:rsidRPr="007C182B">
              <w:rPr>
                <w:rFonts w:ascii="Calibri" w:hAnsi="Calibri"/>
                <w:szCs w:val="22"/>
              </w:rPr>
              <w:t xml:space="preserve"> </w:t>
            </w:r>
            <w:r>
              <w:rPr>
                <w:rFonts w:ascii="Calibri" w:hAnsi="Calibri"/>
                <w:szCs w:val="22"/>
              </w:rPr>
              <w:t xml:space="preserve">σημαίνει </w:t>
            </w:r>
            <w:r w:rsidRPr="007C182B">
              <w:rPr>
                <w:rFonts w:ascii="Calibri" w:hAnsi="Calibri"/>
                <w:szCs w:val="22"/>
              </w:rPr>
              <w:t>καλαθάκι στη</w:t>
            </w:r>
            <w:r>
              <w:rPr>
                <w:rFonts w:ascii="Calibri" w:hAnsi="Calibri"/>
                <w:szCs w:val="22"/>
              </w:rPr>
              <w:t>ν</w:t>
            </w:r>
            <w:r w:rsidRPr="007C182B">
              <w:rPr>
                <w:rFonts w:ascii="Calibri" w:hAnsi="Calibri"/>
                <w:szCs w:val="22"/>
              </w:rPr>
              <w:t xml:space="preserve"> τσακώνικη</w:t>
            </w:r>
            <w:r>
              <w:rPr>
                <w:rFonts w:ascii="Calibri" w:hAnsi="Calibri"/>
                <w:szCs w:val="22"/>
              </w:rPr>
              <w:t>. Στο ε</w:t>
            </w:r>
            <w:r w:rsidRPr="007C182B">
              <w:rPr>
                <w:rFonts w:ascii="Calibri" w:hAnsi="Calibri"/>
                <w:szCs w:val="22"/>
              </w:rPr>
              <w:t>ργαστήριο πειραματι</w:t>
            </w:r>
            <w:r>
              <w:rPr>
                <w:rFonts w:ascii="Calibri" w:hAnsi="Calibri"/>
                <w:szCs w:val="22"/>
              </w:rPr>
              <w:t xml:space="preserve">ζόμαστε </w:t>
            </w:r>
            <w:r w:rsidRPr="007C182B">
              <w:rPr>
                <w:rFonts w:ascii="Calibri" w:hAnsi="Calibri"/>
                <w:szCs w:val="22"/>
              </w:rPr>
              <w:t xml:space="preserve">με την τεχνική της </w:t>
            </w:r>
            <w:proofErr w:type="spellStart"/>
            <w:r w:rsidRPr="007C182B">
              <w:rPr>
                <w:rFonts w:ascii="Calibri" w:hAnsi="Calibri"/>
                <w:szCs w:val="22"/>
              </w:rPr>
              <w:t>καλαθοπλεκτικής</w:t>
            </w:r>
            <w:proofErr w:type="spellEnd"/>
            <w:r>
              <w:rPr>
                <w:rFonts w:ascii="Calibri" w:hAnsi="Calibri"/>
                <w:szCs w:val="22"/>
              </w:rPr>
              <w:t>. Ο</w:t>
            </w:r>
            <w:r w:rsidRPr="007C182B">
              <w:rPr>
                <w:rFonts w:ascii="Calibri" w:hAnsi="Calibri"/>
                <w:szCs w:val="22"/>
              </w:rPr>
              <w:t>ι συμμετέχοντες δημιουργ</w:t>
            </w:r>
            <w:r>
              <w:rPr>
                <w:rFonts w:ascii="Calibri" w:hAnsi="Calibri"/>
                <w:szCs w:val="22"/>
              </w:rPr>
              <w:t>ούν</w:t>
            </w:r>
            <w:r w:rsidRPr="007C182B">
              <w:rPr>
                <w:rFonts w:ascii="Calibri" w:hAnsi="Calibri"/>
                <w:szCs w:val="22"/>
              </w:rPr>
              <w:t xml:space="preserve"> το δικό τους αντικείμενο</w:t>
            </w:r>
            <w:r>
              <w:rPr>
                <w:rFonts w:ascii="Calibri" w:hAnsi="Calibri"/>
                <w:szCs w:val="22"/>
              </w:rPr>
              <w:t>,</w:t>
            </w:r>
            <w:r w:rsidRPr="007C182B">
              <w:rPr>
                <w:rFonts w:ascii="Calibri" w:hAnsi="Calibri"/>
                <w:szCs w:val="22"/>
              </w:rPr>
              <w:t xml:space="preserve"> χρησιμοποιώντας ως πρώτη ύλη το λεξικό της τσακώνικης διαλέκτου.</w:t>
            </w:r>
            <w:r w:rsidR="00D62D30">
              <w:rPr>
                <w:rFonts w:ascii="Calibri" w:hAnsi="Calibri"/>
                <w:szCs w:val="22"/>
              </w:rPr>
              <w:t xml:space="preserve"> </w:t>
            </w:r>
          </w:p>
          <w:p w14:paraId="4B9889BE" w14:textId="0DD592A6" w:rsidR="007C182B" w:rsidRDefault="007C182B" w:rsidP="009C7037">
            <w:pPr>
              <w:spacing w:before="60"/>
              <w:jc w:val="both"/>
              <w:rPr>
                <w:rFonts w:ascii="Calibri" w:hAnsi="Calibri"/>
                <w:szCs w:val="22"/>
              </w:rPr>
            </w:pPr>
            <w:r>
              <w:rPr>
                <w:rFonts w:ascii="Calibri" w:hAnsi="Calibri"/>
                <w:szCs w:val="22"/>
              </w:rPr>
              <w:t xml:space="preserve">Εκπαιδεύτρια: </w:t>
            </w:r>
            <w:r w:rsidRPr="007C182B">
              <w:rPr>
                <w:rFonts w:ascii="Calibri" w:hAnsi="Calibri"/>
                <w:b/>
                <w:bCs/>
                <w:szCs w:val="22"/>
              </w:rPr>
              <w:t>Μαρία Βαρελά</w:t>
            </w:r>
            <w:r>
              <w:rPr>
                <w:rFonts w:ascii="Calibri" w:hAnsi="Calibri"/>
                <w:szCs w:val="22"/>
              </w:rPr>
              <w:t>.</w:t>
            </w:r>
          </w:p>
          <w:p w14:paraId="7563354F" w14:textId="38474486" w:rsidR="007C182B" w:rsidRPr="007C182B" w:rsidRDefault="00C03303" w:rsidP="009C7037">
            <w:pPr>
              <w:jc w:val="both"/>
            </w:pPr>
            <w:r>
              <w:rPr>
                <w:rFonts w:ascii="Calibri" w:hAnsi="Calibri"/>
                <w:szCs w:val="22"/>
              </w:rPr>
              <w:t>Ώρες</w:t>
            </w:r>
            <w:r w:rsidR="007C182B">
              <w:rPr>
                <w:rFonts w:ascii="Calibri" w:hAnsi="Calibri"/>
                <w:szCs w:val="22"/>
              </w:rPr>
              <w:t>: 10.00</w:t>
            </w:r>
            <w:r>
              <w:rPr>
                <w:rFonts w:ascii="Calibri" w:hAnsi="Calibri"/>
                <w:szCs w:val="22"/>
              </w:rPr>
              <w:t xml:space="preserve"> (έναρξη) έως </w:t>
            </w:r>
            <w:r w:rsidR="007C182B">
              <w:rPr>
                <w:rFonts w:ascii="Calibri" w:hAnsi="Calibri"/>
                <w:szCs w:val="22"/>
              </w:rPr>
              <w:t xml:space="preserve">15:00. </w:t>
            </w:r>
            <w:r w:rsidR="007C182B" w:rsidRPr="007C182B">
              <w:t xml:space="preserve">Ηλικίες: 15 - 95 </w:t>
            </w:r>
            <w:r w:rsidR="007C182B">
              <w:t>ετών</w:t>
            </w:r>
            <w:r w:rsidR="007C182B" w:rsidRPr="007C182B">
              <w:t>.</w:t>
            </w:r>
          </w:p>
          <w:p w14:paraId="2F674EE8" w14:textId="5B24EF44" w:rsidR="007C182B" w:rsidRPr="007C182B" w:rsidRDefault="007C182B" w:rsidP="009C7037">
            <w:pPr>
              <w:jc w:val="both"/>
            </w:pPr>
            <w:r w:rsidRPr="007C182B">
              <w:t>Δήλωση συμμετοχής στο</w:t>
            </w:r>
            <w:r>
              <w:t xml:space="preserve"> </w:t>
            </w:r>
            <w:proofErr w:type="spellStart"/>
            <w:r>
              <w:rPr>
                <w:lang w:val="en-US"/>
              </w:rPr>
              <w:t>melitzazz</w:t>
            </w:r>
            <w:proofErr w:type="spellEnd"/>
            <w:r w:rsidRPr="007C182B">
              <w:t>.</w:t>
            </w:r>
            <w:r>
              <w:rPr>
                <w:lang w:val="en-US"/>
              </w:rPr>
              <w:t>festival</w:t>
            </w:r>
            <w:r w:rsidRPr="007C182B">
              <w:t>@</w:t>
            </w:r>
            <w:proofErr w:type="spellStart"/>
            <w:r>
              <w:rPr>
                <w:lang w:val="en-US"/>
              </w:rPr>
              <w:t>gmail</w:t>
            </w:r>
            <w:proofErr w:type="spellEnd"/>
            <w:r w:rsidRPr="007C182B">
              <w:t>.</w:t>
            </w:r>
            <w:r>
              <w:rPr>
                <w:lang w:val="en-US"/>
              </w:rPr>
              <w:t>com</w:t>
            </w:r>
          </w:p>
        </w:tc>
      </w:tr>
      <w:tr w:rsidR="007C182B" w:rsidRPr="003D7525" w14:paraId="1BFFEBA3" w14:textId="77777777" w:rsidTr="00185406">
        <w:trPr>
          <w:trHeight w:val="326"/>
        </w:trPr>
        <w:tc>
          <w:tcPr>
            <w:tcW w:w="619" w:type="dxa"/>
            <w:tcBorders>
              <w:bottom w:val="single" w:sz="4" w:space="0" w:color="auto"/>
            </w:tcBorders>
            <w:tcMar>
              <w:left w:w="57" w:type="dxa"/>
              <w:right w:w="57" w:type="dxa"/>
            </w:tcMar>
          </w:tcPr>
          <w:p w14:paraId="3967B33F" w14:textId="3F5ED21B" w:rsidR="007C182B" w:rsidRDefault="007C182B" w:rsidP="00185406">
            <w:pPr>
              <w:spacing w:before="60"/>
              <w:jc w:val="right"/>
              <w:rPr>
                <w:rFonts w:ascii="Calibri" w:hAnsi="Calibri"/>
                <w:szCs w:val="22"/>
              </w:rPr>
            </w:pPr>
            <w:r>
              <w:rPr>
                <w:rFonts w:ascii="Calibri" w:hAnsi="Calibri"/>
                <w:szCs w:val="22"/>
              </w:rPr>
              <w:t>10</w:t>
            </w:r>
            <w:r w:rsidRPr="00B7635F">
              <w:rPr>
                <w:rFonts w:ascii="Calibri" w:hAnsi="Calibri"/>
                <w:szCs w:val="22"/>
              </w:rPr>
              <w:t>:</w:t>
            </w:r>
            <w:r>
              <w:rPr>
                <w:rFonts w:ascii="Calibri" w:hAnsi="Calibri"/>
                <w:szCs w:val="22"/>
              </w:rPr>
              <w:t>00</w:t>
            </w:r>
          </w:p>
        </w:tc>
        <w:tc>
          <w:tcPr>
            <w:tcW w:w="3350" w:type="dxa"/>
            <w:tcBorders>
              <w:bottom w:val="single" w:sz="4" w:space="0" w:color="auto"/>
            </w:tcBorders>
            <w:shd w:val="clear" w:color="auto" w:fill="auto"/>
            <w:tcMar>
              <w:left w:w="57" w:type="dxa"/>
              <w:right w:w="57" w:type="dxa"/>
            </w:tcMar>
          </w:tcPr>
          <w:p w14:paraId="5A5458C5" w14:textId="31861252" w:rsidR="007C182B" w:rsidRPr="00B7635F" w:rsidRDefault="007C182B" w:rsidP="00185406">
            <w:pPr>
              <w:spacing w:before="60"/>
              <w:rPr>
                <w:rFonts w:ascii="Calibri" w:hAnsi="Calibri"/>
                <w:b/>
                <w:szCs w:val="22"/>
              </w:rPr>
            </w:pPr>
            <w:r w:rsidRPr="00B7635F">
              <w:rPr>
                <w:rFonts w:ascii="Calibri" w:hAnsi="Calibri"/>
                <w:i/>
                <w:szCs w:val="22"/>
              </w:rPr>
              <w:t xml:space="preserve">@ </w:t>
            </w:r>
            <w:r>
              <w:rPr>
                <w:rFonts w:ascii="Calibri" w:hAnsi="Calibri"/>
                <w:i/>
                <w:szCs w:val="22"/>
              </w:rPr>
              <w:t>Παλαιό γυμνάσιο</w:t>
            </w:r>
          </w:p>
        </w:tc>
        <w:tc>
          <w:tcPr>
            <w:tcW w:w="5670" w:type="dxa"/>
            <w:vMerge/>
            <w:tcBorders>
              <w:bottom w:val="single" w:sz="4" w:space="0" w:color="auto"/>
            </w:tcBorders>
            <w:tcMar>
              <w:left w:w="57" w:type="dxa"/>
              <w:right w:w="57" w:type="dxa"/>
            </w:tcMar>
          </w:tcPr>
          <w:p w14:paraId="70DE5215" w14:textId="77777777" w:rsidR="007C182B" w:rsidRPr="00B7635F" w:rsidRDefault="007C182B" w:rsidP="009C7037">
            <w:pPr>
              <w:spacing w:before="60"/>
              <w:jc w:val="both"/>
              <w:rPr>
                <w:rFonts w:ascii="Calibri" w:hAnsi="Calibri"/>
                <w:b/>
                <w:szCs w:val="22"/>
                <w:shd w:val="clear" w:color="auto" w:fill="D9D9D9" w:themeFill="background1" w:themeFillShade="D9"/>
              </w:rPr>
            </w:pPr>
          </w:p>
        </w:tc>
      </w:tr>
      <w:tr w:rsidR="00F4752E" w:rsidRPr="003D075D" w14:paraId="1EA710D8" w14:textId="77777777" w:rsidTr="000D6764">
        <w:trPr>
          <w:trHeight w:val="272"/>
        </w:trPr>
        <w:tc>
          <w:tcPr>
            <w:tcW w:w="619" w:type="dxa"/>
            <w:tcMar>
              <w:left w:w="57" w:type="dxa"/>
              <w:right w:w="57" w:type="dxa"/>
            </w:tcMar>
          </w:tcPr>
          <w:p w14:paraId="3803AFA4" w14:textId="77777777" w:rsidR="00F4752E" w:rsidRPr="00B7635F" w:rsidRDefault="00F4752E" w:rsidP="00E95513">
            <w:pPr>
              <w:spacing w:before="60"/>
              <w:jc w:val="right"/>
              <w:rPr>
                <w:rFonts w:ascii="Calibri" w:hAnsi="Calibri"/>
                <w:szCs w:val="22"/>
              </w:rPr>
            </w:pPr>
          </w:p>
        </w:tc>
        <w:tc>
          <w:tcPr>
            <w:tcW w:w="3350" w:type="dxa"/>
            <w:shd w:val="clear" w:color="auto" w:fill="auto"/>
            <w:tcMar>
              <w:left w:w="57" w:type="dxa"/>
              <w:right w:w="57" w:type="dxa"/>
            </w:tcMar>
          </w:tcPr>
          <w:p w14:paraId="34801C77" w14:textId="32AAE7A5" w:rsidR="000D6764" w:rsidRDefault="00F47597" w:rsidP="00F47597">
            <w:pPr>
              <w:spacing w:before="60"/>
              <w:rPr>
                <w:rFonts w:ascii="Calibri" w:hAnsi="Calibri"/>
                <w:b/>
                <w:sz w:val="24"/>
                <w:shd w:val="clear" w:color="auto" w:fill="D9D9D9" w:themeFill="background1" w:themeFillShade="D9"/>
              </w:rPr>
            </w:pPr>
            <w:r w:rsidRPr="00F87BCB">
              <w:rPr>
                <w:rFonts w:ascii="Calibri" w:hAnsi="Calibri"/>
                <w:b/>
                <w:bCs/>
                <w:iCs/>
                <w:color w:val="12A89D"/>
                <w:sz w:val="24"/>
              </w:rPr>
              <w:t xml:space="preserve">Έξυπνα </w:t>
            </w:r>
            <w:r w:rsidR="000D6764" w:rsidRPr="00F87BCB">
              <w:rPr>
                <w:rFonts w:ascii="Calibri" w:hAnsi="Calibri"/>
                <w:b/>
                <w:bCs/>
                <w:iCs/>
                <w:color w:val="12A89D"/>
                <w:sz w:val="24"/>
              </w:rPr>
              <w:t>&amp;</w:t>
            </w:r>
            <w:r w:rsidRPr="00F87BCB">
              <w:rPr>
                <w:rFonts w:ascii="Calibri" w:hAnsi="Calibri"/>
                <w:b/>
                <w:bCs/>
                <w:iCs/>
                <w:color w:val="12A89D"/>
                <w:sz w:val="24"/>
              </w:rPr>
              <w:t xml:space="preserve"> παραδοσιακά χωριά</w:t>
            </w:r>
            <w:r w:rsidR="00C40788" w:rsidRPr="00F87BCB">
              <w:rPr>
                <w:rFonts w:ascii="Calibri" w:hAnsi="Calibri"/>
                <w:b/>
                <w:color w:val="12A89D"/>
                <w:sz w:val="24"/>
                <w:shd w:val="clear" w:color="auto" w:fill="D9D9D9" w:themeFill="background1" w:themeFillShade="D9"/>
              </w:rPr>
              <w:t xml:space="preserve"> </w:t>
            </w:r>
          </w:p>
          <w:p w14:paraId="0075E718" w14:textId="0F6BC563" w:rsidR="00F4752E" w:rsidRPr="00F47597" w:rsidRDefault="00C40788" w:rsidP="00F47597">
            <w:pPr>
              <w:spacing w:before="60"/>
              <w:rPr>
                <w:rFonts w:ascii="Calibri" w:hAnsi="Calibri"/>
                <w:b/>
                <w:bCs/>
                <w:iCs/>
                <w:szCs w:val="22"/>
              </w:rPr>
            </w:pPr>
            <w:r w:rsidRPr="00C40788">
              <w:t xml:space="preserve">Θεματικό </w:t>
            </w:r>
            <w:proofErr w:type="spellStart"/>
            <w:r w:rsidRPr="00C40788">
              <w:t>workshop</w:t>
            </w:r>
            <w:proofErr w:type="spellEnd"/>
          </w:p>
        </w:tc>
        <w:tc>
          <w:tcPr>
            <w:tcW w:w="5670" w:type="dxa"/>
            <w:vMerge w:val="restart"/>
            <w:tcMar>
              <w:left w:w="57" w:type="dxa"/>
              <w:right w:w="57" w:type="dxa"/>
            </w:tcMar>
          </w:tcPr>
          <w:p w14:paraId="462F4641" w14:textId="0C460AD5" w:rsidR="00F4752E" w:rsidRPr="003D075D" w:rsidRDefault="00F47597" w:rsidP="009C7037">
            <w:pPr>
              <w:spacing w:before="60"/>
              <w:jc w:val="both"/>
              <w:rPr>
                <w:rFonts w:ascii="Calibri" w:hAnsi="Calibri"/>
                <w:color w:val="FF0000"/>
                <w:szCs w:val="22"/>
              </w:rPr>
            </w:pPr>
            <w:r w:rsidRPr="00F47597">
              <w:t>Έξυπνα και παραδοσιακά χωριά -</w:t>
            </w:r>
            <w:r w:rsidR="00C40788">
              <w:t xml:space="preserve"> </w:t>
            </w:r>
            <w:r w:rsidRPr="00F47597">
              <w:t>Υποδομές προσέλκυσης “ψηφιακών νομάδων”</w:t>
            </w:r>
            <w:r w:rsidR="00F4752E" w:rsidRPr="00271DD5">
              <w:t>.</w:t>
            </w:r>
          </w:p>
        </w:tc>
      </w:tr>
      <w:tr w:rsidR="00F4752E" w:rsidRPr="003D7525" w14:paraId="0A7D3D84" w14:textId="77777777" w:rsidTr="000D6764">
        <w:trPr>
          <w:trHeight w:val="326"/>
        </w:trPr>
        <w:tc>
          <w:tcPr>
            <w:tcW w:w="619" w:type="dxa"/>
            <w:tcBorders>
              <w:bottom w:val="single" w:sz="4" w:space="0" w:color="auto"/>
            </w:tcBorders>
            <w:tcMar>
              <w:left w:w="57" w:type="dxa"/>
              <w:right w:w="57" w:type="dxa"/>
            </w:tcMar>
          </w:tcPr>
          <w:p w14:paraId="0A3DFC9F" w14:textId="77777777" w:rsidR="00F4752E" w:rsidRDefault="00F47597" w:rsidP="00124599">
            <w:pPr>
              <w:spacing w:before="60"/>
              <w:jc w:val="right"/>
              <w:rPr>
                <w:rFonts w:ascii="Calibri" w:hAnsi="Calibri"/>
                <w:szCs w:val="22"/>
              </w:rPr>
            </w:pPr>
            <w:r>
              <w:rPr>
                <w:rFonts w:ascii="Calibri" w:hAnsi="Calibri"/>
                <w:szCs w:val="22"/>
              </w:rPr>
              <w:t>10</w:t>
            </w:r>
            <w:r w:rsidR="00F4752E" w:rsidRPr="00B7635F">
              <w:rPr>
                <w:rFonts w:ascii="Calibri" w:hAnsi="Calibri"/>
                <w:szCs w:val="22"/>
              </w:rPr>
              <w:t>:</w:t>
            </w:r>
            <w:r>
              <w:rPr>
                <w:rFonts w:ascii="Calibri" w:hAnsi="Calibri"/>
                <w:szCs w:val="22"/>
              </w:rPr>
              <w:t>30</w:t>
            </w:r>
          </w:p>
        </w:tc>
        <w:tc>
          <w:tcPr>
            <w:tcW w:w="3350" w:type="dxa"/>
            <w:tcBorders>
              <w:bottom w:val="single" w:sz="4" w:space="0" w:color="auto"/>
            </w:tcBorders>
            <w:shd w:val="clear" w:color="auto" w:fill="auto"/>
            <w:tcMar>
              <w:left w:w="57" w:type="dxa"/>
              <w:right w:w="57" w:type="dxa"/>
            </w:tcMar>
          </w:tcPr>
          <w:p w14:paraId="0711248D" w14:textId="77777777" w:rsidR="00F4752E" w:rsidRPr="00B7635F" w:rsidRDefault="00F4752E" w:rsidP="00124599">
            <w:pPr>
              <w:spacing w:before="60"/>
              <w:rPr>
                <w:rFonts w:ascii="Calibri" w:hAnsi="Calibri"/>
                <w:b/>
                <w:szCs w:val="22"/>
              </w:rPr>
            </w:pPr>
            <w:r w:rsidRPr="00B7635F">
              <w:rPr>
                <w:rFonts w:ascii="Calibri" w:hAnsi="Calibri"/>
                <w:i/>
                <w:szCs w:val="22"/>
              </w:rPr>
              <w:t xml:space="preserve">@ </w:t>
            </w:r>
            <w:r w:rsidR="00F47597" w:rsidRPr="00557FA6">
              <w:rPr>
                <w:rFonts w:ascii="Calibri" w:hAnsi="Calibri"/>
                <w:i/>
                <w:szCs w:val="22"/>
              </w:rPr>
              <w:t>Φάμπρικα πολιτισμού</w:t>
            </w:r>
          </w:p>
        </w:tc>
        <w:tc>
          <w:tcPr>
            <w:tcW w:w="5670" w:type="dxa"/>
            <w:vMerge/>
            <w:tcBorders>
              <w:bottom w:val="single" w:sz="4" w:space="0" w:color="auto"/>
            </w:tcBorders>
            <w:tcMar>
              <w:left w:w="57" w:type="dxa"/>
              <w:right w:w="57" w:type="dxa"/>
            </w:tcMar>
          </w:tcPr>
          <w:p w14:paraId="37B3DEF5" w14:textId="77777777" w:rsidR="00F4752E" w:rsidRPr="00B7635F" w:rsidRDefault="00F4752E" w:rsidP="009C7037">
            <w:pPr>
              <w:spacing w:before="60"/>
              <w:jc w:val="both"/>
              <w:rPr>
                <w:rFonts w:ascii="Calibri" w:hAnsi="Calibri"/>
                <w:b/>
                <w:szCs w:val="22"/>
                <w:shd w:val="clear" w:color="auto" w:fill="D9D9D9" w:themeFill="background1" w:themeFillShade="D9"/>
              </w:rPr>
            </w:pPr>
          </w:p>
        </w:tc>
      </w:tr>
      <w:tr w:rsidR="00CD16C1" w:rsidRPr="003D075D" w14:paraId="157CAD86" w14:textId="77777777" w:rsidTr="00654BA5">
        <w:trPr>
          <w:trHeight w:val="272"/>
        </w:trPr>
        <w:tc>
          <w:tcPr>
            <w:tcW w:w="619" w:type="dxa"/>
            <w:tcMar>
              <w:left w:w="57" w:type="dxa"/>
              <w:right w:w="57" w:type="dxa"/>
            </w:tcMar>
          </w:tcPr>
          <w:p w14:paraId="01ADA2A2" w14:textId="77777777" w:rsidR="00CD16C1" w:rsidRPr="00B7635F" w:rsidRDefault="00CD16C1" w:rsidP="00082336">
            <w:pPr>
              <w:spacing w:before="60"/>
              <w:jc w:val="right"/>
              <w:rPr>
                <w:rFonts w:ascii="Calibri" w:hAnsi="Calibri"/>
                <w:szCs w:val="22"/>
              </w:rPr>
            </w:pPr>
          </w:p>
        </w:tc>
        <w:tc>
          <w:tcPr>
            <w:tcW w:w="3350" w:type="dxa"/>
            <w:tcMar>
              <w:left w:w="57" w:type="dxa"/>
              <w:right w:w="57" w:type="dxa"/>
            </w:tcMar>
          </w:tcPr>
          <w:p w14:paraId="25D6A66A" w14:textId="77777777" w:rsidR="004B09D6" w:rsidRPr="004B09D6" w:rsidRDefault="004B09D6" w:rsidP="00082336">
            <w:pPr>
              <w:spacing w:before="60"/>
              <w:rPr>
                <w:rFonts w:ascii="Calibri" w:hAnsi="Calibri"/>
                <w:b/>
                <w:sz w:val="24"/>
              </w:rPr>
            </w:pPr>
            <w:r w:rsidRPr="004B09D6">
              <w:rPr>
                <w:noProof/>
              </w:rPr>
              <w:drawing>
                <wp:inline distT="0" distB="0" distL="0" distR="0" wp14:anchorId="6BEE76AE" wp14:editId="30AB90E7">
                  <wp:extent cx="936000" cy="17271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_game_logo.png"/>
                          <pic:cNvPicPr/>
                        </pic:nvPicPr>
                        <pic:blipFill rotWithShape="1">
                          <a:blip r:embed="rId14" cstate="print">
                            <a:extLst>
                              <a:ext uri="{28A0092B-C50C-407E-A947-70E740481C1C}">
                                <a14:useLocalDpi xmlns:a14="http://schemas.microsoft.com/office/drawing/2010/main" val="0"/>
                              </a:ext>
                            </a:extLst>
                          </a:blip>
                          <a:srcRect t="71095"/>
                          <a:stretch/>
                        </pic:blipFill>
                        <pic:spPr bwMode="auto">
                          <a:xfrm>
                            <a:off x="0" y="0"/>
                            <a:ext cx="936000" cy="172712"/>
                          </a:xfrm>
                          <a:prstGeom prst="rect">
                            <a:avLst/>
                          </a:prstGeom>
                          <a:ln>
                            <a:noFill/>
                          </a:ln>
                          <a:extLst>
                            <a:ext uri="{53640926-AAD7-44D8-BBD7-CCE9431645EC}">
                              <a14:shadowObscured xmlns:a14="http://schemas.microsoft.com/office/drawing/2010/main"/>
                            </a:ext>
                          </a:extLst>
                        </pic:spPr>
                      </pic:pic>
                    </a:graphicData>
                  </a:graphic>
                </wp:inline>
              </w:drawing>
            </w:r>
          </w:p>
          <w:p w14:paraId="7D44E4BC" w14:textId="32155EF0" w:rsidR="00CD16C1" w:rsidRPr="004B09D6" w:rsidRDefault="004B09D6" w:rsidP="00082336">
            <w:pPr>
              <w:spacing w:before="60"/>
              <w:rPr>
                <w:rFonts w:ascii="Calibri" w:hAnsi="Calibri"/>
                <w:b/>
                <w:szCs w:val="22"/>
              </w:rPr>
            </w:pPr>
            <w:r w:rsidRPr="00F87BCB">
              <w:rPr>
                <w:b/>
                <w:color w:val="12A89D"/>
              </w:rPr>
              <w:t>Παιχνίδι θησαυρού στα τσακώνικα</w:t>
            </w:r>
          </w:p>
        </w:tc>
        <w:tc>
          <w:tcPr>
            <w:tcW w:w="5670" w:type="dxa"/>
            <w:vMerge w:val="restart"/>
            <w:tcMar>
              <w:left w:w="57" w:type="dxa"/>
              <w:right w:w="57" w:type="dxa"/>
            </w:tcMar>
          </w:tcPr>
          <w:p w14:paraId="4DE9B7FF" w14:textId="77777777" w:rsidR="00D22397" w:rsidRDefault="004B09D6" w:rsidP="0059761E">
            <w:pPr>
              <w:spacing w:before="60"/>
              <w:jc w:val="both"/>
            </w:pPr>
            <w:r w:rsidRPr="004B09D6">
              <w:t>Ένα κειμήλιο σπάνιας ιστορικής αξίας αναζητείται στο Λεωνίδιο! Γρίφοι και δοκιμασίες στα Τσακώνικα</w:t>
            </w:r>
            <w:r w:rsidR="00D22397">
              <w:t>,</w:t>
            </w:r>
            <w:r w:rsidRPr="004B09D6">
              <w:t xml:space="preserve"> κρυμμένοι σε ξεχωριστές τοποθεσίες</w:t>
            </w:r>
            <w:r w:rsidR="00D22397">
              <w:t>,</w:t>
            </w:r>
            <w:r w:rsidRPr="004B09D6">
              <w:t xml:space="preserve"> οδηγούν στο</w:t>
            </w:r>
            <w:r>
              <w:t>ν</w:t>
            </w:r>
            <w:r w:rsidRPr="004B09D6">
              <w:t xml:space="preserve"> θησαυρό</w:t>
            </w:r>
            <w:r w:rsidR="00D22397" w:rsidRPr="00D22397">
              <w:t>.</w:t>
            </w:r>
            <w:r w:rsidRPr="00D22397">
              <w:t xml:space="preserve"> </w:t>
            </w:r>
          </w:p>
          <w:p w14:paraId="5522DC69" w14:textId="4E39084F" w:rsidR="00D22397" w:rsidRDefault="00D22397" w:rsidP="00D22397">
            <w:pPr>
              <w:jc w:val="both"/>
            </w:pPr>
            <w:r w:rsidRPr="00D22397">
              <w:t>Παιχνίδι επαυξημένης πραγματικότητας</w:t>
            </w:r>
            <w:r>
              <w:t xml:space="preserve"> -</w:t>
            </w:r>
            <w:r w:rsidRPr="00D22397">
              <w:t xml:space="preserve"> Πειρατές </w:t>
            </w:r>
            <w:proofErr w:type="spellStart"/>
            <w:r w:rsidRPr="00D22397">
              <w:t>vs</w:t>
            </w:r>
            <w:proofErr w:type="spellEnd"/>
            <w:r w:rsidRPr="00D22397">
              <w:t xml:space="preserve"> Περιηγητών! Κυνήγι θησαυρού με σύμμαχο φορητές συσκευές και τη βοήθεια των </w:t>
            </w:r>
            <w:proofErr w:type="spellStart"/>
            <w:r w:rsidRPr="00D22397">
              <w:t>Ορειατών</w:t>
            </w:r>
            <w:proofErr w:type="spellEnd"/>
            <w:r w:rsidRPr="00D22397">
              <w:t>!</w:t>
            </w:r>
          </w:p>
          <w:p w14:paraId="555E15F1" w14:textId="5A9B3655" w:rsidR="00D22397" w:rsidRPr="00D22397" w:rsidRDefault="00CD16C1" w:rsidP="00D22397">
            <w:pPr>
              <w:jc w:val="both"/>
            </w:pPr>
            <w:r w:rsidRPr="00D22397">
              <w:t>Για ηλικίες</w:t>
            </w:r>
            <w:r w:rsidR="00D22397" w:rsidRPr="00D22397">
              <w:t xml:space="preserve"> από 12 ως 112 ετών!</w:t>
            </w:r>
          </w:p>
        </w:tc>
      </w:tr>
      <w:tr w:rsidR="00CD16C1" w:rsidRPr="003D7525" w14:paraId="380D1244" w14:textId="77777777" w:rsidTr="003A6FC1">
        <w:trPr>
          <w:trHeight w:val="570"/>
        </w:trPr>
        <w:tc>
          <w:tcPr>
            <w:tcW w:w="619" w:type="dxa"/>
            <w:tcBorders>
              <w:bottom w:val="single" w:sz="4" w:space="0" w:color="auto"/>
            </w:tcBorders>
            <w:tcMar>
              <w:left w:w="57" w:type="dxa"/>
              <w:right w:w="57" w:type="dxa"/>
            </w:tcMar>
          </w:tcPr>
          <w:p w14:paraId="6B19A187" w14:textId="77777777" w:rsidR="00CD16C1" w:rsidRDefault="00CD16C1" w:rsidP="00124599">
            <w:pPr>
              <w:spacing w:before="60"/>
              <w:jc w:val="right"/>
              <w:rPr>
                <w:rFonts w:ascii="Calibri" w:hAnsi="Calibri"/>
                <w:szCs w:val="22"/>
              </w:rPr>
            </w:pPr>
            <w:r>
              <w:rPr>
                <w:rFonts w:ascii="Calibri" w:hAnsi="Calibri"/>
                <w:szCs w:val="22"/>
              </w:rPr>
              <w:t>19</w:t>
            </w:r>
            <w:r w:rsidRPr="00B7635F">
              <w:rPr>
                <w:rFonts w:ascii="Calibri" w:hAnsi="Calibri"/>
                <w:szCs w:val="22"/>
              </w:rPr>
              <w:t>:</w:t>
            </w:r>
            <w:r>
              <w:rPr>
                <w:rFonts w:ascii="Calibri" w:hAnsi="Calibri"/>
                <w:szCs w:val="22"/>
              </w:rPr>
              <w:t>00</w:t>
            </w:r>
          </w:p>
        </w:tc>
        <w:tc>
          <w:tcPr>
            <w:tcW w:w="3350" w:type="dxa"/>
            <w:tcBorders>
              <w:bottom w:val="single" w:sz="4" w:space="0" w:color="auto"/>
            </w:tcBorders>
            <w:tcMar>
              <w:left w:w="57" w:type="dxa"/>
              <w:right w:w="57" w:type="dxa"/>
            </w:tcMar>
          </w:tcPr>
          <w:p w14:paraId="5156AC8E" w14:textId="2884123B" w:rsidR="00CD16C1" w:rsidRPr="00C54652" w:rsidRDefault="00CD16C1" w:rsidP="00124599">
            <w:pPr>
              <w:spacing w:before="60"/>
              <w:rPr>
                <w:rFonts w:ascii="Calibri" w:hAnsi="Calibri"/>
                <w:b/>
                <w:szCs w:val="22"/>
                <w:lang w:val="en-US"/>
              </w:rPr>
            </w:pPr>
            <w:r w:rsidRPr="00B7635F">
              <w:rPr>
                <w:rFonts w:ascii="Calibri" w:hAnsi="Calibri"/>
                <w:i/>
                <w:szCs w:val="22"/>
              </w:rPr>
              <w:t xml:space="preserve">@ </w:t>
            </w:r>
            <w:r w:rsidR="004B09D6">
              <w:rPr>
                <w:rFonts w:ascii="Calibri" w:hAnsi="Calibri"/>
                <w:i/>
                <w:szCs w:val="22"/>
              </w:rPr>
              <w:t>Πλ. 25</w:t>
            </w:r>
            <w:r w:rsidR="004B09D6" w:rsidRPr="004B09D6">
              <w:rPr>
                <w:rFonts w:ascii="Calibri" w:hAnsi="Calibri"/>
                <w:i/>
                <w:szCs w:val="22"/>
                <w:vertAlign w:val="superscript"/>
              </w:rPr>
              <w:t>ης</w:t>
            </w:r>
            <w:r w:rsidR="004B09D6">
              <w:rPr>
                <w:rFonts w:ascii="Calibri" w:hAnsi="Calibri"/>
                <w:i/>
                <w:szCs w:val="22"/>
              </w:rPr>
              <w:t xml:space="preserve"> Μαρτίου </w:t>
            </w:r>
            <w:r>
              <w:rPr>
                <w:rFonts w:ascii="Calibri" w:hAnsi="Calibri"/>
                <w:i/>
                <w:szCs w:val="22"/>
              </w:rPr>
              <w:t>(εκκίνηση)</w:t>
            </w:r>
          </w:p>
        </w:tc>
        <w:tc>
          <w:tcPr>
            <w:tcW w:w="5670" w:type="dxa"/>
            <w:vMerge/>
            <w:tcBorders>
              <w:bottom w:val="single" w:sz="4" w:space="0" w:color="auto"/>
            </w:tcBorders>
            <w:tcMar>
              <w:left w:w="57" w:type="dxa"/>
              <w:right w:w="57" w:type="dxa"/>
            </w:tcMar>
          </w:tcPr>
          <w:p w14:paraId="0526AED0" w14:textId="77777777" w:rsidR="00CD16C1" w:rsidRPr="00B7635F" w:rsidRDefault="00CD16C1" w:rsidP="00082336">
            <w:pPr>
              <w:spacing w:before="60"/>
              <w:rPr>
                <w:rFonts w:ascii="Calibri" w:hAnsi="Calibri"/>
                <w:b/>
                <w:szCs w:val="22"/>
                <w:shd w:val="clear" w:color="auto" w:fill="D9D9D9" w:themeFill="background1" w:themeFillShade="D9"/>
              </w:rPr>
            </w:pPr>
          </w:p>
        </w:tc>
      </w:tr>
      <w:tr w:rsidR="00F47597" w:rsidRPr="003D075D" w14:paraId="3CF2FBAC" w14:textId="77777777" w:rsidTr="003A6FC1">
        <w:trPr>
          <w:trHeight w:val="272"/>
        </w:trPr>
        <w:tc>
          <w:tcPr>
            <w:tcW w:w="619" w:type="dxa"/>
            <w:tcBorders>
              <w:top w:val="single" w:sz="4" w:space="0" w:color="auto"/>
            </w:tcBorders>
            <w:tcMar>
              <w:left w:w="57" w:type="dxa"/>
              <w:right w:w="57" w:type="dxa"/>
            </w:tcMar>
          </w:tcPr>
          <w:p w14:paraId="68829716" w14:textId="77777777" w:rsidR="00F47597" w:rsidRPr="00B7635F" w:rsidRDefault="00F47597" w:rsidP="0048027C">
            <w:pPr>
              <w:spacing w:before="60"/>
              <w:jc w:val="right"/>
              <w:rPr>
                <w:rFonts w:ascii="Calibri" w:hAnsi="Calibri"/>
                <w:szCs w:val="22"/>
              </w:rPr>
            </w:pPr>
          </w:p>
        </w:tc>
        <w:tc>
          <w:tcPr>
            <w:tcW w:w="3350" w:type="dxa"/>
            <w:tcBorders>
              <w:top w:val="single" w:sz="4" w:space="0" w:color="auto"/>
            </w:tcBorders>
            <w:shd w:val="clear" w:color="auto" w:fill="auto"/>
            <w:tcMar>
              <w:left w:w="57" w:type="dxa"/>
              <w:right w:w="57" w:type="dxa"/>
            </w:tcMar>
          </w:tcPr>
          <w:p w14:paraId="28397CFA" w14:textId="77777777" w:rsidR="00C40788" w:rsidRPr="006E2D0C" w:rsidRDefault="005B6876" w:rsidP="006E2D0C">
            <w:pPr>
              <w:spacing w:before="60"/>
              <w:rPr>
                <w:rFonts w:ascii="Calibri" w:hAnsi="Calibri"/>
                <w:b/>
                <w:color w:val="12A89D"/>
                <w:sz w:val="24"/>
              </w:rPr>
            </w:pPr>
            <w:r w:rsidRPr="006E2D0C">
              <w:rPr>
                <w:rFonts w:ascii="Calibri" w:hAnsi="Calibri"/>
                <w:b/>
                <w:color w:val="12A89D"/>
                <w:sz w:val="24"/>
              </w:rPr>
              <w:t>«</w:t>
            </w:r>
            <w:r w:rsidR="002F4F85" w:rsidRPr="006E2D0C">
              <w:rPr>
                <w:rFonts w:ascii="Calibri" w:hAnsi="Calibri"/>
                <w:b/>
                <w:color w:val="12A89D"/>
                <w:sz w:val="24"/>
              </w:rPr>
              <w:t>ΤΑ 3 ΓΟΥΡΟΥΝΑΚΙΑ και ο κακός λύκος;</w:t>
            </w:r>
            <w:r w:rsidRPr="006E2D0C">
              <w:rPr>
                <w:rFonts w:ascii="Calibri" w:hAnsi="Calibri"/>
                <w:b/>
                <w:color w:val="12A89D"/>
                <w:sz w:val="24"/>
              </w:rPr>
              <w:t>»</w:t>
            </w:r>
          </w:p>
          <w:p w14:paraId="74EB25C5" w14:textId="407C3925" w:rsidR="00F47597" w:rsidRPr="006E2D0C" w:rsidRDefault="00C40788" w:rsidP="00C40788">
            <w:r w:rsidRPr="006E2D0C">
              <w:t>Κουκλοθέατρο</w:t>
            </w:r>
          </w:p>
        </w:tc>
        <w:tc>
          <w:tcPr>
            <w:tcW w:w="5670" w:type="dxa"/>
            <w:vMerge w:val="restart"/>
            <w:tcBorders>
              <w:top w:val="single" w:sz="4" w:space="0" w:color="auto"/>
            </w:tcBorders>
            <w:tcMar>
              <w:left w:w="57" w:type="dxa"/>
              <w:right w:w="57" w:type="dxa"/>
            </w:tcMar>
          </w:tcPr>
          <w:p w14:paraId="7C14DD4A" w14:textId="1D4A5E4D" w:rsidR="002F4F85" w:rsidRPr="002F4F85" w:rsidRDefault="002F4F85" w:rsidP="009C7037">
            <w:pPr>
              <w:spacing w:before="60"/>
              <w:jc w:val="both"/>
              <w:rPr>
                <w:rFonts w:ascii="Calibri" w:hAnsi="Calibri"/>
                <w:szCs w:val="22"/>
              </w:rPr>
            </w:pPr>
            <w:r>
              <w:t>Η καλλιτεχνική ομάδα Στρίγκλες παρουσιάζει μ</w:t>
            </w:r>
            <w:r w:rsidRPr="002F4F85">
              <w:rPr>
                <w:rFonts w:ascii="Calibri" w:hAnsi="Calibri"/>
                <w:szCs w:val="22"/>
              </w:rPr>
              <w:t>ια αστεία</w:t>
            </w:r>
            <w:r w:rsidR="00A3049F">
              <w:rPr>
                <w:rFonts w:ascii="Calibri" w:hAnsi="Calibri"/>
                <w:szCs w:val="22"/>
              </w:rPr>
              <w:t xml:space="preserve"> </w:t>
            </w:r>
            <w:r w:rsidRPr="002F4F85">
              <w:rPr>
                <w:rFonts w:ascii="Calibri" w:hAnsi="Calibri"/>
                <w:szCs w:val="22"/>
              </w:rPr>
              <w:t>εκδοχή του γνωστού παραμυθιού που ζωντανεύει με χειροποίητες κούκλες και πρωτότυπα αξεσουάρ</w:t>
            </w:r>
            <w:r>
              <w:rPr>
                <w:rFonts w:ascii="Calibri" w:hAnsi="Calibri"/>
                <w:szCs w:val="22"/>
              </w:rPr>
              <w:t>,</w:t>
            </w:r>
            <w:r w:rsidRPr="002F4F85">
              <w:rPr>
                <w:rFonts w:ascii="Calibri" w:hAnsi="Calibri"/>
                <w:szCs w:val="22"/>
              </w:rPr>
              <w:t xml:space="preserve"> αναδεικνύοντας </w:t>
            </w:r>
            <w:r>
              <w:rPr>
                <w:rFonts w:ascii="Calibri" w:hAnsi="Calibri"/>
                <w:szCs w:val="22"/>
              </w:rPr>
              <w:t xml:space="preserve">τις </w:t>
            </w:r>
            <w:r w:rsidRPr="002F4F85">
              <w:rPr>
                <w:rFonts w:ascii="Calibri" w:hAnsi="Calibri"/>
                <w:szCs w:val="22"/>
              </w:rPr>
              <w:t>αξίες της αγάπης</w:t>
            </w:r>
            <w:r>
              <w:rPr>
                <w:rFonts w:ascii="Calibri" w:hAnsi="Calibri"/>
                <w:szCs w:val="22"/>
              </w:rPr>
              <w:t xml:space="preserve"> και </w:t>
            </w:r>
            <w:r w:rsidRPr="002F4F85">
              <w:rPr>
                <w:rFonts w:ascii="Calibri" w:hAnsi="Calibri"/>
                <w:szCs w:val="22"/>
              </w:rPr>
              <w:t xml:space="preserve">της φιλίας και </w:t>
            </w:r>
            <w:r>
              <w:rPr>
                <w:rFonts w:ascii="Calibri" w:hAnsi="Calibri"/>
                <w:szCs w:val="22"/>
              </w:rPr>
              <w:t xml:space="preserve">δημιουργώντας </w:t>
            </w:r>
            <w:r w:rsidRPr="002F4F85">
              <w:rPr>
                <w:rFonts w:ascii="Calibri" w:hAnsi="Calibri"/>
                <w:szCs w:val="22"/>
              </w:rPr>
              <w:t>συναισθήματα έκπληξης, χαράς και ενθουσιασμού!</w:t>
            </w:r>
          </w:p>
          <w:p w14:paraId="477A6149" w14:textId="77777777" w:rsidR="002F4F85" w:rsidRPr="002F4F85" w:rsidRDefault="002F4F85" w:rsidP="009C7037">
            <w:pPr>
              <w:spacing w:before="60"/>
              <w:jc w:val="both"/>
              <w:rPr>
                <w:rFonts w:ascii="Calibri" w:hAnsi="Calibri"/>
                <w:szCs w:val="22"/>
              </w:rPr>
            </w:pPr>
            <w:r w:rsidRPr="002F4F85">
              <w:rPr>
                <w:rFonts w:ascii="Calibri" w:hAnsi="Calibri"/>
                <w:szCs w:val="22"/>
              </w:rPr>
              <w:t>Άραγε υπάρχει κακός λύκος;</w:t>
            </w:r>
            <w:r w:rsidR="00204B36">
              <w:rPr>
                <w:rFonts w:ascii="Calibri" w:hAnsi="Calibri"/>
                <w:szCs w:val="22"/>
              </w:rPr>
              <w:t xml:space="preserve"> Ή</w:t>
            </w:r>
            <w:r w:rsidRPr="002F4F85">
              <w:rPr>
                <w:rFonts w:ascii="Calibri" w:hAnsi="Calibri"/>
                <w:szCs w:val="22"/>
              </w:rPr>
              <w:t xml:space="preserve"> είναι όλα στην φαντασία μας;</w:t>
            </w:r>
          </w:p>
        </w:tc>
      </w:tr>
      <w:tr w:rsidR="00F47597" w:rsidRPr="003D7525" w14:paraId="5A30173E" w14:textId="77777777" w:rsidTr="00654BA5">
        <w:trPr>
          <w:trHeight w:val="570"/>
        </w:trPr>
        <w:tc>
          <w:tcPr>
            <w:tcW w:w="619" w:type="dxa"/>
            <w:tcBorders>
              <w:bottom w:val="single" w:sz="4" w:space="0" w:color="auto"/>
            </w:tcBorders>
            <w:tcMar>
              <w:left w:w="57" w:type="dxa"/>
              <w:right w:w="57" w:type="dxa"/>
            </w:tcMar>
          </w:tcPr>
          <w:p w14:paraId="50ADBA45" w14:textId="77777777" w:rsidR="00F47597" w:rsidRDefault="00F47597" w:rsidP="00124599">
            <w:pPr>
              <w:spacing w:before="60"/>
              <w:jc w:val="right"/>
              <w:rPr>
                <w:rFonts w:ascii="Calibri" w:hAnsi="Calibri"/>
                <w:szCs w:val="22"/>
              </w:rPr>
            </w:pPr>
            <w:r w:rsidRPr="00B7635F">
              <w:rPr>
                <w:rFonts w:ascii="Calibri" w:hAnsi="Calibri"/>
                <w:szCs w:val="22"/>
              </w:rPr>
              <w:t>2</w:t>
            </w:r>
            <w:r w:rsidR="002F4F85">
              <w:rPr>
                <w:rFonts w:ascii="Calibri" w:hAnsi="Calibri"/>
                <w:szCs w:val="22"/>
              </w:rPr>
              <w:t>0</w:t>
            </w:r>
            <w:r w:rsidRPr="00B7635F">
              <w:rPr>
                <w:rFonts w:ascii="Calibri" w:hAnsi="Calibri"/>
                <w:szCs w:val="22"/>
              </w:rPr>
              <w:t>:</w:t>
            </w:r>
            <w:r w:rsidR="002F4F85">
              <w:rPr>
                <w:rFonts w:ascii="Calibri" w:hAnsi="Calibri"/>
                <w:szCs w:val="22"/>
              </w:rPr>
              <w:t>30</w:t>
            </w:r>
          </w:p>
        </w:tc>
        <w:tc>
          <w:tcPr>
            <w:tcW w:w="3350" w:type="dxa"/>
            <w:tcBorders>
              <w:bottom w:val="single" w:sz="4" w:space="0" w:color="auto"/>
            </w:tcBorders>
            <w:tcMar>
              <w:left w:w="57" w:type="dxa"/>
              <w:right w:w="57" w:type="dxa"/>
            </w:tcMar>
          </w:tcPr>
          <w:p w14:paraId="33CFB92A" w14:textId="77777777" w:rsidR="00F47597" w:rsidRPr="00B7635F" w:rsidRDefault="00F47597" w:rsidP="00124599">
            <w:pPr>
              <w:spacing w:before="60"/>
              <w:rPr>
                <w:rFonts w:ascii="Calibri" w:hAnsi="Calibri"/>
                <w:b/>
                <w:szCs w:val="22"/>
              </w:rPr>
            </w:pPr>
            <w:r w:rsidRPr="00B7635F">
              <w:rPr>
                <w:rFonts w:ascii="Calibri" w:hAnsi="Calibri"/>
                <w:i/>
                <w:szCs w:val="22"/>
              </w:rPr>
              <w:t xml:space="preserve">@ </w:t>
            </w:r>
            <w:r w:rsidR="002F4F85">
              <w:rPr>
                <w:rFonts w:ascii="Calibri" w:hAnsi="Calibri"/>
                <w:i/>
                <w:szCs w:val="22"/>
              </w:rPr>
              <w:t>Φάμπρικα πολιτισμού</w:t>
            </w:r>
          </w:p>
        </w:tc>
        <w:tc>
          <w:tcPr>
            <w:tcW w:w="5670" w:type="dxa"/>
            <w:vMerge/>
            <w:tcBorders>
              <w:bottom w:val="single" w:sz="4" w:space="0" w:color="auto"/>
            </w:tcBorders>
            <w:tcMar>
              <w:left w:w="57" w:type="dxa"/>
              <w:right w:w="57" w:type="dxa"/>
            </w:tcMar>
          </w:tcPr>
          <w:p w14:paraId="42FF60C4" w14:textId="77777777" w:rsidR="00F47597" w:rsidRPr="00B7635F" w:rsidRDefault="00F47597" w:rsidP="009C7037">
            <w:pPr>
              <w:spacing w:before="60"/>
              <w:jc w:val="both"/>
              <w:rPr>
                <w:rFonts w:ascii="Calibri" w:hAnsi="Calibri"/>
                <w:b/>
                <w:szCs w:val="22"/>
                <w:shd w:val="clear" w:color="auto" w:fill="D9D9D9" w:themeFill="background1" w:themeFillShade="D9"/>
              </w:rPr>
            </w:pPr>
          </w:p>
        </w:tc>
      </w:tr>
      <w:tr w:rsidR="002F4F85" w:rsidRPr="003D075D" w14:paraId="2B7813D4" w14:textId="77777777" w:rsidTr="00654BA5">
        <w:trPr>
          <w:trHeight w:val="272"/>
        </w:trPr>
        <w:tc>
          <w:tcPr>
            <w:tcW w:w="619" w:type="dxa"/>
            <w:tcBorders>
              <w:top w:val="single" w:sz="4" w:space="0" w:color="auto"/>
            </w:tcBorders>
            <w:tcMar>
              <w:left w:w="57" w:type="dxa"/>
              <w:right w:w="57" w:type="dxa"/>
            </w:tcMar>
          </w:tcPr>
          <w:p w14:paraId="01F88FC7" w14:textId="77777777" w:rsidR="002F4F85" w:rsidRPr="00B7635F" w:rsidRDefault="002F4F85" w:rsidP="00411DDC">
            <w:pPr>
              <w:spacing w:before="60"/>
              <w:jc w:val="right"/>
              <w:rPr>
                <w:rFonts w:ascii="Calibri" w:hAnsi="Calibri"/>
                <w:szCs w:val="22"/>
              </w:rPr>
            </w:pPr>
          </w:p>
        </w:tc>
        <w:tc>
          <w:tcPr>
            <w:tcW w:w="3350" w:type="dxa"/>
            <w:tcBorders>
              <w:top w:val="single" w:sz="4" w:space="0" w:color="auto"/>
            </w:tcBorders>
            <w:tcMar>
              <w:left w:w="57" w:type="dxa"/>
              <w:right w:w="57" w:type="dxa"/>
            </w:tcMar>
          </w:tcPr>
          <w:p w14:paraId="4AF80EA3" w14:textId="77777777" w:rsidR="002F4F85" w:rsidRPr="00485505" w:rsidRDefault="002F4F85" w:rsidP="00411DDC">
            <w:pPr>
              <w:spacing w:before="60"/>
              <w:rPr>
                <w:rFonts w:ascii="Calibri" w:hAnsi="Calibri"/>
                <w:b/>
                <w:color w:val="800080"/>
                <w:sz w:val="28"/>
                <w:szCs w:val="28"/>
                <w:lang w:val="en-US"/>
              </w:rPr>
            </w:pPr>
            <w:proofErr w:type="spellStart"/>
            <w:r w:rsidRPr="00485505">
              <w:rPr>
                <w:rFonts w:ascii="Calibri" w:hAnsi="Calibri"/>
                <w:b/>
                <w:color w:val="800080"/>
                <w:sz w:val="28"/>
                <w:szCs w:val="28"/>
                <w:lang w:val="en-US"/>
              </w:rPr>
              <w:t>Coslee</w:t>
            </w:r>
            <w:proofErr w:type="spellEnd"/>
          </w:p>
          <w:p w14:paraId="37B06823" w14:textId="0DFA75B1" w:rsidR="00C40788" w:rsidRPr="00B7635F" w:rsidRDefault="00C40788" w:rsidP="00C40788">
            <w:r w:rsidRPr="00C40788">
              <w:t>Συναυλία</w:t>
            </w:r>
          </w:p>
        </w:tc>
        <w:tc>
          <w:tcPr>
            <w:tcW w:w="5670" w:type="dxa"/>
            <w:vMerge w:val="restart"/>
            <w:tcBorders>
              <w:top w:val="single" w:sz="4" w:space="0" w:color="auto"/>
            </w:tcBorders>
            <w:tcMar>
              <w:left w:w="57" w:type="dxa"/>
              <w:right w:w="57" w:type="dxa"/>
            </w:tcMar>
          </w:tcPr>
          <w:p w14:paraId="0597CBF4" w14:textId="291EFFA9" w:rsidR="002F4F85" w:rsidRPr="00812C15" w:rsidRDefault="0005034C" w:rsidP="009C7037">
            <w:pPr>
              <w:spacing w:before="60"/>
              <w:jc w:val="both"/>
              <w:rPr>
                <w:rFonts w:ascii="Calibri" w:hAnsi="Calibri"/>
                <w:color w:val="FF0000"/>
                <w:szCs w:val="22"/>
              </w:rPr>
            </w:pPr>
            <w:r>
              <w:t xml:space="preserve">Ένα διαφορετικό μουσικό ταξίδι από τον </w:t>
            </w:r>
            <w:r w:rsidR="00C03303">
              <w:rPr>
                <w:lang w:val="en-US"/>
              </w:rPr>
              <w:t>C</w:t>
            </w:r>
            <w:proofErr w:type="spellStart"/>
            <w:r>
              <w:t>oslee</w:t>
            </w:r>
            <w:proofErr w:type="spellEnd"/>
            <w:r>
              <w:t xml:space="preserve">, έναν ταλαντούχο μουσικό που βασίζεται στον αυτοσχεδιασμό τόσο στη μουσική όσο και τους στίχους, δημιουργώντας ένα μοναδικά φρέσκο μίγμα με </w:t>
            </w:r>
            <w:proofErr w:type="spellStart"/>
            <w:r>
              <w:t>conscious</w:t>
            </w:r>
            <w:proofErr w:type="spellEnd"/>
            <w:r>
              <w:t xml:space="preserve"> </w:t>
            </w:r>
            <w:proofErr w:type="spellStart"/>
            <w:r>
              <w:t>hip-hop</w:t>
            </w:r>
            <w:proofErr w:type="spellEnd"/>
            <w:r>
              <w:t xml:space="preserve">, </w:t>
            </w:r>
            <w:proofErr w:type="spellStart"/>
            <w:r>
              <w:t>lo-fi</w:t>
            </w:r>
            <w:proofErr w:type="spellEnd"/>
            <w:r>
              <w:t xml:space="preserve">, </w:t>
            </w:r>
            <w:proofErr w:type="spellStart"/>
            <w:r>
              <w:t>jazz</w:t>
            </w:r>
            <w:proofErr w:type="spellEnd"/>
            <w:r>
              <w:t>/</w:t>
            </w:r>
            <w:proofErr w:type="spellStart"/>
            <w:r>
              <w:t>blues</w:t>
            </w:r>
            <w:proofErr w:type="spellEnd"/>
            <w:r>
              <w:t xml:space="preserve"> στοιχεία. Ο ίδιος δεν </w:t>
            </w:r>
            <w:proofErr w:type="spellStart"/>
            <w:r>
              <w:t>αυτοπροσδιορίζεται</w:t>
            </w:r>
            <w:proofErr w:type="spellEnd"/>
            <w:r>
              <w:t xml:space="preserve"> ως </w:t>
            </w:r>
            <w:proofErr w:type="spellStart"/>
            <w:r>
              <w:t>ράπερ</w:t>
            </w:r>
            <w:proofErr w:type="spellEnd"/>
            <w:r>
              <w:t xml:space="preserve">, καθώς πρώτη του αγάπη για τη μουσική υπήρξαν τα </w:t>
            </w:r>
            <w:proofErr w:type="spellStart"/>
            <w:r>
              <w:t>blues</w:t>
            </w:r>
            <w:proofErr w:type="spellEnd"/>
            <w:r>
              <w:t xml:space="preserve"> και η κιθάρα</w:t>
            </w:r>
            <w:r w:rsidR="00C03303" w:rsidRPr="00C03303">
              <w:t xml:space="preserve"> -</w:t>
            </w:r>
            <w:r>
              <w:t>έναρξη των μουσικών του αναζητήσεων</w:t>
            </w:r>
            <w:r w:rsidR="00C03303" w:rsidRPr="00C03303">
              <w:t>-</w:t>
            </w:r>
            <w:r>
              <w:t xml:space="preserve"> επιδεικνύει όμως αξιοθαύμαστη στιχουργική και μουσική ωριμότητα ήδη από τον πρώτο του δίσκο. Ο </w:t>
            </w:r>
            <w:r w:rsidR="00C03303">
              <w:rPr>
                <w:lang w:val="en-US"/>
              </w:rPr>
              <w:t>C</w:t>
            </w:r>
            <w:proofErr w:type="spellStart"/>
            <w:r>
              <w:t>oslee</w:t>
            </w:r>
            <w:proofErr w:type="spellEnd"/>
            <w:r>
              <w:t xml:space="preserve"> δεν είναι “τίποτα άλλο παρά ένας άνθρωπος που προσπαθεί να καταλάβει ποιος είναι” μέσα από το πάθος του για τη μουσική.</w:t>
            </w:r>
          </w:p>
        </w:tc>
      </w:tr>
      <w:tr w:rsidR="002F4F85" w:rsidRPr="003D7525" w14:paraId="6F6B8779" w14:textId="77777777" w:rsidTr="00654BA5">
        <w:trPr>
          <w:trHeight w:val="570"/>
        </w:trPr>
        <w:tc>
          <w:tcPr>
            <w:tcW w:w="619" w:type="dxa"/>
            <w:tcBorders>
              <w:bottom w:val="single" w:sz="4" w:space="0" w:color="auto"/>
            </w:tcBorders>
            <w:tcMar>
              <w:left w:w="57" w:type="dxa"/>
              <w:right w:w="57" w:type="dxa"/>
            </w:tcMar>
          </w:tcPr>
          <w:p w14:paraId="389D6ABB" w14:textId="77777777" w:rsidR="002F4F85" w:rsidRDefault="002F4F85" w:rsidP="00124599">
            <w:pPr>
              <w:spacing w:before="60"/>
              <w:jc w:val="right"/>
              <w:rPr>
                <w:rFonts w:ascii="Calibri" w:hAnsi="Calibri"/>
                <w:szCs w:val="22"/>
              </w:rPr>
            </w:pPr>
            <w:r w:rsidRPr="00B7635F">
              <w:rPr>
                <w:rFonts w:ascii="Calibri" w:hAnsi="Calibri"/>
                <w:szCs w:val="22"/>
              </w:rPr>
              <w:t>2</w:t>
            </w:r>
            <w:r>
              <w:rPr>
                <w:rFonts w:ascii="Calibri" w:hAnsi="Calibri"/>
                <w:szCs w:val="22"/>
              </w:rPr>
              <w:t>1</w:t>
            </w:r>
            <w:r w:rsidRPr="00B7635F">
              <w:rPr>
                <w:rFonts w:ascii="Calibri" w:hAnsi="Calibri"/>
                <w:szCs w:val="22"/>
              </w:rPr>
              <w:t>:</w:t>
            </w:r>
            <w:r>
              <w:rPr>
                <w:rFonts w:ascii="Calibri" w:hAnsi="Calibri"/>
                <w:szCs w:val="22"/>
              </w:rPr>
              <w:t>1</w:t>
            </w:r>
            <w:r w:rsidRPr="00B7635F">
              <w:rPr>
                <w:rFonts w:ascii="Calibri" w:hAnsi="Calibri"/>
                <w:szCs w:val="22"/>
              </w:rPr>
              <w:t>5</w:t>
            </w:r>
          </w:p>
        </w:tc>
        <w:tc>
          <w:tcPr>
            <w:tcW w:w="3350" w:type="dxa"/>
            <w:tcBorders>
              <w:bottom w:val="single" w:sz="4" w:space="0" w:color="auto"/>
            </w:tcBorders>
            <w:tcMar>
              <w:left w:w="57" w:type="dxa"/>
              <w:right w:w="57" w:type="dxa"/>
            </w:tcMar>
          </w:tcPr>
          <w:p w14:paraId="0A14630D" w14:textId="77777777" w:rsidR="002F4F85" w:rsidRPr="00B7635F" w:rsidRDefault="002F4F85" w:rsidP="00124599">
            <w:pPr>
              <w:spacing w:before="60"/>
              <w:rPr>
                <w:rFonts w:ascii="Calibri" w:hAnsi="Calibri"/>
                <w:b/>
                <w:szCs w:val="22"/>
              </w:rPr>
            </w:pPr>
            <w:r w:rsidRPr="00B7635F">
              <w:rPr>
                <w:rFonts w:ascii="Calibri" w:hAnsi="Calibri"/>
                <w:i/>
                <w:szCs w:val="22"/>
              </w:rPr>
              <w:t xml:space="preserve">@ </w:t>
            </w:r>
            <w:r>
              <w:rPr>
                <w:rFonts w:ascii="Calibri" w:hAnsi="Calibri"/>
                <w:i/>
                <w:szCs w:val="22"/>
              </w:rPr>
              <w:t>Πλατεία Μερικάκη</w:t>
            </w:r>
          </w:p>
        </w:tc>
        <w:tc>
          <w:tcPr>
            <w:tcW w:w="5670" w:type="dxa"/>
            <w:vMerge/>
            <w:tcBorders>
              <w:bottom w:val="single" w:sz="4" w:space="0" w:color="auto"/>
            </w:tcBorders>
            <w:tcMar>
              <w:left w:w="57" w:type="dxa"/>
              <w:right w:w="57" w:type="dxa"/>
            </w:tcMar>
          </w:tcPr>
          <w:p w14:paraId="4B289867" w14:textId="77777777" w:rsidR="002F4F85" w:rsidRPr="00B7635F" w:rsidRDefault="002F4F85" w:rsidP="009C7037">
            <w:pPr>
              <w:spacing w:before="60"/>
              <w:jc w:val="both"/>
              <w:rPr>
                <w:rFonts w:ascii="Calibri" w:hAnsi="Calibri"/>
                <w:b/>
                <w:szCs w:val="22"/>
                <w:shd w:val="clear" w:color="auto" w:fill="D9D9D9" w:themeFill="background1" w:themeFillShade="D9"/>
              </w:rPr>
            </w:pPr>
          </w:p>
        </w:tc>
      </w:tr>
      <w:tr w:rsidR="00F4752E" w:rsidRPr="003D075D" w14:paraId="65C6A119" w14:textId="77777777" w:rsidTr="00654BA5">
        <w:trPr>
          <w:trHeight w:val="272"/>
        </w:trPr>
        <w:tc>
          <w:tcPr>
            <w:tcW w:w="619" w:type="dxa"/>
            <w:tcBorders>
              <w:top w:val="single" w:sz="4" w:space="0" w:color="auto"/>
            </w:tcBorders>
            <w:tcMar>
              <w:left w:w="57" w:type="dxa"/>
              <w:right w:w="57" w:type="dxa"/>
            </w:tcMar>
          </w:tcPr>
          <w:p w14:paraId="0B3927EB" w14:textId="77777777" w:rsidR="00F4752E" w:rsidRPr="00B7635F" w:rsidRDefault="00F4752E" w:rsidP="00F9512C">
            <w:pPr>
              <w:spacing w:before="60"/>
              <w:jc w:val="right"/>
              <w:rPr>
                <w:rFonts w:ascii="Calibri" w:hAnsi="Calibri"/>
                <w:szCs w:val="22"/>
              </w:rPr>
            </w:pPr>
          </w:p>
        </w:tc>
        <w:tc>
          <w:tcPr>
            <w:tcW w:w="3350" w:type="dxa"/>
            <w:tcBorders>
              <w:top w:val="single" w:sz="4" w:space="0" w:color="auto"/>
            </w:tcBorders>
            <w:tcMar>
              <w:left w:w="57" w:type="dxa"/>
              <w:right w:w="57" w:type="dxa"/>
            </w:tcMar>
          </w:tcPr>
          <w:p w14:paraId="283C3A65" w14:textId="7330FFED" w:rsidR="00C40788" w:rsidRPr="00485505" w:rsidRDefault="00C03303" w:rsidP="00F9512C">
            <w:pPr>
              <w:spacing w:before="60"/>
              <w:rPr>
                <w:color w:val="800080"/>
                <w:sz w:val="28"/>
                <w:szCs w:val="32"/>
              </w:rPr>
            </w:pPr>
            <w:proofErr w:type="spellStart"/>
            <w:r w:rsidRPr="00485505">
              <w:rPr>
                <w:rFonts w:ascii="Calibri" w:hAnsi="Calibri"/>
                <w:b/>
                <w:color w:val="800080"/>
                <w:sz w:val="28"/>
                <w:szCs w:val="28"/>
                <w:lang w:val="en-US"/>
              </w:rPr>
              <w:t>Alcedo</w:t>
            </w:r>
            <w:proofErr w:type="spellEnd"/>
            <w:r w:rsidRPr="00485505">
              <w:rPr>
                <w:rFonts w:ascii="Calibri" w:hAnsi="Calibri"/>
                <w:b/>
                <w:color w:val="800080"/>
                <w:sz w:val="28"/>
                <w:szCs w:val="28"/>
                <w:lang w:val="en-US"/>
              </w:rPr>
              <w:t xml:space="preserve"> folk band</w:t>
            </w:r>
          </w:p>
          <w:p w14:paraId="2ABD18B2" w14:textId="04D29E4B" w:rsidR="00F4752E" w:rsidRPr="00B7635F" w:rsidRDefault="00D640BC" w:rsidP="00C40788">
            <w:r>
              <w:t>Συναυλία</w:t>
            </w:r>
          </w:p>
        </w:tc>
        <w:tc>
          <w:tcPr>
            <w:tcW w:w="5670" w:type="dxa"/>
            <w:vMerge w:val="restart"/>
            <w:tcBorders>
              <w:top w:val="single" w:sz="4" w:space="0" w:color="auto"/>
            </w:tcBorders>
            <w:tcMar>
              <w:left w:w="57" w:type="dxa"/>
              <w:right w:w="57" w:type="dxa"/>
            </w:tcMar>
          </w:tcPr>
          <w:p w14:paraId="2C4C5EEF" w14:textId="77777777" w:rsidR="00C03303" w:rsidRDefault="00C03303" w:rsidP="00C03303">
            <w:pPr>
              <w:spacing w:before="60"/>
              <w:jc w:val="both"/>
            </w:pPr>
            <w:r>
              <w:t>ΤΡΑΓΟΥΔΙΑ ΑΠΟ ΠΑΤΡΙΔΕΣ ΧΩΡΙΣ ΣΥΝΟΡΑ</w:t>
            </w:r>
          </w:p>
          <w:p w14:paraId="33693297" w14:textId="6267029B" w:rsidR="00F4752E" w:rsidRPr="003D075D" w:rsidRDefault="00C03303" w:rsidP="00C03303">
            <w:pPr>
              <w:spacing w:before="60"/>
              <w:jc w:val="both"/>
              <w:rPr>
                <w:rFonts w:ascii="Calibri" w:hAnsi="Calibri"/>
                <w:color w:val="FF0000"/>
                <w:szCs w:val="22"/>
              </w:rPr>
            </w:pPr>
            <w:r>
              <w:t xml:space="preserve">Κατά την ελληνική μυθολογία η </w:t>
            </w:r>
            <w:proofErr w:type="spellStart"/>
            <w:r>
              <w:t>Alcedo</w:t>
            </w:r>
            <w:proofErr w:type="spellEnd"/>
            <w:r>
              <w:t xml:space="preserve">, η Αλκυόνη, ήταν η όμορφη κόρη του βασιλιά Αιόλου. Με μουσικά χρώματα σαν τα φτερά της Αλκυόνης, με νέο ήχο και τολμηρές προτάσεις σε γνώριμα και άγνωστα τραγούδια που προέρχονται από τις λαϊκές μουσικές του κόσμου, με μουσικές διαδρομές από τον Βασίλη </w:t>
            </w:r>
            <w:proofErr w:type="spellStart"/>
            <w:r>
              <w:t>Τσιτσάνη</w:t>
            </w:r>
            <w:proofErr w:type="spellEnd"/>
            <w:r>
              <w:t xml:space="preserve"> μέχρι τον Γιόχαν </w:t>
            </w:r>
            <w:proofErr w:type="spellStart"/>
            <w:r>
              <w:t>Σεμπάστιαν</w:t>
            </w:r>
            <w:proofErr w:type="spellEnd"/>
            <w:r>
              <w:t xml:space="preserve"> Μπαχ, από τη Θράκη μέχρι την Ιρλανδία και από το Ισραήλ μέχρι τα Βαλκάνια, ακόμα κι εκεί που η Οθωμανική </w:t>
            </w:r>
            <w:proofErr w:type="spellStart"/>
            <w:r>
              <w:t>Λόνγκα</w:t>
            </w:r>
            <w:proofErr w:type="spellEnd"/>
            <w:r>
              <w:t xml:space="preserve"> συναντά τις καντάτες του μεσαίωνα και της Αναγέννησης, οι </w:t>
            </w:r>
            <w:proofErr w:type="spellStart"/>
            <w:r>
              <w:t>Alcedo</w:t>
            </w:r>
            <w:proofErr w:type="spellEnd"/>
            <w:r>
              <w:t xml:space="preserve"> </w:t>
            </w:r>
            <w:proofErr w:type="spellStart"/>
            <w:r>
              <w:t>Folk</w:t>
            </w:r>
            <w:proofErr w:type="spellEnd"/>
            <w:r>
              <w:t xml:space="preserve"> </w:t>
            </w:r>
            <w:proofErr w:type="spellStart"/>
            <w:r>
              <w:t>Band</w:t>
            </w:r>
            <w:proofErr w:type="spellEnd"/>
            <w:r>
              <w:t xml:space="preserve"> θα είναι εκεί για να μας πουν ότι οι μουσικές έχουν πατρίδα αλλά δεν έχουν σύνορα.</w:t>
            </w:r>
          </w:p>
        </w:tc>
      </w:tr>
      <w:tr w:rsidR="00F4752E" w:rsidRPr="003D7525" w14:paraId="04DC004F" w14:textId="77777777" w:rsidTr="00EA3902">
        <w:trPr>
          <w:trHeight w:val="570"/>
        </w:trPr>
        <w:tc>
          <w:tcPr>
            <w:tcW w:w="619" w:type="dxa"/>
            <w:tcBorders>
              <w:bottom w:val="single" w:sz="4" w:space="0" w:color="auto"/>
            </w:tcBorders>
            <w:tcMar>
              <w:left w:w="57" w:type="dxa"/>
              <w:right w:w="57" w:type="dxa"/>
            </w:tcMar>
          </w:tcPr>
          <w:p w14:paraId="101F188C" w14:textId="6DCB809B" w:rsidR="00F4752E" w:rsidRDefault="00F4752E" w:rsidP="00124599">
            <w:pPr>
              <w:spacing w:before="60"/>
              <w:jc w:val="right"/>
              <w:rPr>
                <w:rFonts w:ascii="Calibri" w:hAnsi="Calibri"/>
                <w:szCs w:val="22"/>
              </w:rPr>
            </w:pPr>
            <w:r w:rsidRPr="00B7635F">
              <w:rPr>
                <w:rFonts w:ascii="Calibri" w:hAnsi="Calibri"/>
                <w:szCs w:val="22"/>
              </w:rPr>
              <w:t>2</w:t>
            </w:r>
            <w:r>
              <w:rPr>
                <w:rFonts w:ascii="Calibri" w:hAnsi="Calibri"/>
                <w:szCs w:val="22"/>
              </w:rPr>
              <w:t>2</w:t>
            </w:r>
            <w:r w:rsidRPr="00B7635F">
              <w:rPr>
                <w:rFonts w:ascii="Calibri" w:hAnsi="Calibri"/>
                <w:szCs w:val="22"/>
              </w:rPr>
              <w:t>:</w:t>
            </w:r>
            <w:r w:rsidR="003A6FC1">
              <w:rPr>
                <w:rFonts w:ascii="Calibri" w:hAnsi="Calibri"/>
                <w:szCs w:val="22"/>
              </w:rPr>
              <w:t>45</w:t>
            </w:r>
          </w:p>
        </w:tc>
        <w:tc>
          <w:tcPr>
            <w:tcW w:w="3350" w:type="dxa"/>
            <w:tcBorders>
              <w:bottom w:val="single" w:sz="4" w:space="0" w:color="auto"/>
            </w:tcBorders>
            <w:tcMar>
              <w:left w:w="57" w:type="dxa"/>
              <w:right w:w="57" w:type="dxa"/>
            </w:tcMar>
          </w:tcPr>
          <w:p w14:paraId="13FD6BE2" w14:textId="77777777" w:rsidR="00F4752E" w:rsidRPr="00B7635F" w:rsidRDefault="00F4752E" w:rsidP="00124599">
            <w:pPr>
              <w:spacing w:before="60"/>
              <w:rPr>
                <w:rFonts w:ascii="Calibri" w:hAnsi="Calibri"/>
                <w:b/>
                <w:szCs w:val="22"/>
              </w:rPr>
            </w:pPr>
            <w:r w:rsidRPr="00B7635F">
              <w:rPr>
                <w:rFonts w:ascii="Calibri" w:hAnsi="Calibri"/>
                <w:i/>
                <w:szCs w:val="22"/>
              </w:rPr>
              <w:t xml:space="preserve">@ </w:t>
            </w:r>
            <w:r>
              <w:rPr>
                <w:rFonts w:ascii="Calibri" w:hAnsi="Calibri"/>
                <w:i/>
                <w:szCs w:val="22"/>
              </w:rPr>
              <w:t>Πλατεία 25</w:t>
            </w:r>
            <w:r w:rsidRPr="00FA0404">
              <w:rPr>
                <w:rFonts w:ascii="Calibri" w:hAnsi="Calibri"/>
                <w:i/>
                <w:szCs w:val="22"/>
                <w:vertAlign w:val="superscript"/>
              </w:rPr>
              <w:t>ης</w:t>
            </w:r>
            <w:r>
              <w:rPr>
                <w:rFonts w:ascii="Calibri" w:hAnsi="Calibri"/>
                <w:i/>
                <w:szCs w:val="22"/>
              </w:rPr>
              <w:t xml:space="preserve"> Μαρτίου</w:t>
            </w:r>
          </w:p>
        </w:tc>
        <w:tc>
          <w:tcPr>
            <w:tcW w:w="5670" w:type="dxa"/>
            <w:vMerge/>
            <w:tcBorders>
              <w:bottom w:val="single" w:sz="4" w:space="0" w:color="auto"/>
            </w:tcBorders>
            <w:tcMar>
              <w:left w:w="57" w:type="dxa"/>
              <w:right w:w="57" w:type="dxa"/>
            </w:tcMar>
          </w:tcPr>
          <w:p w14:paraId="7C207957" w14:textId="77777777" w:rsidR="00F4752E" w:rsidRPr="00B7635F" w:rsidRDefault="00F4752E" w:rsidP="009C7037">
            <w:pPr>
              <w:spacing w:before="60"/>
              <w:jc w:val="both"/>
              <w:rPr>
                <w:rFonts w:ascii="Calibri" w:hAnsi="Calibri"/>
                <w:b/>
                <w:szCs w:val="22"/>
                <w:shd w:val="clear" w:color="auto" w:fill="D9D9D9" w:themeFill="background1" w:themeFillShade="D9"/>
              </w:rPr>
            </w:pPr>
          </w:p>
        </w:tc>
      </w:tr>
      <w:tr w:rsidR="00620D67" w:rsidRPr="003D7525" w14:paraId="1FE76075" w14:textId="77777777" w:rsidTr="00EA3902">
        <w:trPr>
          <w:trHeight w:val="284"/>
        </w:trPr>
        <w:tc>
          <w:tcPr>
            <w:tcW w:w="619" w:type="dxa"/>
            <w:tcBorders>
              <w:top w:val="single" w:sz="4" w:space="0" w:color="auto"/>
              <w:bottom w:val="single" w:sz="4" w:space="0" w:color="auto"/>
            </w:tcBorders>
            <w:tcMar>
              <w:left w:w="57" w:type="dxa"/>
              <w:right w:w="57" w:type="dxa"/>
            </w:tcMar>
          </w:tcPr>
          <w:p w14:paraId="07049A5D" w14:textId="77777777" w:rsidR="00620D67" w:rsidRPr="00557FA6" w:rsidRDefault="00620D67" w:rsidP="00E97BE6">
            <w:pPr>
              <w:spacing w:before="60"/>
              <w:jc w:val="right"/>
              <w:rPr>
                <w:rFonts w:ascii="Calibri" w:hAnsi="Calibri"/>
                <w:szCs w:val="22"/>
              </w:rPr>
            </w:pPr>
          </w:p>
          <w:p w14:paraId="56A29616" w14:textId="77777777" w:rsidR="00620D67" w:rsidRPr="003D7525" w:rsidRDefault="00620D67" w:rsidP="00E97BE6">
            <w:pPr>
              <w:jc w:val="right"/>
              <w:rPr>
                <w:rFonts w:ascii="Calibri" w:hAnsi="Calibri"/>
                <w:szCs w:val="22"/>
              </w:rPr>
            </w:pPr>
            <w:r w:rsidRPr="003D7525">
              <w:rPr>
                <w:rFonts w:ascii="Calibri" w:hAnsi="Calibri"/>
                <w:szCs w:val="22"/>
              </w:rPr>
              <w:t>2</w:t>
            </w:r>
            <w:r>
              <w:rPr>
                <w:rFonts w:ascii="Calibri" w:hAnsi="Calibri"/>
                <w:szCs w:val="22"/>
              </w:rPr>
              <w:t>4</w:t>
            </w:r>
            <w:r w:rsidRPr="003D7525">
              <w:rPr>
                <w:rFonts w:ascii="Calibri" w:hAnsi="Calibri"/>
                <w:szCs w:val="22"/>
              </w:rPr>
              <w:t>:</w:t>
            </w:r>
            <w:r>
              <w:rPr>
                <w:rFonts w:ascii="Calibri" w:hAnsi="Calibri"/>
                <w:szCs w:val="22"/>
                <w:lang w:val="en-US"/>
              </w:rPr>
              <w:t>0</w:t>
            </w:r>
            <w:r w:rsidRPr="003D7525">
              <w:rPr>
                <w:rFonts w:ascii="Calibri" w:hAnsi="Calibri"/>
                <w:szCs w:val="22"/>
              </w:rPr>
              <w:t>0</w:t>
            </w:r>
          </w:p>
        </w:tc>
        <w:tc>
          <w:tcPr>
            <w:tcW w:w="3350" w:type="dxa"/>
            <w:tcBorders>
              <w:top w:val="single" w:sz="4" w:space="0" w:color="auto"/>
              <w:bottom w:val="single" w:sz="4" w:space="0" w:color="auto"/>
            </w:tcBorders>
            <w:tcMar>
              <w:left w:w="57" w:type="dxa"/>
              <w:right w:w="57" w:type="dxa"/>
            </w:tcMar>
          </w:tcPr>
          <w:p w14:paraId="36649B97" w14:textId="2C509730" w:rsidR="00620D67" w:rsidRPr="006E2D0C" w:rsidRDefault="00620D67" w:rsidP="00E97BE6">
            <w:pPr>
              <w:spacing w:before="60"/>
              <w:rPr>
                <w:rFonts w:ascii="Calibri" w:hAnsi="Calibri"/>
                <w:b/>
                <w:color w:val="12A89D"/>
                <w:sz w:val="24"/>
              </w:rPr>
            </w:pPr>
            <w:r w:rsidRPr="006E2D0C">
              <w:rPr>
                <w:rFonts w:ascii="Calibri" w:hAnsi="Calibri"/>
                <w:b/>
                <w:color w:val="12A89D"/>
                <w:sz w:val="24"/>
                <w:lang w:val="en-US"/>
              </w:rPr>
              <w:t>DJ</w:t>
            </w:r>
            <w:r w:rsidR="00C0742C" w:rsidRPr="006E2D0C">
              <w:rPr>
                <w:rFonts w:ascii="Calibri" w:hAnsi="Calibri"/>
                <w:b/>
                <w:color w:val="12A89D"/>
                <w:sz w:val="24"/>
              </w:rPr>
              <w:t xml:space="preserve"> </w:t>
            </w:r>
            <w:r w:rsidRPr="006E2D0C">
              <w:rPr>
                <w:rFonts w:ascii="Calibri" w:hAnsi="Calibri"/>
                <w:b/>
                <w:color w:val="12A89D"/>
                <w:sz w:val="24"/>
                <w:lang w:val="en-US"/>
              </w:rPr>
              <w:t>set</w:t>
            </w:r>
          </w:p>
          <w:p w14:paraId="4CB1C247" w14:textId="77777777" w:rsidR="00620D67" w:rsidRPr="00620D67" w:rsidRDefault="00620D67" w:rsidP="00E97BE6">
            <w:pPr>
              <w:rPr>
                <w:rFonts w:ascii="Calibri" w:hAnsi="Calibri"/>
                <w:b/>
                <w:szCs w:val="22"/>
              </w:rPr>
            </w:pPr>
            <w:r w:rsidRPr="003D7525">
              <w:rPr>
                <w:rFonts w:ascii="Calibri" w:hAnsi="Calibri"/>
                <w:i/>
                <w:szCs w:val="22"/>
              </w:rPr>
              <w:t xml:space="preserve">@ </w:t>
            </w:r>
            <w:r>
              <w:rPr>
                <w:rFonts w:ascii="Calibri" w:hAnsi="Calibri"/>
                <w:i/>
                <w:szCs w:val="22"/>
              </w:rPr>
              <w:t>Κεντρικός δρόμος Λεωνιδίου</w:t>
            </w:r>
          </w:p>
        </w:tc>
        <w:tc>
          <w:tcPr>
            <w:tcW w:w="5670" w:type="dxa"/>
            <w:tcBorders>
              <w:top w:val="single" w:sz="4" w:space="0" w:color="auto"/>
              <w:bottom w:val="single" w:sz="4" w:space="0" w:color="auto"/>
            </w:tcBorders>
            <w:tcMar>
              <w:left w:w="57" w:type="dxa"/>
              <w:right w:w="57" w:type="dxa"/>
            </w:tcMar>
          </w:tcPr>
          <w:p w14:paraId="5A76F023" w14:textId="58A9ADE5" w:rsidR="00620D67" w:rsidRPr="003D7525" w:rsidRDefault="00620D67" w:rsidP="009C7037">
            <w:pPr>
              <w:spacing w:before="60"/>
              <w:jc w:val="both"/>
              <w:rPr>
                <w:rFonts w:ascii="Calibri" w:hAnsi="Calibri"/>
                <w:szCs w:val="22"/>
              </w:rPr>
            </w:pPr>
            <w:r>
              <w:rPr>
                <w:rFonts w:ascii="Calibri" w:hAnsi="Calibri"/>
                <w:szCs w:val="22"/>
              </w:rPr>
              <w:t xml:space="preserve">Μουσικές ρυθμικές και χορευτικές </w:t>
            </w:r>
            <w:r w:rsidR="006F237C">
              <w:rPr>
                <w:rFonts w:ascii="Calibri" w:hAnsi="Calibri"/>
                <w:szCs w:val="22"/>
              </w:rPr>
              <w:t xml:space="preserve">μετατρέπουν </w:t>
            </w:r>
            <w:r>
              <w:rPr>
                <w:rFonts w:ascii="Calibri" w:hAnsi="Calibri"/>
                <w:szCs w:val="22"/>
              </w:rPr>
              <w:t xml:space="preserve">τον κεντρικό δρόμο του Λεωνιδίου </w:t>
            </w:r>
            <w:r w:rsidR="001B7E0E">
              <w:rPr>
                <w:rFonts w:ascii="Calibri" w:hAnsi="Calibri"/>
                <w:szCs w:val="22"/>
              </w:rPr>
              <w:t>σ</w:t>
            </w:r>
            <w:r w:rsidR="00AB278D">
              <w:rPr>
                <w:rFonts w:ascii="Calibri" w:hAnsi="Calibri"/>
                <w:szCs w:val="22"/>
              </w:rPr>
              <w:t>’</w:t>
            </w:r>
            <w:r w:rsidR="0074084C">
              <w:rPr>
                <w:rFonts w:ascii="Calibri" w:hAnsi="Calibri"/>
                <w:szCs w:val="22"/>
              </w:rPr>
              <w:t xml:space="preserve"> </w:t>
            </w:r>
            <w:r>
              <w:rPr>
                <w:rFonts w:ascii="Calibri" w:hAnsi="Calibri"/>
                <w:szCs w:val="22"/>
              </w:rPr>
              <w:t xml:space="preserve">ένα μεγάλο υπαίθριο </w:t>
            </w:r>
            <w:r>
              <w:rPr>
                <w:rFonts w:ascii="Calibri" w:hAnsi="Calibri"/>
                <w:szCs w:val="22"/>
                <w:lang w:val="en-US"/>
              </w:rPr>
              <w:t>bar</w:t>
            </w:r>
            <w:r w:rsidRPr="003D7525">
              <w:rPr>
                <w:rFonts w:ascii="Calibri" w:hAnsi="Calibri"/>
                <w:szCs w:val="22"/>
              </w:rPr>
              <w:t>.</w:t>
            </w:r>
          </w:p>
        </w:tc>
      </w:tr>
      <w:tr w:rsidR="00654BA5" w:rsidRPr="005C2C55" w14:paraId="517D052C" w14:textId="77777777" w:rsidTr="00EA3902">
        <w:trPr>
          <w:trHeight w:val="80"/>
        </w:trPr>
        <w:tc>
          <w:tcPr>
            <w:tcW w:w="619" w:type="dxa"/>
            <w:tcBorders>
              <w:top w:val="single" w:sz="4" w:space="0" w:color="auto"/>
            </w:tcBorders>
            <w:tcMar>
              <w:left w:w="57" w:type="dxa"/>
              <w:right w:w="57" w:type="dxa"/>
            </w:tcMar>
          </w:tcPr>
          <w:p w14:paraId="3DDD7B3B" w14:textId="431033FB" w:rsidR="00654BA5" w:rsidRPr="005C2C55" w:rsidRDefault="00654BA5" w:rsidP="00654BA5"/>
        </w:tc>
        <w:tc>
          <w:tcPr>
            <w:tcW w:w="3350" w:type="dxa"/>
            <w:tcBorders>
              <w:top w:val="single" w:sz="4" w:space="0" w:color="auto"/>
            </w:tcBorders>
            <w:tcMar>
              <w:left w:w="57" w:type="dxa"/>
              <w:right w:w="57" w:type="dxa"/>
            </w:tcMar>
          </w:tcPr>
          <w:p w14:paraId="74CD6391" w14:textId="77777777" w:rsidR="0005034C" w:rsidRPr="005C2C55" w:rsidRDefault="0005034C" w:rsidP="00654BA5">
            <w:pPr>
              <w:rPr>
                <w:b/>
              </w:rPr>
            </w:pPr>
          </w:p>
        </w:tc>
        <w:tc>
          <w:tcPr>
            <w:tcW w:w="5670" w:type="dxa"/>
            <w:tcBorders>
              <w:top w:val="single" w:sz="4" w:space="0" w:color="auto"/>
            </w:tcBorders>
            <w:tcMar>
              <w:left w:w="57" w:type="dxa"/>
              <w:right w:w="57" w:type="dxa"/>
            </w:tcMar>
          </w:tcPr>
          <w:p w14:paraId="0671A96A" w14:textId="77777777" w:rsidR="0005034C" w:rsidRPr="005C2C55" w:rsidRDefault="0005034C" w:rsidP="00654BA5">
            <w:pPr>
              <w:rPr>
                <w:color w:val="FF0000"/>
              </w:rPr>
            </w:pPr>
          </w:p>
        </w:tc>
      </w:tr>
      <w:tr w:rsidR="0015751F" w:rsidRPr="008D7F0B" w14:paraId="7178669A" w14:textId="77777777" w:rsidTr="00E73BE5">
        <w:trPr>
          <w:trHeight w:val="397"/>
        </w:trPr>
        <w:tc>
          <w:tcPr>
            <w:tcW w:w="619" w:type="dxa"/>
            <w:shd w:val="clear" w:color="auto" w:fill="auto"/>
            <w:tcMar>
              <w:left w:w="57" w:type="dxa"/>
              <w:right w:w="57" w:type="dxa"/>
            </w:tcMar>
            <w:vAlign w:val="center"/>
          </w:tcPr>
          <w:p w14:paraId="55B6A77D" w14:textId="61A1BB74" w:rsidR="0015751F" w:rsidRPr="008D7F0B" w:rsidRDefault="0015751F" w:rsidP="0015751F">
            <w:pPr>
              <w:jc w:val="right"/>
              <w:rPr>
                <w:rFonts w:ascii="Calibri" w:hAnsi="Calibri"/>
                <w:sz w:val="28"/>
                <w:szCs w:val="28"/>
              </w:rPr>
            </w:pPr>
          </w:p>
        </w:tc>
        <w:tc>
          <w:tcPr>
            <w:tcW w:w="3350" w:type="dxa"/>
            <w:shd w:val="clear" w:color="auto" w:fill="12A89D"/>
            <w:tcMar>
              <w:left w:w="57" w:type="dxa"/>
              <w:right w:w="57" w:type="dxa"/>
            </w:tcMar>
            <w:vAlign w:val="center"/>
          </w:tcPr>
          <w:p w14:paraId="5B445946" w14:textId="418C122D" w:rsidR="0015751F" w:rsidRPr="008D7F0B" w:rsidRDefault="0015751F" w:rsidP="0015751F">
            <w:pPr>
              <w:rPr>
                <w:rFonts w:ascii="Calibri" w:hAnsi="Calibri"/>
                <w:color w:val="FFFFFF"/>
                <w:sz w:val="28"/>
                <w:szCs w:val="28"/>
              </w:rPr>
            </w:pPr>
            <w:r w:rsidRPr="008D7F0B">
              <w:rPr>
                <w:rFonts w:ascii="Calibri" w:hAnsi="Calibri"/>
                <w:b/>
                <w:color w:val="FFFFFF"/>
                <w:sz w:val="28"/>
                <w:szCs w:val="28"/>
              </w:rPr>
              <w:t>Κυριακή</w:t>
            </w:r>
            <w:r w:rsidR="00D32F58">
              <w:rPr>
                <w:rFonts w:ascii="Calibri" w:hAnsi="Calibri"/>
                <w:b/>
                <w:color w:val="FFFFFF"/>
                <w:sz w:val="28"/>
                <w:szCs w:val="28"/>
              </w:rPr>
              <w:t xml:space="preserve"> </w:t>
            </w:r>
            <w:r w:rsidR="00711DD5">
              <w:rPr>
                <w:rFonts w:ascii="Calibri" w:hAnsi="Calibri"/>
                <w:color w:val="FFFFFF"/>
                <w:sz w:val="28"/>
                <w:szCs w:val="28"/>
                <w:lang w:val="en-US"/>
              </w:rPr>
              <w:t>10</w:t>
            </w:r>
            <w:r w:rsidRPr="008D7F0B">
              <w:rPr>
                <w:rFonts w:ascii="Calibri" w:hAnsi="Calibri"/>
                <w:color w:val="FFFFFF"/>
                <w:sz w:val="28"/>
                <w:szCs w:val="28"/>
              </w:rPr>
              <w:t xml:space="preserve"> Ιουλίου</w:t>
            </w:r>
          </w:p>
        </w:tc>
        <w:tc>
          <w:tcPr>
            <w:tcW w:w="5670" w:type="dxa"/>
            <w:shd w:val="clear" w:color="auto" w:fill="auto"/>
            <w:tcMar>
              <w:left w:w="57" w:type="dxa"/>
              <w:right w:w="57" w:type="dxa"/>
            </w:tcMar>
            <w:vAlign w:val="center"/>
          </w:tcPr>
          <w:p w14:paraId="6821BDBA" w14:textId="77777777" w:rsidR="0015751F" w:rsidRPr="008D7F0B" w:rsidRDefault="0015751F" w:rsidP="0015751F">
            <w:pPr>
              <w:rPr>
                <w:rFonts w:ascii="Calibri" w:hAnsi="Calibri"/>
                <w:sz w:val="28"/>
                <w:szCs w:val="28"/>
              </w:rPr>
            </w:pPr>
          </w:p>
        </w:tc>
      </w:tr>
      <w:tr w:rsidR="00D32F58" w:rsidRPr="005C2C55" w14:paraId="7A7FCD51" w14:textId="77777777" w:rsidTr="00EA3902">
        <w:trPr>
          <w:trHeight w:val="80"/>
        </w:trPr>
        <w:tc>
          <w:tcPr>
            <w:tcW w:w="619" w:type="dxa"/>
            <w:tcBorders>
              <w:bottom w:val="single" w:sz="4" w:space="0" w:color="auto"/>
            </w:tcBorders>
            <w:tcMar>
              <w:left w:w="57" w:type="dxa"/>
              <w:right w:w="57" w:type="dxa"/>
            </w:tcMar>
          </w:tcPr>
          <w:p w14:paraId="60003A24" w14:textId="77777777" w:rsidR="00D32F58" w:rsidRPr="005C2C55" w:rsidRDefault="00D32F58" w:rsidP="00E40236">
            <w:pPr>
              <w:rPr>
                <w:sz w:val="16"/>
                <w:szCs w:val="14"/>
              </w:rPr>
            </w:pPr>
          </w:p>
        </w:tc>
        <w:tc>
          <w:tcPr>
            <w:tcW w:w="3350" w:type="dxa"/>
            <w:tcBorders>
              <w:bottom w:val="single" w:sz="4" w:space="0" w:color="auto"/>
            </w:tcBorders>
            <w:tcMar>
              <w:left w:w="57" w:type="dxa"/>
              <w:right w:w="57" w:type="dxa"/>
            </w:tcMar>
          </w:tcPr>
          <w:p w14:paraId="03C36A52" w14:textId="77777777" w:rsidR="00D32F58" w:rsidRPr="005C2C55" w:rsidRDefault="00D32F58" w:rsidP="00E40236">
            <w:pPr>
              <w:rPr>
                <w:b/>
                <w:sz w:val="16"/>
                <w:szCs w:val="14"/>
              </w:rPr>
            </w:pPr>
          </w:p>
        </w:tc>
        <w:tc>
          <w:tcPr>
            <w:tcW w:w="5670" w:type="dxa"/>
            <w:tcBorders>
              <w:bottom w:val="single" w:sz="4" w:space="0" w:color="auto"/>
            </w:tcBorders>
            <w:tcMar>
              <w:left w:w="57" w:type="dxa"/>
              <w:right w:w="57" w:type="dxa"/>
            </w:tcMar>
          </w:tcPr>
          <w:p w14:paraId="7AD28D33" w14:textId="77777777" w:rsidR="00D32F58" w:rsidRPr="005C2C55" w:rsidRDefault="00D32F58" w:rsidP="00E40236">
            <w:pPr>
              <w:rPr>
                <w:color w:val="FF0000"/>
                <w:sz w:val="16"/>
                <w:szCs w:val="14"/>
              </w:rPr>
            </w:pPr>
          </w:p>
        </w:tc>
      </w:tr>
      <w:tr w:rsidR="00F4752E" w:rsidRPr="004079F1" w14:paraId="5C90D5DD" w14:textId="77777777" w:rsidTr="00EA3902">
        <w:trPr>
          <w:trHeight w:val="300"/>
        </w:trPr>
        <w:tc>
          <w:tcPr>
            <w:tcW w:w="619" w:type="dxa"/>
            <w:tcBorders>
              <w:top w:val="single" w:sz="4" w:space="0" w:color="auto"/>
            </w:tcBorders>
            <w:tcMar>
              <w:left w:w="57" w:type="dxa"/>
              <w:right w:w="57" w:type="dxa"/>
            </w:tcMar>
          </w:tcPr>
          <w:p w14:paraId="33052093" w14:textId="77777777" w:rsidR="00F4752E" w:rsidRPr="001E7A9B" w:rsidRDefault="00F4752E" w:rsidP="00082336">
            <w:pPr>
              <w:jc w:val="right"/>
              <w:rPr>
                <w:rFonts w:ascii="Calibri" w:hAnsi="Calibri"/>
                <w:szCs w:val="22"/>
              </w:rPr>
            </w:pPr>
          </w:p>
        </w:tc>
        <w:tc>
          <w:tcPr>
            <w:tcW w:w="3350" w:type="dxa"/>
            <w:tcBorders>
              <w:top w:val="single" w:sz="4" w:space="0" w:color="auto"/>
            </w:tcBorders>
            <w:tcMar>
              <w:left w:w="57" w:type="dxa"/>
              <w:right w:w="57" w:type="dxa"/>
            </w:tcMar>
          </w:tcPr>
          <w:p w14:paraId="21334D86" w14:textId="77777777" w:rsidR="00C40788" w:rsidRPr="006E2D0C" w:rsidRDefault="005B6876" w:rsidP="006E2D0C">
            <w:pPr>
              <w:spacing w:before="60"/>
              <w:rPr>
                <w:color w:val="12A89D"/>
                <w:sz w:val="24"/>
                <w:szCs w:val="28"/>
              </w:rPr>
            </w:pPr>
            <w:r w:rsidRPr="006E2D0C">
              <w:rPr>
                <w:rFonts w:ascii="Calibri" w:hAnsi="Calibri"/>
                <w:b/>
                <w:color w:val="12A89D"/>
                <w:sz w:val="24"/>
              </w:rPr>
              <w:t>«</w:t>
            </w:r>
            <w:r w:rsidR="00F4752E" w:rsidRPr="006E2D0C">
              <w:rPr>
                <w:rFonts w:ascii="Calibri" w:hAnsi="Calibri"/>
                <w:b/>
                <w:color w:val="12A89D"/>
                <w:sz w:val="24"/>
              </w:rPr>
              <w:t>Μαγνητικά πεδία</w:t>
            </w:r>
            <w:r w:rsidRPr="006E2D0C">
              <w:rPr>
                <w:rFonts w:ascii="Calibri" w:hAnsi="Calibri"/>
                <w:b/>
                <w:color w:val="12A89D"/>
                <w:sz w:val="24"/>
              </w:rPr>
              <w:t>»</w:t>
            </w:r>
            <w:r w:rsidR="00C40788" w:rsidRPr="006E2D0C">
              <w:rPr>
                <w:color w:val="12A89D"/>
                <w:sz w:val="24"/>
                <w:szCs w:val="28"/>
              </w:rPr>
              <w:t xml:space="preserve"> </w:t>
            </w:r>
          </w:p>
          <w:p w14:paraId="66BF8057" w14:textId="4513BC80" w:rsidR="00F4752E" w:rsidRPr="001E7A9B" w:rsidRDefault="00C40788" w:rsidP="00C40788">
            <w:proofErr w:type="spellStart"/>
            <w:r w:rsidRPr="00C40788">
              <w:t>Cine</w:t>
            </w:r>
            <w:proofErr w:type="spellEnd"/>
            <w:r w:rsidRPr="00C40788">
              <w:t>-Μελιτζάzz</w:t>
            </w:r>
          </w:p>
        </w:tc>
        <w:tc>
          <w:tcPr>
            <w:tcW w:w="5670" w:type="dxa"/>
            <w:vMerge w:val="restart"/>
            <w:tcBorders>
              <w:top w:val="single" w:sz="4" w:space="0" w:color="auto"/>
            </w:tcBorders>
            <w:tcMar>
              <w:left w:w="57" w:type="dxa"/>
              <w:right w:w="57" w:type="dxa"/>
            </w:tcMar>
          </w:tcPr>
          <w:p w14:paraId="5BAB7ABF" w14:textId="06A61248" w:rsidR="00F4752E" w:rsidRPr="00031C61" w:rsidRDefault="00F4752E" w:rsidP="009C7037">
            <w:pPr>
              <w:spacing w:before="60"/>
              <w:jc w:val="both"/>
              <w:rPr>
                <w:rFonts w:ascii="Calibri" w:hAnsi="Calibri"/>
                <w:szCs w:val="22"/>
              </w:rPr>
            </w:pPr>
            <w:r>
              <w:rPr>
                <w:rFonts w:ascii="Calibri" w:hAnsi="Calibri"/>
                <w:szCs w:val="22"/>
              </w:rPr>
              <w:t xml:space="preserve">Ελληνική ταινία του </w:t>
            </w:r>
            <w:r w:rsidRPr="00F30A91">
              <w:rPr>
                <w:rFonts w:ascii="Calibri" w:hAnsi="Calibri"/>
                <w:b/>
                <w:bCs/>
                <w:szCs w:val="22"/>
              </w:rPr>
              <w:t>Γιώργου Γούση</w:t>
            </w:r>
            <w:r>
              <w:rPr>
                <w:rFonts w:ascii="Calibri" w:hAnsi="Calibri"/>
                <w:szCs w:val="22"/>
              </w:rPr>
              <w:t xml:space="preserve"> (2021). </w:t>
            </w:r>
            <w:r w:rsidRPr="00FE57E8">
              <w:rPr>
                <w:rFonts w:ascii="Calibri" w:hAnsi="Calibri"/>
                <w:szCs w:val="22"/>
              </w:rPr>
              <w:t xml:space="preserve">Η Έλενα και ο Αντώνης συναντιούνται </w:t>
            </w:r>
            <w:r w:rsidRPr="00F4752E">
              <w:rPr>
                <w:rFonts w:ascii="Calibri" w:hAnsi="Calibri"/>
                <w:szCs w:val="22"/>
              </w:rPr>
              <w:t xml:space="preserve">τυχαία </w:t>
            </w:r>
            <w:r w:rsidRPr="00FE57E8">
              <w:rPr>
                <w:rFonts w:ascii="Calibri" w:hAnsi="Calibri"/>
                <w:szCs w:val="22"/>
              </w:rPr>
              <w:t xml:space="preserve">στο </w:t>
            </w:r>
            <w:proofErr w:type="spellStart"/>
            <w:r w:rsidRPr="00FE57E8">
              <w:rPr>
                <w:rFonts w:ascii="Calibri" w:hAnsi="Calibri"/>
                <w:szCs w:val="22"/>
              </w:rPr>
              <w:t>φέρι</w:t>
            </w:r>
            <w:proofErr w:type="spellEnd"/>
            <w:r w:rsidRPr="00FE57E8">
              <w:rPr>
                <w:rFonts w:ascii="Calibri" w:hAnsi="Calibri"/>
                <w:szCs w:val="22"/>
              </w:rPr>
              <w:t xml:space="preserve"> για την Κεφαλονιά</w:t>
            </w:r>
            <w:r w:rsidR="0074084C">
              <w:rPr>
                <w:rFonts w:ascii="Calibri" w:hAnsi="Calibri"/>
                <w:szCs w:val="22"/>
              </w:rPr>
              <w:t xml:space="preserve"> </w:t>
            </w:r>
            <w:r w:rsidRPr="00FE57E8">
              <w:rPr>
                <w:rFonts w:ascii="Calibri" w:hAnsi="Calibri"/>
                <w:szCs w:val="22"/>
              </w:rPr>
              <w:t>και ξεκινούν μια απρόοπτη περιπλάνηση στο νησί</w:t>
            </w:r>
            <w:r w:rsidR="0074084C">
              <w:rPr>
                <w:rFonts w:ascii="Calibri" w:hAnsi="Calibri"/>
                <w:szCs w:val="22"/>
              </w:rPr>
              <w:t xml:space="preserve">, </w:t>
            </w:r>
            <w:r w:rsidRPr="00F4752E">
              <w:rPr>
                <w:rFonts w:ascii="Calibri" w:hAnsi="Calibri"/>
                <w:szCs w:val="22"/>
              </w:rPr>
              <w:t xml:space="preserve">σε αναζήτηση του κατάλληλου μέρους </w:t>
            </w:r>
            <w:r w:rsidRPr="00FE57E8">
              <w:rPr>
                <w:rFonts w:ascii="Calibri" w:hAnsi="Calibri"/>
                <w:szCs w:val="22"/>
              </w:rPr>
              <w:t>για να θάψουν ένα μεταλλικό κουτί.</w:t>
            </w:r>
            <w:r w:rsidR="00031C61" w:rsidRPr="00031C61">
              <w:rPr>
                <w:rFonts w:ascii="Calibri" w:hAnsi="Calibri"/>
                <w:szCs w:val="22"/>
              </w:rPr>
              <w:t xml:space="preserve"> Έξι βραβεία στο Φεστιβάλ Θε</w:t>
            </w:r>
            <w:r w:rsidR="003A6FC1">
              <w:rPr>
                <w:rFonts w:ascii="Calibri" w:hAnsi="Calibri"/>
                <w:szCs w:val="22"/>
              </w:rPr>
              <w:t>ς/ν</w:t>
            </w:r>
            <w:r w:rsidR="00031C61" w:rsidRPr="00031C61">
              <w:rPr>
                <w:rFonts w:ascii="Calibri" w:hAnsi="Calibri"/>
                <w:szCs w:val="22"/>
              </w:rPr>
              <w:t>ίκης και εφτά υποψηφιότητες για Ίριδα της Ελληνικής Ακαδημίας Κινηματογράφου.</w:t>
            </w:r>
          </w:p>
        </w:tc>
      </w:tr>
      <w:tr w:rsidR="00F4752E" w:rsidRPr="004079F1" w14:paraId="15C60573" w14:textId="77777777" w:rsidTr="00EA3902">
        <w:trPr>
          <w:trHeight w:val="300"/>
        </w:trPr>
        <w:tc>
          <w:tcPr>
            <w:tcW w:w="619" w:type="dxa"/>
            <w:tcBorders>
              <w:bottom w:val="single" w:sz="4" w:space="0" w:color="auto"/>
            </w:tcBorders>
            <w:tcMar>
              <w:left w:w="57" w:type="dxa"/>
              <w:right w:w="57" w:type="dxa"/>
            </w:tcMar>
          </w:tcPr>
          <w:p w14:paraId="3B696F61" w14:textId="77777777" w:rsidR="00F4752E" w:rsidRPr="001E7A9B" w:rsidRDefault="00F4752E" w:rsidP="00124599">
            <w:pPr>
              <w:spacing w:before="60"/>
              <w:jc w:val="right"/>
              <w:rPr>
                <w:rFonts w:ascii="Calibri" w:hAnsi="Calibri"/>
                <w:szCs w:val="22"/>
              </w:rPr>
            </w:pPr>
            <w:r w:rsidRPr="001E7A9B">
              <w:rPr>
                <w:rFonts w:ascii="Calibri" w:hAnsi="Calibri"/>
                <w:szCs w:val="22"/>
              </w:rPr>
              <w:t>21:30</w:t>
            </w:r>
          </w:p>
        </w:tc>
        <w:tc>
          <w:tcPr>
            <w:tcW w:w="3350" w:type="dxa"/>
            <w:tcBorders>
              <w:bottom w:val="single" w:sz="4" w:space="0" w:color="auto"/>
            </w:tcBorders>
            <w:tcMar>
              <w:left w:w="57" w:type="dxa"/>
              <w:right w:w="57" w:type="dxa"/>
            </w:tcMar>
          </w:tcPr>
          <w:p w14:paraId="56E2ABE3" w14:textId="77777777" w:rsidR="00F4752E" w:rsidRDefault="00F4752E" w:rsidP="00124599">
            <w:pPr>
              <w:spacing w:before="60"/>
              <w:rPr>
                <w:rFonts w:ascii="Calibri" w:hAnsi="Calibri"/>
                <w:b/>
                <w:szCs w:val="22"/>
              </w:rPr>
            </w:pPr>
            <w:r w:rsidRPr="001E7A9B">
              <w:rPr>
                <w:rFonts w:ascii="Calibri" w:hAnsi="Calibri"/>
                <w:i/>
                <w:szCs w:val="22"/>
              </w:rPr>
              <w:t xml:space="preserve">@ Αρχοντικό </w:t>
            </w:r>
            <w:proofErr w:type="spellStart"/>
            <w:r w:rsidRPr="001E7A9B">
              <w:rPr>
                <w:rFonts w:ascii="Calibri" w:hAnsi="Calibri"/>
                <w:i/>
                <w:szCs w:val="22"/>
              </w:rPr>
              <w:t>Τσούχλου</w:t>
            </w:r>
            <w:proofErr w:type="spellEnd"/>
          </w:p>
        </w:tc>
        <w:tc>
          <w:tcPr>
            <w:tcW w:w="5670" w:type="dxa"/>
            <w:vMerge/>
            <w:tcBorders>
              <w:bottom w:val="single" w:sz="4" w:space="0" w:color="auto"/>
            </w:tcBorders>
            <w:tcMar>
              <w:left w:w="57" w:type="dxa"/>
              <w:right w:w="57" w:type="dxa"/>
            </w:tcMar>
          </w:tcPr>
          <w:p w14:paraId="50E90086" w14:textId="77777777" w:rsidR="00F4752E" w:rsidRPr="001E7A9B" w:rsidRDefault="00F4752E" w:rsidP="009C7037">
            <w:pPr>
              <w:spacing w:before="60"/>
              <w:jc w:val="both"/>
              <w:rPr>
                <w:rFonts w:ascii="Calibri" w:hAnsi="Calibri"/>
                <w:b/>
                <w:szCs w:val="22"/>
                <w:shd w:val="clear" w:color="auto" w:fill="D9D9D9" w:themeFill="background1" w:themeFillShade="D9"/>
                <w:lang w:val="en-US"/>
              </w:rPr>
            </w:pPr>
          </w:p>
        </w:tc>
      </w:tr>
      <w:tr w:rsidR="00F4752E" w:rsidRPr="003D075D" w14:paraId="0144FB59" w14:textId="77777777" w:rsidTr="00654BA5">
        <w:trPr>
          <w:trHeight w:val="272"/>
        </w:trPr>
        <w:tc>
          <w:tcPr>
            <w:tcW w:w="619" w:type="dxa"/>
            <w:tcBorders>
              <w:top w:val="single" w:sz="4" w:space="0" w:color="auto"/>
            </w:tcBorders>
            <w:tcMar>
              <w:left w:w="57" w:type="dxa"/>
              <w:right w:w="57" w:type="dxa"/>
            </w:tcMar>
          </w:tcPr>
          <w:p w14:paraId="68CBCE6A" w14:textId="77777777" w:rsidR="00F4752E" w:rsidRPr="00B7635F" w:rsidRDefault="00F4752E" w:rsidP="00082336">
            <w:pPr>
              <w:spacing w:before="60"/>
              <w:jc w:val="right"/>
              <w:rPr>
                <w:rFonts w:ascii="Calibri" w:hAnsi="Calibri"/>
                <w:szCs w:val="22"/>
              </w:rPr>
            </w:pPr>
          </w:p>
        </w:tc>
        <w:tc>
          <w:tcPr>
            <w:tcW w:w="3350" w:type="dxa"/>
            <w:tcBorders>
              <w:top w:val="single" w:sz="4" w:space="0" w:color="auto"/>
            </w:tcBorders>
            <w:tcMar>
              <w:left w:w="57" w:type="dxa"/>
              <w:right w:w="57" w:type="dxa"/>
            </w:tcMar>
          </w:tcPr>
          <w:p w14:paraId="0CB42303" w14:textId="77777777" w:rsidR="00C40788" w:rsidRPr="00485505" w:rsidRDefault="00C0742C" w:rsidP="00082336">
            <w:pPr>
              <w:spacing w:before="60"/>
              <w:rPr>
                <w:color w:val="800080"/>
                <w:sz w:val="28"/>
                <w:szCs w:val="32"/>
              </w:rPr>
            </w:pPr>
            <w:proofErr w:type="spellStart"/>
            <w:r w:rsidRPr="00485505">
              <w:rPr>
                <w:rFonts w:ascii="Calibri" w:hAnsi="Calibri"/>
                <w:b/>
                <w:color w:val="800080"/>
                <w:sz w:val="28"/>
                <w:szCs w:val="28"/>
              </w:rPr>
              <w:t>Βάσια</w:t>
            </w:r>
            <w:proofErr w:type="spellEnd"/>
            <w:r w:rsidR="00F4752E" w:rsidRPr="00485505">
              <w:rPr>
                <w:rFonts w:ascii="Calibri" w:hAnsi="Calibri"/>
                <w:b/>
                <w:color w:val="800080"/>
                <w:sz w:val="28"/>
                <w:szCs w:val="28"/>
                <w:lang w:val="en-US"/>
              </w:rPr>
              <w:t xml:space="preserve"> </w:t>
            </w:r>
            <w:proofErr w:type="spellStart"/>
            <w:r w:rsidR="00F4752E" w:rsidRPr="00485505">
              <w:rPr>
                <w:rFonts w:ascii="Calibri" w:hAnsi="Calibri"/>
                <w:b/>
                <w:color w:val="800080"/>
                <w:sz w:val="28"/>
                <w:szCs w:val="28"/>
                <w:lang w:val="en-US"/>
              </w:rPr>
              <w:t>Βουγιουκλή</w:t>
            </w:r>
            <w:proofErr w:type="spellEnd"/>
            <w:r w:rsidR="00F4752E" w:rsidRPr="00485505">
              <w:rPr>
                <w:rFonts w:ascii="Calibri" w:hAnsi="Calibri"/>
                <w:b/>
                <w:color w:val="800080"/>
                <w:sz w:val="28"/>
                <w:szCs w:val="28"/>
                <w:lang w:val="en-US"/>
              </w:rPr>
              <w:t xml:space="preserve"> trio</w:t>
            </w:r>
            <w:r w:rsidR="00C40788" w:rsidRPr="00485505">
              <w:rPr>
                <w:color w:val="800080"/>
                <w:sz w:val="28"/>
                <w:szCs w:val="32"/>
              </w:rPr>
              <w:t xml:space="preserve"> </w:t>
            </w:r>
          </w:p>
          <w:p w14:paraId="6DBA96D7" w14:textId="42EC1184" w:rsidR="00F4752E" w:rsidRPr="00D640BC" w:rsidRDefault="00D640BC" w:rsidP="00C40788">
            <w:r>
              <w:t>Συναυλία</w:t>
            </w:r>
          </w:p>
        </w:tc>
        <w:tc>
          <w:tcPr>
            <w:tcW w:w="5670" w:type="dxa"/>
            <w:vMerge w:val="restart"/>
            <w:tcBorders>
              <w:top w:val="single" w:sz="4" w:space="0" w:color="auto"/>
            </w:tcBorders>
            <w:tcMar>
              <w:left w:w="57" w:type="dxa"/>
              <w:right w:w="57" w:type="dxa"/>
            </w:tcMar>
          </w:tcPr>
          <w:p w14:paraId="30858F97" w14:textId="4E625C9F" w:rsidR="00EC68DC" w:rsidRDefault="00F4752E" w:rsidP="009C7037">
            <w:pPr>
              <w:spacing w:before="60"/>
              <w:jc w:val="both"/>
            </w:pPr>
            <w:r w:rsidRPr="00FE57E8">
              <w:t xml:space="preserve">Με «ούτι και ψυχή», η </w:t>
            </w:r>
            <w:proofErr w:type="spellStart"/>
            <w:r w:rsidRPr="00FE57E8">
              <w:t>Βάσια</w:t>
            </w:r>
            <w:proofErr w:type="spellEnd"/>
            <w:r w:rsidRPr="00FE57E8">
              <w:t xml:space="preserve"> Βουγιουκλή και η ομάδα της μας ταξιδεύουν μουσικά σε </w:t>
            </w:r>
            <w:r w:rsidR="00EC68DC">
              <w:t>Ανατολή και Δύση</w:t>
            </w:r>
            <w:r w:rsidRPr="00FE57E8">
              <w:t xml:space="preserve">. Η μουσική τους ακροβατεί ανάμεσα </w:t>
            </w:r>
            <w:r w:rsidR="001A3A45">
              <w:t>σ</w:t>
            </w:r>
            <w:r w:rsidR="001A3A45" w:rsidRPr="00FE57E8">
              <w:t xml:space="preserve">το </w:t>
            </w:r>
            <w:proofErr w:type="spellStart"/>
            <w:r w:rsidR="001A3A45" w:rsidRPr="00FE57E8">
              <w:t>σμυρνέικο</w:t>
            </w:r>
            <w:proofErr w:type="spellEnd"/>
            <w:r w:rsidR="001A3A45">
              <w:t xml:space="preserve"> τραγούδι, </w:t>
            </w:r>
            <w:r w:rsidRPr="00FE57E8">
              <w:t xml:space="preserve">την </w:t>
            </w:r>
            <w:proofErr w:type="spellStart"/>
            <w:r w:rsidRPr="00FE57E8">
              <w:t>jazz</w:t>
            </w:r>
            <w:proofErr w:type="spellEnd"/>
            <w:r w:rsidRPr="00FE57E8">
              <w:t xml:space="preserve"> και την σύγχρονη μουσική δημιουργία</w:t>
            </w:r>
            <w:r w:rsidR="001A3A45">
              <w:t>. Μ</w:t>
            </w:r>
            <w:r w:rsidRPr="00FE57E8">
              <w:t>ε δυνατές μελωδίες</w:t>
            </w:r>
            <w:r w:rsidR="001A3A45">
              <w:t xml:space="preserve">, </w:t>
            </w:r>
            <w:r w:rsidR="001A3A45">
              <w:rPr>
                <w:lang w:val="en-US"/>
              </w:rPr>
              <w:t>jazz</w:t>
            </w:r>
            <w:r w:rsidR="001A3A45" w:rsidRPr="001A3A45">
              <w:t xml:space="preserve"> </w:t>
            </w:r>
            <w:r w:rsidR="001A3A45">
              <w:rPr>
                <w:lang w:val="en-US"/>
              </w:rPr>
              <w:t>fusion</w:t>
            </w:r>
            <w:r w:rsidRPr="00FE57E8">
              <w:t xml:space="preserve"> και ανατρεπτική διάθεση</w:t>
            </w:r>
            <w:r w:rsidR="00EC68DC">
              <w:t>, συνδυάζουν</w:t>
            </w:r>
            <w:r w:rsidR="00A3049F">
              <w:t xml:space="preserve"> </w:t>
            </w:r>
            <w:r w:rsidR="001A3A45">
              <w:t>την παράδοση και το παρόν</w:t>
            </w:r>
            <w:r w:rsidRPr="00271DD5">
              <w:t>.</w:t>
            </w:r>
            <w:r w:rsidR="001A3A45">
              <w:t xml:space="preserve"> </w:t>
            </w:r>
          </w:p>
          <w:p w14:paraId="2A39AA3F" w14:textId="5F096F93" w:rsidR="00F4752E" w:rsidRPr="003D075D" w:rsidRDefault="00EC68DC" w:rsidP="009C7037">
            <w:pPr>
              <w:spacing w:before="60"/>
              <w:jc w:val="both"/>
              <w:rPr>
                <w:rFonts w:ascii="Calibri" w:hAnsi="Calibri"/>
                <w:color w:val="FF0000"/>
                <w:szCs w:val="22"/>
              </w:rPr>
            </w:pPr>
            <w:r>
              <w:t xml:space="preserve">Η </w:t>
            </w:r>
            <w:proofErr w:type="spellStart"/>
            <w:r w:rsidRPr="00EC68DC">
              <w:t>Βάσια</w:t>
            </w:r>
            <w:proofErr w:type="spellEnd"/>
            <w:r>
              <w:t>,</w:t>
            </w:r>
            <w:r w:rsidRPr="00EC68DC">
              <w:t xml:space="preserve"> τραγουδίστρια, μουσικός και χορογράφος</w:t>
            </w:r>
            <w:r>
              <w:t xml:space="preserve"> με σπουδές και </w:t>
            </w:r>
            <w:r w:rsidRPr="00EC68DC">
              <w:t>εφόδια τη</w:t>
            </w:r>
            <w:r>
              <w:t>ν</w:t>
            </w:r>
            <w:r w:rsidRPr="00EC68DC">
              <w:t xml:space="preserve"> βυζαντινή μουσική, το ούτι</w:t>
            </w:r>
            <w:r>
              <w:t>,</w:t>
            </w:r>
            <w:r w:rsidRPr="00EC68DC">
              <w:t xml:space="preserve"> τη</w:t>
            </w:r>
            <w:r>
              <w:t>ν</w:t>
            </w:r>
            <w:r w:rsidRPr="00EC68DC">
              <w:t xml:space="preserve"> φωνή της αλλά και τις σπουδές της στον κλασικό </w:t>
            </w:r>
            <w:r>
              <w:t xml:space="preserve">και </w:t>
            </w:r>
            <w:r>
              <w:rPr>
                <w:lang w:val="en-US"/>
              </w:rPr>
              <w:t>jazz</w:t>
            </w:r>
            <w:r w:rsidRPr="00EC68DC">
              <w:t xml:space="preserve"> χορό, διανύει μια ιδιαίτερη καλλιτεχνική πορεία. </w:t>
            </w:r>
            <w:r>
              <w:t>Όμως, στο τέλος</w:t>
            </w:r>
            <w:r w:rsidR="001A3A45">
              <w:t xml:space="preserve">, για την </w:t>
            </w:r>
            <w:proofErr w:type="spellStart"/>
            <w:r w:rsidR="001A3A45">
              <w:t>Βάσια</w:t>
            </w:r>
            <w:proofErr w:type="spellEnd"/>
            <w:r w:rsidR="001A3A45">
              <w:t xml:space="preserve"> «το ούτι είναι έρωτας».</w:t>
            </w:r>
          </w:p>
        </w:tc>
      </w:tr>
      <w:tr w:rsidR="00F4752E" w:rsidRPr="003D7525" w14:paraId="56072728" w14:textId="77777777" w:rsidTr="00EA3902">
        <w:trPr>
          <w:trHeight w:val="570"/>
        </w:trPr>
        <w:tc>
          <w:tcPr>
            <w:tcW w:w="619" w:type="dxa"/>
            <w:tcBorders>
              <w:bottom w:val="single" w:sz="4" w:space="0" w:color="auto"/>
            </w:tcBorders>
            <w:tcMar>
              <w:left w:w="57" w:type="dxa"/>
              <w:right w:w="57" w:type="dxa"/>
            </w:tcMar>
          </w:tcPr>
          <w:p w14:paraId="4E6B2B3F" w14:textId="65013DD1" w:rsidR="00F4752E" w:rsidRDefault="00F4752E" w:rsidP="00124599">
            <w:pPr>
              <w:spacing w:before="60"/>
              <w:jc w:val="right"/>
              <w:rPr>
                <w:rFonts w:ascii="Calibri" w:hAnsi="Calibri"/>
                <w:szCs w:val="22"/>
              </w:rPr>
            </w:pPr>
            <w:r w:rsidRPr="00B7635F">
              <w:rPr>
                <w:rFonts w:ascii="Calibri" w:hAnsi="Calibri"/>
                <w:szCs w:val="22"/>
              </w:rPr>
              <w:t>2</w:t>
            </w:r>
            <w:r>
              <w:rPr>
                <w:rFonts w:ascii="Calibri" w:hAnsi="Calibri"/>
                <w:szCs w:val="22"/>
              </w:rPr>
              <w:t>1</w:t>
            </w:r>
            <w:r w:rsidRPr="00B7635F">
              <w:rPr>
                <w:rFonts w:ascii="Calibri" w:hAnsi="Calibri"/>
                <w:szCs w:val="22"/>
              </w:rPr>
              <w:t>:</w:t>
            </w:r>
            <w:r w:rsidR="003A6FC1">
              <w:rPr>
                <w:rFonts w:ascii="Calibri" w:hAnsi="Calibri"/>
                <w:szCs w:val="22"/>
              </w:rPr>
              <w:t>45</w:t>
            </w:r>
          </w:p>
        </w:tc>
        <w:tc>
          <w:tcPr>
            <w:tcW w:w="3350" w:type="dxa"/>
            <w:tcBorders>
              <w:bottom w:val="single" w:sz="4" w:space="0" w:color="auto"/>
            </w:tcBorders>
            <w:tcMar>
              <w:left w:w="57" w:type="dxa"/>
              <w:right w:w="57" w:type="dxa"/>
            </w:tcMar>
          </w:tcPr>
          <w:p w14:paraId="0066E649" w14:textId="22680BAF" w:rsidR="00F4752E" w:rsidRPr="00B7635F" w:rsidRDefault="00F4752E" w:rsidP="00124599">
            <w:pPr>
              <w:spacing w:before="60"/>
              <w:rPr>
                <w:rFonts w:ascii="Calibri" w:hAnsi="Calibri"/>
                <w:b/>
                <w:szCs w:val="22"/>
              </w:rPr>
            </w:pPr>
            <w:r w:rsidRPr="00B7635F">
              <w:rPr>
                <w:rFonts w:ascii="Calibri" w:hAnsi="Calibri"/>
                <w:i/>
                <w:szCs w:val="22"/>
              </w:rPr>
              <w:t xml:space="preserve">@ </w:t>
            </w:r>
            <w:r>
              <w:rPr>
                <w:rFonts w:ascii="Calibri" w:hAnsi="Calibri"/>
                <w:i/>
                <w:szCs w:val="22"/>
              </w:rPr>
              <w:t xml:space="preserve">Πλατεία </w:t>
            </w:r>
            <w:r w:rsidRPr="003D075D">
              <w:rPr>
                <w:rFonts w:ascii="Calibri" w:hAnsi="Calibri"/>
                <w:i/>
                <w:szCs w:val="22"/>
              </w:rPr>
              <w:t>28</w:t>
            </w:r>
            <w:r w:rsidRPr="00DB19D7">
              <w:rPr>
                <w:rFonts w:ascii="Calibri" w:hAnsi="Calibri"/>
                <w:i/>
                <w:szCs w:val="22"/>
                <w:vertAlign w:val="superscript"/>
              </w:rPr>
              <w:t>ης</w:t>
            </w:r>
            <w:r w:rsidR="00DB19D7">
              <w:rPr>
                <w:rFonts w:ascii="Calibri" w:hAnsi="Calibri"/>
                <w:i/>
                <w:szCs w:val="22"/>
              </w:rPr>
              <w:t xml:space="preserve"> </w:t>
            </w:r>
            <w:r w:rsidRPr="003D075D">
              <w:rPr>
                <w:rFonts w:ascii="Calibri" w:hAnsi="Calibri"/>
                <w:i/>
                <w:szCs w:val="22"/>
              </w:rPr>
              <w:t>Οκτωβρίου</w:t>
            </w:r>
          </w:p>
        </w:tc>
        <w:tc>
          <w:tcPr>
            <w:tcW w:w="5670" w:type="dxa"/>
            <w:vMerge/>
            <w:tcBorders>
              <w:bottom w:val="single" w:sz="4" w:space="0" w:color="auto"/>
            </w:tcBorders>
            <w:tcMar>
              <w:left w:w="57" w:type="dxa"/>
              <w:right w:w="57" w:type="dxa"/>
            </w:tcMar>
          </w:tcPr>
          <w:p w14:paraId="069D27A9" w14:textId="77777777" w:rsidR="00F4752E" w:rsidRPr="00B7635F" w:rsidRDefault="00F4752E" w:rsidP="00082336">
            <w:pPr>
              <w:spacing w:before="60"/>
              <w:rPr>
                <w:rFonts w:ascii="Calibri" w:hAnsi="Calibri"/>
                <w:b/>
                <w:szCs w:val="22"/>
                <w:shd w:val="clear" w:color="auto" w:fill="D9D9D9" w:themeFill="background1" w:themeFillShade="D9"/>
              </w:rPr>
            </w:pPr>
          </w:p>
        </w:tc>
      </w:tr>
    </w:tbl>
    <w:p w14:paraId="729C54FB" w14:textId="77777777" w:rsidR="00654BA5" w:rsidRDefault="00654BA5">
      <w:r>
        <w:br w:type="page"/>
      </w:r>
    </w:p>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9"/>
        <w:gridCol w:w="3350"/>
        <w:gridCol w:w="5670"/>
      </w:tblGrid>
      <w:tr w:rsidR="008F1F45" w:rsidRPr="005C2C55" w14:paraId="79A4B863" w14:textId="77777777" w:rsidTr="00E73BE5">
        <w:trPr>
          <w:trHeight w:val="397"/>
        </w:trPr>
        <w:tc>
          <w:tcPr>
            <w:tcW w:w="619" w:type="dxa"/>
            <w:shd w:val="clear" w:color="auto" w:fill="auto"/>
            <w:tcMar>
              <w:left w:w="57" w:type="dxa"/>
              <w:right w:w="57" w:type="dxa"/>
            </w:tcMar>
            <w:vAlign w:val="center"/>
          </w:tcPr>
          <w:p w14:paraId="679BBB39" w14:textId="65972611" w:rsidR="008F1F45" w:rsidRPr="005C2C55" w:rsidRDefault="008F1F45" w:rsidP="00E40236">
            <w:pPr>
              <w:jc w:val="right"/>
              <w:rPr>
                <w:rFonts w:ascii="Calibri" w:hAnsi="Calibri"/>
                <w:sz w:val="28"/>
                <w:szCs w:val="28"/>
              </w:rPr>
            </w:pPr>
          </w:p>
        </w:tc>
        <w:tc>
          <w:tcPr>
            <w:tcW w:w="3350" w:type="dxa"/>
            <w:shd w:val="clear" w:color="auto" w:fill="12A89D"/>
            <w:tcMar>
              <w:left w:w="57" w:type="dxa"/>
              <w:right w:w="57" w:type="dxa"/>
            </w:tcMar>
            <w:vAlign w:val="center"/>
          </w:tcPr>
          <w:p w14:paraId="5C6A714B" w14:textId="282CFEF4" w:rsidR="008F1F45" w:rsidRPr="003A6FC1" w:rsidRDefault="008F1F45" w:rsidP="00E40236">
            <w:pPr>
              <w:rPr>
                <w:rFonts w:ascii="Calibri" w:hAnsi="Calibri"/>
                <w:color w:val="FFFFFF"/>
                <w:sz w:val="28"/>
                <w:szCs w:val="28"/>
              </w:rPr>
            </w:pPr>
            <w:r w:rsidRPr="003A6FC1">
              <w:rPr>
                <w:rFonts w:ascii="Calibri" w:hAnsi="Calibri"/>
                <w:b/>
                <w:color w:val="FFFFFF"/>
                <w:sz w:val="28"/>
                <w:szCs w:val="28"/>
              </w:rPr>
              <w:t>ΠΑΡΑΛΛΗΛΕΣ ΕΚΔΗΛΩΣΕΙΣ</w:t>
            </w:r>
          </w:p>
        </w:tc>
        <w:tc>
          <w:tcPr>
            <w:tcW w:w="5670" w:type="dxa"/>
            <w:shd w:val="clear" w:color="auto" w:fill="auto"/>
            <w:tcMar>
              <w:left w:w="57" w:type="dxa"/>
              <w:right w:w="57" w:type="dxa"/>
            </w:tcMar>
            <w:vAlign w:val="center"/>
          </w:tcPr>
          <w:p w14:paraId="7A892030" w14:textId="77777777" w:rsidR="008F1F45" w:rsidRPr="005C2C55" w:rsidRDefault="008F1F45" w:rsidP="009C7037">
            <w:pPr>
              <w:jc w:val="both"/>
              <w:rPr>
                <w:rFonts w:ascii="Calibri" w:hAnsi="Calibri"/>
                <w:sz w:val="28"/>
                <w:szCs w:val="28"/>
              </w:rPr>
            </w:pPr>
          </w:p>
        </w:tc>
      </w:tr>
      <w:tr w:rsidR="008F1F45" w:rsidRPr="00335E2C" w14:paraId="61DFF8AE" w14:textId="77777777" w:rsidTr="00EA3902">
        <w:trPr>
          <w:trHeight w:val="80"/>
        </w:trPr>
        <w:tc>
          <w:tcPr>
            <w:tcW w:w="619" w:type="dxa"/>
            <w:tcMar>
              <w:left w:w="57" w:type="dxa"/>
              <w:right w:w="57" w:type="dxa"/>
            </w:tcMar>
          </w:tcPr>
          <w:p w14:paraId="3F429DFC" w14:textId="77777777" w:rsidR="008F1F45" w:rsidRPr="00335E2C" w:rsidRDefault="008F1F45" w:rsidP="00E40236">
            <w:pPr>
              <w:rPr>
                <w:sz w:val="16"/>
                <w:szCs w:val="14"/>
              </w:rPr>
            </w:pPr>
          </w:p>
        </w:tc>
        <w:tc>
          <w:tcPr>
            <w:tcW w:w="3350" w:type="dxa"/>
            <w:tcBorders>
              <w:bottom w:val="single" w:sz="4" w:space="0" w:color="auto"/>
            </w:tcBorders>
            <w:tcMar>
              <w:left w:w="57" w:type="dxa"/>
              <w:right w:w="57" w:type="dxa"/>
            </w:tcMar>
          </w:tcPr>
          <w:p w14:paraId="79B3954D" w14:textId="77777777" w:rsidR="008F1F45" w:rsidRPr="00335E2C" w:rsidRDefault="008F1F45" w:rsidP="00E40236">
            <w:pPr>
              <w:rPr>
                <w:b/>
                <w:sz w:val="16"/>
                <w:szCs w:val="14"/>
              </w:rPr>
            </w:pPr>
          </w:p>
        </w:tc>
        <w:tc>
          <w:tcPr>
            <w:tcW w:w="5670" w:type="dxa"/>
            <w:tcBorders>
              <w:bottom w:val="single" w:sz="4" w:space="0" w:color="auto"/>
            </w:tcBorders>
            <w:tcMar>
              <w:left w:w="57" w:type="dxa"/>
              <w:right w:w="57" w:type="dxa"/>
            </w:tcMar>
          </w:tcPr>
          <w:p w14:paraId="7973931F" w14:textId="77777777" w:rsidR="008F1F45" w:rsidRPr="00335E2C" w:rsidRDefault="008F1F45" w:rsidP="009C7037">
            <w:pPr>
              <w:jc w:val="both"/>
              <w:rPr>
                <w:color w:val="FF0000"/>
                <w:sz w:val="16"/>
                <w:szCs w:val="14"/>
              </w:rPr>
            </w:pPr>
          </w:p>
        </w:tc>
      </w:tr>
      <w:tr w:rsidR="007F0CF1" w:rsidRPr="003E01A5" w14:paraId="7641DA97" w14:textId="77777777" w:rsidTr="00EA3902">
        <w:tblPrEx>
          <w:jc w:val="center"/>
        </w:tblPrEx>
        <w:trPr>
          <w:trHeight w:val="284"/>
          <w:jc w:val="center"/>
        </w:trPr>
        <w:tc>
          <w:tcPr>
            <w:tcW w:w="619" w:type="dxa"/>
            <w:shd w:val="clear" w:color="auto" w:fill="auto"/>
            <w:tcMar>
              <w:left w:w="57" w:type="dxa"/>
              <w:right w:w="57" w:type="dxa"/>
            </w:tcMar>
          </w:tcPr>
          <w:p w14:paraId="5F4272DF" w14:textId="77777777" w:rsidR="007F0CF1" w:rsidRPr="003E01A5" w:rsidRDefault="007F0CF1" w:rsidP="00A84F17">
            <w:pPr>
              <w:jc w:val="right"/>
              <w:rPr>
                <w:rFonts w:cstheme="minorHAnsi"/>
                <w:szCs w:val="22"/>
              </w:rPr>
            </w:pPr>
          </w:p>
        </w:tc>
        <w:tc>
          <w:tcPr>
            <w:tcW w:w="3350" w:type="dxa"/>
            <w:tcBorders>
              <w:top w:val="single" w:sz="4" w:space="0" w:color="auto"/>
              <w:bottom w:val="single" w:sz="4" w:space="0" w:color="auto"/>
            </w:tcBorders>
            <w:shd w:val="clear" w:color="auto" w:fill="auto"/>
            <w:tcMar>
              <w:left w:w="57" w:type="dxa"/>
              <w:right w:w="57" w:type="dxa"/>
            </w:tcMar>
          </w:tcPr>
          <w:p w14:paraId="5CB45F11" w14:textId="77777777" w:rsidR="000D6764" w:rsidRPr="000D6764" w:rsidRDefault="000D6764" w:rsidP="00A84F17">
            <w:pPr>
              <w:spacing w:before="60"/>
              <w:rPr>
                <w:rFonts w:eastAsia="Trebuchet MS" w:cstheme="minorHAnsi"/>
                <w:b/>
                <w:bCs/>
                <w:iCs/>
              </w:rPr>
            </w:pPr>
            <w:r w:rsidRPr="000D6764">
              <w:rPr>
                <w:rFonts w:eastAsia="Trebuchet MS" w:cstheme="minorHAnsi"/>
                <w:b/>
                <w:bCs/>
                <w:iCs/>
              </w:rPr>
              <w:t>Υφαίνοντας τις λέξεις</w:t>
            </w:r>
          </w:p>
          <w:p w14:paraId="45015DF9" w14:textId="6CED0A63" w:rsidR="007F0CF1" w:rsidRPr="000D6764" w:rsidRDefault="007F0CF1" w:rsidP="00A84F17">
            <w:pPr>
              <w:spacing w:before="60"/>
              <w:rPr>
                <w:rFonts w:cstheme="minorHAnsi"/>
                <w:b/>
                <w:szCs w:val="22"/>
              </w:rPr>
            </w:pPr>
            <w:r w:rsidRPr="000D6764">
              <w:rPr>
                <w:rFonts w:cstheme="minorHAnsi"/>
                <w:i/>
                <w:szCs w:val="22"/>
              </w:rPr>
              <w:t>@ Παλαιό Γυμνάσιο</w:t>
            </w:r>
          </w:p>
        </w:tc>
        <w:tc>
          <w:tcPr>
            <w:tcW w:w="5670" w:type="dxa"/>
            <w:tcBorders>
              <w:top w:val="single" w:sz="4" w:space="0" w:color="auto"/>
              <w:bottom w:val="single" w:sz="4" w:space="0" w:color="auto"/>
            </w:tcBorders>
            <w:shd w:val="clear" w:color="auto" w:fill="auto"/>
            <w:tcMar>
              <w:left w:w="57" w:type="dxa"/>
              <w:right w:w="57" w:type="dxa"/>
            </w:tcMar>
          </w:tcPr>
          <w:p w14:paraId="0157FC01" w14:textId="35579481" w:rsidR="000D6764" w:rsidRDefault="00BD2533" w:rsidP="009C7037">
            <w:pPr>
              <w:spacing w:before="60"/>
              <w:jc w:val="both"/>
              <w:rPr>
                <w:rFonts w:cstheme="minorHAnsi"/>
                <w:szCs w:val="22"/>
              </w:rPr>
            </w:pPr>
            <w:r>
              <w:rPr>
                <w:rFonts w:cstheme="minorHAnsi"/>
                <w:b/>
                <w:szCs w:val="22"/>
                <w:shd w:val="clear" w:color="auto" w:fill="E5DFEC" w:themeFill="accent4" w:themeFillTint="33"/>
              </w:rPr>
              <w:t>Εικαστικές δράσεις</w:t>
            </w:r>
            <w:r w:rsidR="007F0CF1">
              <w:rPr>
                <w:rFonts w:cstheme="minorHAnsi"/>
                <w:szCs w:val="22"/>
              </w:rPr>
              <w:t xml:space="preserve"> σύγχρονης τέχνης της Μαρίας Βαρελά. </w:t>
            </w:r>
          </w:p>
          <w:p w14:paraId="2EDF33C9" w14:textId="51E459AF" w:rsidR="000D6764" w:rsidRPr="000D6764" w:rsidRDefault="000D6764" w:rsidP="009C7037">
            <w:pPr>
              <w:spacing w:before="60"/>
              <w:jc w:val="both"/>
              <w:rPr>
                <w:rFonts w:cstheme="minorHAnsi"/>
                <w:szCs w:val="22"/>
              </w:rPr>
            </w:pPr>
            <w:r w:rsidRPr="000D6764">
              <w:rPr>
                <w:rFonts w:cstheme="minorHAnsi"/>
                <w:szCs w:val="22"/>
              </w:rPr>
              <w:t>Πώς τέμνονται η ύφανση της γλώσσας με τη γλώσσα του υφάσματος;</w:t>
            </w:r>
            <w:r>
              <w:rPr>
                <w:rFonts w:cstheme="minorHAnsi"/>
                <w:szCs w:val="22"/>
              </w:rPr>
              <w:t xml:space="preserve"> </w:t>
            </w:r>
            <w:r w:rsidRPr="000D6764">
              <w:rPr>
                <w:rFonts w:cstheme="minorHAnsi"/>
                <w:szCs w:val="22"/>
              </w:rPr>
              <w:t>Δύο εκδοχές του τσακώνικου πολιτισμού, η ύφανση σε κάθετο αργαλειό και η τσακώνικη διάλεκτος συναντώνται στη δημιουργία των τριών καλλιτεχνικών δράσεων.</w:t>
            </w:r>
            <w:r w:rsidR="003B215D">
              <w:rPr>
                <w:rFonts w:cstheme="minorHAnsi"/>
                <w:szCs w:val="22"/>
              </w:rPr>
              <w:t xml:space="preserve"> </w:t>
            </w:r>
            <w:r w:rsidRPr="000D6764">
              <w:rPr>
                <w:rFonts w:cstheme="minorHAnsi"/>
                <w:szCs w:val="22"/>
              </w:rPr>
              <w:t>Η Μαρία Βαρελά</w:t>
            </w:r>
            <w:r>
              <w:rPr>
                <w:rFonts w:cstheme="minorHAnsi"/>
                <w:szCs w:val="22"/>
              </w:rPr>
              <w:t>,</w:t>
            </w:r>
            <w:r w:rsidRPr="000D6764">
              <w:rPr>
                <w:rFonts w:cstheme="minorHAnsi"/>
                <w:szCs w:val="22"/>
              </w:rPr>
              <w:t xml:space="preserve"> μέσα από διαδοχικές συναντήσεις και εργαστήρια με γυναίκες του Λεωνιδίου, υφαίνουν από κοινού ένα υφαντό. Για την ύφανσ</w:t>
            </w:r>
            <w:r w:rsidR="00BD2533">
              <w:rPr>
                <w:rFonts w:cstheme="minorHAnsi"/>
                <w:szCs w:val="22"/>
              </w:rPr>
              <w:t>ή</w:t>
            </w:r>
            <w:r w:rsidRPr="000D6764">
              <w:rPr>
                <w:rFonts w:cstheme="minorHAnsi"/>
                <w:szCs w:val="22"/>
              </w:rPr>
              <w:t xml:space="preserve"> του αξιοποιείται </w:t>
            </w:r>
            <w:r w:rsidR="00BD2533">
              <w:rPr>
                <w:rFonts w:cstheme="minorHAnsi"/>
                <w:szCs w:val="22"/>
              </w:rPr>
              <w:t>τ</w:t>
            </w:r>
            <w:r w:rsidRPr="000D6764">
              <w:rPr>
                <w:rFonts w:cstheme="minorHAnsi"/>
                <w:szCs w:val="22"/>
              </w:rPr>
              <w:t xml:space="preserve">ο λεξικό της Τσακώνικης διαλέκτου ως κύρια πρώτη ύλη και ακολουθείται πιστά ο παραδοσιακός διάκοσμος. Το υφαντό θα υφαίνεται για τη διάρκεια ενός μήνα στην αυλή του αρχοντικού </w:t>
            </w:r>
            <w:proofErr w:type="spellStart"/>
            <w:r w:rsidRPr="000D6764">
              <w:rPr>
                <w:rFonts w:cstheme="minorHAnsi"/>
                <w:szCs w:val="22"/>
              </w:rPr>
              <w:t>Τσούχλου</w:t>
            </w:r>
            <w:proofErr w:type="spellEnd"/>
            <w:r>
              <w:rPr>
                <w:rFonts w:cstheme="minorHAnsi"/>
                <w:szCs w:val="22"/>
              </w:rPr>
              <w:t>,</w:t>
            </w:r>
            <w:r w:rsidRPr="000D6764">
              <w:rPr>
                <w:rFonts w:cstheme="minorHAnsi"/>
                <w:szCs w:val="22"/>
              </w:rPr>
              <w:t xml:space="preserve"> με τη διαδικασία παραγωγής ανοιχτή προς παρατήρηση στο κοινό και θα ολοκληρωθεί τις ημέρες του φεστιβάλ.</w:t>
            </w:r>
          </w:p>
          <w:p w14:paraId="019618CB" w14:textId="45EE27DE" w:rsidR="007F0CF1" w:rsidRPr="003B215D" w:rsidRDefault="000D6764" w:rsidP="009C7037">
            <w:pPr>
              <w:spacing w:before="60"/>
              <w:jc w:val="both"/>
              <w:rPr>
                <w:rFonts w:cstheme="minorHAnsi"/>
                <w:szCs w:val="22"/>
              </w:rPr>
            </w:pPr>
            <w:r w:rsidRPr="000D6764">
              <w:rPr>
                <w:rFonts w:cstheme="minorHAnsi"/>
                <w:szCs w:val="22"/>
              </w:rPr>
              <w:t xml:space="preserve">Η </w:t>
            </w:r>
            <w:r>
              <w:rPr>
                <w:rFonts w:cstheme="minorHAnsi"/>
                <w:szCs w:val="22"/>
              </w:rPr>
              <w:t>καλλιτέχνι</w:t>
            </w:r>
            <w:r w:rsidR="00ED2BC8">
              <w:rPr>
                <w:rFonts w:cstheme="minorHAnsi"/>
                <w:szCs w:val="22"/>
              </w:rPr>
              <w:t>δα</w:t>
            </w:r>
            <w:r>
              <w:rPr>
                <w:rFonts w:cstheme="minorHAnsi"/>
                <w:szCs w:val="22"/>
              </w:rPr>
              <w:t xml:space="preserve"> </w:t>
            </w:r>
            <w:r w:rsidRPr="000D6764">
              <w:rPr>
                <w:rFonts w:cstheme="minorHAnsi"/>
                <w:szCs w:val="22"/>
              </w:rPr>
              <w:t xml:space="preserve">παρουσιάζει </w:t>
            </w:r>
            <w:r>
              <w:rPr>
                <w:rFonts w:cstheme="minorHAnsi"/>
                <w:szCs w:val="22"/>
              </w:rPr>
              <w:t xml:space="preserve">επίσης </w:t>
            </w:r>
            <w:r w:rsidRPr="000D6764">
              <w:rPr>
                <w:rFonts w:cstheme="minorHAnsi"/>
                <w:szCs w:val="22"/>
              </w:rPr>
              <w:t>μια εικαστική εγκατάσταση στο</w:t>
            </w:r>
            <w:r>
              <w:rPr>
                <w:rFonts w:cstheme="minorHAnsi"/>
                <w:szCs w:val="22"/>
              </w:rPr>
              <w:t>ν</w:t>
            </w:r>
            <w:r w:rsidRPr="000D6764">
              <w:rPr>
                <w:rFonts w:cstheme="minorHAnsi"/>
                <w:szCs w:val="22"/>
              </w:rPr>
              <w:t xml:space="preserve"> χώρο του Παλαιού Γυμνασίου με θέμα τα μοτίβα της τσακώνικης υφαντικής και τον τρόπο που αυτά επιβιώνουν </w:t>
            </w:r>
            <w:proofErr w:type="spellStart"/>
            <w:r w:rsidRPr="000D6764">
              <w:rPr>
                <w:rFonts w:cstheme="minorHAnsi"/>
                <w:szCs w:val="22"/>
              </w:rPr>
              <w:t>διαγενεακά</w:t>
            </w:r>
            <w:proofErr w:type="spellEnd"/>
            <w:r w:rsidRPr="000D6764">
              <w:rPr>
                <w:rFonts w:cstheme="minorHAnsi"/>
                <w:szCs w:val="22"/>
              </w:rPr>
              <w:t>. Κωδικοποιώντας τις διαπλοκές και τα χρώματα</w:t>
            </w:r>
            <w:r>
              <w:rPr>
                <w:rFonts w:cstheme="minorHAnsi"/>
                <w:szCs w:val="22"/>
              </w:rPr>
              <w:t>,</w:t>
            </w:r>
            <w:r w:rsidRPr="000D6764">
              <w:rPr>
                <w:rFonts w:cstheme="minorHAnsi"/>
                <w:szCs w:val="22"/>
              </w:rPr>
              <w:t xml:space="preserve"> επανεξετάζει το αποτύπωμ</w:t>
            </w:r>
            <w:r w:rsidR="00BD2533">
              <w:rPr>
                <w:rFonts w:cstheme="minorHAnsi"/>
                <w:szCs w:val="22"/>
              </w:rPr>
              <w:t>ά</w:t>
            </w:r>
            <w:r w:rsidRPr="000D6764">
              <w:rPr>
                <w:rFonts w:cstheme="minorHAnsi"/>
                <w:szCs w:val="22"/>
              </w:rPr>
              <w:t xml:space="preserve"> τους στο σήμερα.</w:t>
            </w:r>
            <w:r w:rsidR="007F0CF1">
              <w:t xml:space="preserve"> </w:t>
            </w:r>
          </w:p>
        </w:tc>
      </w:tr>
      <w:tr w:rsidR="00711DD5" w:rsidRPr="006D2676" w14:paraId="3B0B784C" w14:textId="77777777" w:rsidTr="000028B0">
        <w:tblPrEx>
          <w:jc w:val="center"/>
        </w:tblPrEx>
        <w:trPr>
          <w:trHeight w:val="284"/>
          <w:jc w:val="center"/>
        </w:trPr>
        <w:tc>
          <w:tcPr>
            <w:tcW w:w="619" w:type="dxa"/>
            <w:shd w:val="clear" w:color="auto" w:fill="auto"/>
            <w:tcMar>
              <w:left w:w="57" w:type="dxa"/>
              <w:right w:w="57" w:type="dxa"/>
            </w:tcMar>
          </w:tcPr>
          <w:p w14:paraId="1555485B" w14:textId="525CD774" w:rsidR="00711DD5" w:rsidRPr="002667E1" w:rsidRDefault="00711DD5" w:rsidP="00711DD5">
            <w:pPr>
              <w:jc w:val="right"/>
              <w:rPr>
                <w:rFonts w:cstheme="minorHAnsi"/>
                <w:szCs w:val="22"/>
              </w:rPr>
            </w:pPr>
          </w:p>
        </w:tc>
        <w:tc>
          <w:tcPr>
            <w:tcW w:w="3350" w:type="dxa"/>
            <w:tcBorders>
              <w:top w:val="single" w:sz="4" w:space="0" w:color="auto"/>
              <w:bottom w:val="single" w:sz="4" w:space="0" w:color="auto"/>
            </w:tcBorders>
            <w:shd w:val="clear" w:color="auto" w:fill="auto"/>
            <w:tcMar>
              <w:left w:w="57" w:type="dxa"/>
              <w:right w:w="57" w:type="dxa"/>
            </w:tcMar>
          </w:tcPr>
          <w:p w14:paraId="03C594B8" w14:textId="5A520621" w:rsidR="00711DD5" w:rsidRPr="00D640BC" w:rsidRDefault="000B5393" w:rsidP="00711DD5">
            <w:pPr>
              <w:spacing w:before="60"/>
              <w:rPr>
                <w:rFonts w:ascii="Calibri" w:hAnsi="Calibri"/>
                <w:b/>
                <w:sz w:val="24"/>
                <w:lang w:val="en-US"/>
              </w:rPr>
            </w:pPr>
            <w:bookmarkStart w:id="0" w:name="_Hlk105161239"/>
            <w:r w:rsidRPr="00812C15">
              <w:rPr>
                <w:rFonts w:ascii="Calibri" w:hAnsi="Calibri"/>
                <w:b/>
                <w:sz w:val="24"/>
                <w:lang w:val="en-US"/>
              </w:rPr>
              <w:t xml:space="preserve">Lake - paintings made in </w:t>
            </w:r>
            <w:proofErr w:type="spellStart"/>
            <w:r w:rsidRPr="00812C15">
              <w:rPr>
                <w:rFonts w:ascii="Calibri" w:hAnsi="Calibri"/>
                <w:b/>
                <w:sz w:val="24"/>
                <w:lang w:val="en-US"/>
              </w:rPr>
              <w:t>Leonidio</w:t>
            </w:r>
            <w:proofErr w:type="spellEnd"/>
          </w:p>
          <w:bookmarkEnd w:id="0"/>
          <w:p w14:paraId="4DE6F929" w14:textId="77777777" w:rsidR="00711DD5" w:rsidRPr="000B5393" w:rsidRDefault="00711DD5" w:rsidP="00124599">
            <w:pPr>
              <w:spacing w:before="60"/>
              <w:rPr>
                <w:rFonts w:cstheme="minorHAnsi"/>
                <w:szCs w:val="22"/>
                <w:lang w:val="en-US"/>
              </w:rPr>
            </w:pPr>
            <w:r w:rsidRPr="000B5393">
              <w:rPr>
                <w:rFonts w:cstheme="minorHAnsi"/>
                <w:i/>
                <w:szCs w:val="22"/>
                <w:lang w:val="en-US"/>
              </w:rPr>
              <w:t xml:space="preserve">@ </w:t>
            </w:r>
            <w:r w:rsidRPr="002667E1">
              <w:rPr>
                <w:rFonts w:cstheme="minorHAnsi"/>
                <w:i/>
                <w:szCs w:val="22"/>
              </w:rPr>
              <w:t>Πύργος</w:t>
            </w:r>
            <w:r w:rsidRPr="000B5393">
              <w:rPr>
                <w:rFonts w:cstheme="minorHAnsi"/>
                <w:i/>
                <w:szCs w:val="22"/>
                <w:lang w:val="en-US"/>
              </w:rPr>
              <w:t xml:space="preserve"> </w:t>
            </w:r>
            <w:proofErr w:type="spellStart"/>
            <w:r w:rsidRPr="002667E1">
              <w:rPr>
                <w:rFonts w:cstheme="minorHAnsi"/>
                <w:i/>
                <w:szCs w:val="22"/>
              </w:rPr>
              <w:t>Τσικαλιώτη</w:t>
            </w:r>
            <w:proofErr w:type="spellEnd"/>
          </w:p>
        </w:tc>
        <w:tc>
          <w:tcPr>
            <w:tcW w:w="5670" w:type="dxa"/>
            <w:tcBorders>
              <w:top w:val="single" w:sz="4" w:space="0" w:color="auto"/>
              <w:bottom w:val="single" w:sz="4" w:space="0" w:color="auto"/>
            </w:tcBorders>
            <w:shd w:val="clear" w:color="auto" w:fill="auto"/>
            <w:tcMar>
              <w:left w:w="57" w:type="dxa"/>
              <w:right w:w="57" w:type="dxa"/>
            </w:tcMar>
          </w:tcPr>
          <w:p w14:paraId="4A21DFA4" w14:textId="77777777" w:rsidR="00C40788" w:rsidRDefault="00711DD5" w:rsidP="009C7037">
            <w:pPr>
              <w:spacing w:before="60"/>
              <w:jc w:val="both"/>
              <w:rPr>
                <w:rFonts w:ascii="Calibri" w:hAnsi="Calibri"/>
                <w:szCs w:val="22"/>
              </w:rPr>
            </w:pPr>
            <w:r w:rsidRPr="00C40788">
              <w:rPr>
                <w:rFonts w:ascii="Calibri" w:hAnsi="Calibri"/>
                <w:b/>
                <w:szCs w:val="22"/>
                <w:shd w:val="clear" w:color="auto" w:fill="E5DFEC" w:themeFill="accent4" w:themeFillTint="33"/>
              </w:rPr>
              <w:t>Έκθεση</w:t>
            </w:r>
            <w:r>
              <w:rPr>
                <w:rFonts w:ascii="Calibri" w:hAnsi="Calibri"/>
                <w:szCs w:val="22"/>
              </w:rPr>
              <w:t xml:space="preserve"> σύγχρονης ζωγραφικής του Γερμανού καλλιτέχνη </w:t>
            </w:r>
            <w:proofErr w:type="spellStart"/>
            <w:r w:rsidRPr="00E9199C">
              <w:rPr>
                <w:rFonts w:ascii="Calibri" w:hAnsi="Calibri"/>
                <w:szCs w:val="22"/>
              </w:rPr>
              <w:t>Christian</w:t>
            </w:r>
            <w:proofErr w:type="spellEnd"/>
            <w:r w:rsidRPr="00E9199C">
              <w:rPr>
                <w:rFonts w:ascii="Calibri" w:hAnsi="Calibri"/>
                <w:szCs w:val="22"/>
              </w:rPr>
              <w:t xml:space="preserve"> -</w:t>
            </w:r>
            <w:r>
              <w:rPr>
                <w:rFonts w:ascii="Calibri" w:hAnsi="Calibri"/>
                <w:szCs w:val="22"/>
                <w:lang w:val="en-US"/>
              </w:rPr>
              <w:t>Lake</w:t>
            </w:r>
            <w:r>
              <w:rPr>
                <w:rFonts w:ascii="Calibri" w:hAnsi="Calibri"/>
                <w:szCs w:val="22"/>
              </w:rPr>
              <w:t>-</w:t>
            </w:r>
            <w:r w:rsidR="000B5393">
              <w:rPr>
                <w:rFonts w:ascii="Calibri" w:hAnsi="Calibri"/>
                <w:szCs w:val="22"/>
              </w:rPr>
              <w:t xml:space="preserve"> </w:t>
            </w:r>
            <w:proofErr w:type="spellStart"/>
            <w:r w:rsidRPr="00E9199C">
              <w:rPr>
                <w:rFonts w:ascii="Calibri" w:hAnsi="Calibri"/>
                <w:szCs w:val="22"/>
              </w:rPr>
              <w:t>Wahle</w:t>
            </w:r>
            <w:proofErr w:type="spellEnd"/>
            <w:r>
              <w:rPr>
                <w:rFonts w:ascii="Calibri" w:hAnsi="Calibri"/>
                <w:szCs w:val="22"/>
              </w:rPr>
              <w:t>.</w:t>
            </w:r>
            <w:r w:rsidR="00B41C5D">
              <w:rPr>
                <w:rFonts w:ascii="Calibri" w:hAnsi="Calibri"/>
                <w:szCs w:val="22"/>
              </w:rPr>
              <w:t xml:space="preserve"> </w:t>
            </w:r>
            <w:r w:rsidR="000B5393" w:rsidRPr="000B5393">
              <w:rPr>
                <w:rFonts w:ascii="Calibri" w:hAnsi="Calibri"/>
                <w:szCs w:val="22"/>
              </w:rPr>
              <w:t>Η έκθεση παρουσιάζει πίνακες του καλλιτέχνη σε καμβά και ξύλο, με διαφορετικές θεματικές και τεχνικές, τους οποίους δημιούργησε κατά την τελευταία πενταετία στο Λεωνίδιο και την Πραγματευτή.</w:t>
            </w:r>
          </w:p>
          <w:p w14:paraId="30F17B14" w14:textId="32ADA1B8" w:rsidR="000B5393" w:rsidRPr="00FC7788" w:rsidRDefault="000B5393" w:rsidP="009C7037">
            <w:pPr>
              <w:spacing w:before="60"/>
              <w:jc w:val="both"/>
              <w:rPr>
                <w:rFonts w:ascii="Calibri" w:hAnsi="Calibri"/>
                <w:szCs w:val="22"/>
              </w:rPr>
            </w:pPr>
            <w:r w:rsidRPr="000B5393">
              <w:rPr>
                <w:rFonts w:ascii="Calibri" w:hAnsi="Calibri"/>
                <w:szCs w:val="22"/>
              </w:rPr>
              <w:t xml:space="preserve">Ο </w:t>
            </w:r>
            <w:proofErr w:type="spellStart"/>
            <w:r w:rsidRPr="000B5393">
              <w:rPr>
                <w:rFonts w:ascii="Calibri" w:hAnsi="Calibri"/>
                <w:szCs w:val="22"/>
              </w:rPr>
              <w:t>Christian</w:t>
            </w:r>
            <w:proofErr w:type="spellEnd"/>
            <w:r w:rsidRPr="000B5393">
              <w:rPr>
                <w:rFonts w:ascii="Calibri" w:hAnsi="Calibri"/>
                <w:szCs w:val="22"/>
              </w:rPr>
              <w:t xml:space="preserve"> γεννήθηκε στο Ανατολικό Βερολίνο το 1979. Είναι ζωγράφος, δημιουργός γκράφιτι, έχει σκηνοθετήσει ντοκιμαντέρ, έχει εκδώσει εικονογραφημένα βιβλία, ενώ έχει εκθέσει την δουλειά του σε πολλές χώρες στην Ευρώπη, τον Καναδά, το Μεξικό και την Χιλή.</w:t>
            </w:r>
          </w:p>
        </w:tc>
      </w:tr>
      <w:tr w:rsidR="00C0742C" w:rsidRPr="00B7635F" w14:paraId="052B07ED" w14:textId="77777777" w:rsidTr="00654BA5">
        <w:tblPrEx>
          <w:jc w:val="center"/>
        </w:tblPrEx>
        <w:trPr>
          <w:trHeight w:val="284"/>
          <w:jc w:val="center"/>
        </w:trPr>
        <w:tc>
          <w:tcPr>
            <w:tcW w:w="619" w:type="dxa"/>
            <w:shd w:val="clear" w:color="auto" w:fill="auto"/>
            <w:tcMar>
              <w:left w:w="57" w:type="dxa"/>
              <w:right w:w="57" w:type="dxa"/>
            </w:tcMar>
          </w:tcPr>
          <w:p w14:paraId="34C2C1FE" w14:textId="77777777" w:rsidR="00C0742C" w:rsidRPr="00B7635F" w:rsidRDefault="00C0742C" w:rsidP="00A01DE6">
            <w:pPr>
              <w:jc w:val="right"/>
              <w:rPr>
                <w:rFonts w:cstheme="minorHAnsi"/>
                <w:szCs w:val="22"/>
              </w:rPr>
            </w:pPr>
          </w:p>
        </w:tc>
        <w:tc>
          <w:tcPr>
            <w:tcW w:w="3350" w:type="dxa"/>
            <w:tcBorders>
              <w:top w:val="single" w:sz="4" w:space="0" w:color="auto"/>
            </w:tcBorders>
            <w:shd w:val="clear" w:color="auto" w:fill="auto"/>
            <w:tcMar>
              <w:left w:w="57" w:type="dxa"/>
              <w:right w:w="57" w:type="dxa"/>
            </w:tcMar>
          </w:tcPr>
          <w:p w14:paraId="2E98F5A8" w14:textId="3F854FCC" w:rsidR="00C0742C" w:rsidRPr="00D640BC" w:rsidRDefault="00C0742C" w:rsidP="00A01DE6">
            <w:pPr>
              <w:spacing w:before="60"/>
              <w:rPr>
                <w:rFonts w:cstheme="minorHAnsi"/>
                <w:b/>
                <w:sz w:val="24"/>
              </w:rPr>
            </w:pPr>
            <w:r w:rsidRPr="00D640BC">
              <w:rPr>
                <w:rFonts w:cstheme="minorHAnsi"/>
                <w:b/>
                <w:sz w:val="24"/>
              </w:rPr>
              <w:t xml:space="preserve">Έκθεση Αποθέματος Βιόσφαιρας </w:t>
            </w:r>
            <w:r w:rsidR="00C40788" w:rsidRPr="00D640BC">
              <w:rPr>
                <w:rFonts w:cstheme="minorHAnsi"/>
                <w:b/>
                <w:sz w:val="24"/>
              </w:rPr>
              <w:t xml:space="preserve">όρους </w:t>
            </w:r>
            <w:r w:rsidRPr="00D640BC">
              <w:rPr>
                <w:rFonts w:cstheme="minorHAnsi"/>
                <w:b/>
                <w:sz w:val="24"/>
              </w:rPr>
              <w:t>Πάρνωνα</w:t>
            </w:r>
            <w:r w:rsidR="00C40788" w:rsidRPr="00D640BC">
              <w:rPr>
                <w:rFonts w:cstheme="minorHAnsi"/>
                <w:b/>
                <w:sz w:val="24"/>
              </w:rPr>
              <w:t xml:space="preserve"> </w:t>
            </w:r>
            <w:r w:rsidRPr="00D640BC">
              <w:rPr>
                <w:rFonts w:cstheme="minorHAnsi"/>
                <w:b/>
                <w:sz w:val="24"/>
              </w:rPr>
              <w:t>-</w:t>
            </w:r>
            <w:r w:rsidR="00C40788" w:rsidRPr="00D640BC">
              <w:rPr>
                <w:rFonts w:cstheme="minorHAnsi"/>
                <w:b/>
                <w:sz w:val="24"/>
              </w:rPr>
              <w:t xml:space="preserve"> Κάβου </w:t>
            </w:r>
            <w:r w:rsidRPr="00D640BC">
              <w:rPr>
                <w:rFonts w:cstheme="minorHAnsi"/>
                <w:b/>
                <w:sz w:val="24"/>
              </w:rPr>
              <w:t>Μαλέα</w:t>
            </w:r>
          </w:p>
          <w:p w14:paraId="3D14F357" w14:textId="3B539CD4" w:rsidR="00C0742C" w:rsidRPr="00A122FA" w:rsidRDefault="00C0742C" w:rsidP="00A01DE6">
            <w:pPr>
              <w:spacing w:before="60"/>
              <w:rPr>
                <w:rFonts w:cstheme="minorHAnsi"/>
                <w:i/>
                <w:szCs w:val="22"/>
              </w:rPr>
            </w:pPr>
            <w:r>
              <w:rPr>
                <w:rFonts w:cstheme="minorHAnsi"/>
                <w:i/>
                <w:szCs w:val="22"/>
              </w:rPr>
              <w:t>@</w:t>
            </w:r>
            <w:r w:rsidR="00485505">
              <w:rPr>
                <w:rFonts w:cstheme="minorHAnsi"/>
                <w:i/>
                <w:szCs w:val="22"/>
              </w:rPr>
              <w:t xml:space="preserve"> </w:t>
            </w:r>
            <w:r w:rsidRPr="00A122FA">
              <w:rPr>
                <w:rFonts w:cstheme="minorHAnsi"/>
                <w:i/>
                <w:szCs w:val="22"/>
              </w:rPr>
              <w:t>Παλαιό Γυμνάσιο</w:t>
            </w:r>
          </w:p>
        </w:tc>
        <w:tc>
          <w:tcPr>
            <w:tcW w:w="5670" w:type="dxa"/>
            <w:tcBorders>
              <w:top w:val="single" w:sz="4" w:space="0" w:color="auto"/>
            </w:tcBorders>
            <w:shd w:val="clear" w:color="auto" w:fill="auto"/>
            <w:tcMar>
              <w:left w:w="57" w:type="dxa"/>
              <w:right w:w="57" w:type="dxa"/>
            </w:tcMar>
          </w:tcPr>
          <w:p w14:paraId="67C82B1E" w14:textId="7529CBB9" w:rsidR="00C0742C" w:rsidRPr="00C0742C" w:rsidRDefault="00C0742C" w:rsidP="009C7037">
            <w:pPr>
              <w:spacing w:before="60"/>
              <w:jc w:val="both"/>
              <w:rPr>
                <w:shd w:val="clear" w:color="auto" w:fill="D9D9D9" w:themeFill="background1" w:themeFillShade="D9"/>
              </w:rPr>
            </w:pPr>
            <w:r w:rsidRPr="00C40788">
              <w:rPr>
                <w:rFonts w:cstheme="minorHAnsi"/>
                <w:b/>
                <w:szCs w:val="22"/>
                <w:shd w:val="clear" w:color="auto" w:fill="E5DFEC" w:themeFill="accent4" w:themeFillTint="33"/>
              </w:rPr>
              <w:t>Έκθεση</w:t>
            </w:r>
            <w:r>
              <w:t xml:space="preserve"> ερμηνείας αναφορικά με το Απόθεμα Βιόσφαιρας με κύριο στόχο την ενημέρωση, εκπαίδευση και προβολή σχετικών δράσεων. Η θεματολογία εστιάζει στην αξία των προστατευόμενων περιοχών και το ρόλο του Φορέα σε επίπεδο προστασίας, διαχείρισης και εκπαίδευσης, ώστε όλοι να γνωρίσουν τη βιόσφαιρα της περιοχής.</w:t>
            </w:r>
          </w:p>
        </w:tc>
      </w:tr>
      <w:tr w:rsidR="00711DD5" w:rsidRPr="003D7525" w14:paraId="5445629D" w14:textId="77777777" w:rsidTr="00654BA5">
        <w:tblPrEx>
          <w:jc w:val="center"/>
        </w:tblPrEx>
        <w:trPr>
          <w:trHeight w:val="284"/>
          <w:jc w:val="center"/>
        </w:trPr>
        <w:tc>
          <w:tcPr>
            <w:tcW w:w="619" w:type="dxa"/>
            <w:shd w:val="clear" w:color="auto" w:fill="auto"/>
            <w:tcMar>
              <w:left w:w="57" w:type="dxa"/>
              <w:right w:w="57" w:type="dxa"/>
            </w:tcMar>
          </w:tcPr>
          <w:p w14:paraId="1675E24B" w14:textId="77777777" w:rsidR="00711DD5" w:rsidRPr="003D7525" w:rsidRDefault="00711DD5" w:rsidP="00711DD5">
            <w:pPr>
              <w:jc w:val="right"/>
              <w:rPr>
                <w:rFonts w:cstheme="minorHAnsi"/>
                <w:szCs w:val="22"/>
              </w:rPr>
            </w:pPr>
          </w:p>
        </w:tc>
        <w:tc>
          <w:tcPr>
            <w:tcW w:w="3350" w:type="dxa"/>
            <w:tcBorders>
              <w:top w:val="single" w:sz="4" w:space="0" w:color="auto"/>
              <w:bottom w:val="single" w:sz="4" w:space="0" w:color="auto"/>
            </w:tcBorders>
            <w:shd w:val="clear" w:color="auto" w:fill="auto"/>
            <w:tcMar>
              <w:left w:w="57" w:type="dxa"/>
              <w:right w:w="57" w:type="dxa"/>
            </w:tcMar>
          </w:tcPr>
          <w:p w14:paraId="437725D9" w14:textId="77777777" w:rsidR="00711DD5" w:rsidRPr="00D640BC" w:rsidRDefault="00711DD5" w:rsidP="00711DD5">
            <w:pPr>
              <w:spacing w:before="60"/>
              <w:rPr>
                <w:rFonts w:cstheme="minorHAnsi"/>
                <w:sz w:val="24"/>
              </w:rPr>
            </w:pPr>
            <w:r w:rsidRPr="00D640BC">
              <w:rPr>
                <w:rFonts w:cstheme="minorHAnsi"/>
                <w:b/>
                <w:sz w:val="24"/>
              </w:rPr>
              <w:t>Τσακώνικη υφαντική</w:t>
            </w:r>
          </w:p>
          <w:p w14:paraId="4CF3BE10" w14:textId="77777777" w:rsidR="00711DD5" w:rsidRPr="003D7525" w:rsidRDefault="00711DD5" w:rsidP="00711DD5">
            <w:pPr>
              <w:rPr>
                <w:rFonts w:cstheme="minorHAnsi"/>
                <w:szCs w:val="22"/>
              </w:rPr>
            </w:pPr>
            <w:r w:rsidRPr="003D7525">
              <w:rPr>
                <w:rFonts w:cstheme="minorHAnsi"/>
                <w:i/>
                <w:szCs w:val="22"/>
              </w:rPr>
              <w:t xml:space="preserve">@ Αρχοντικό </w:t>
            </w:r>
            <w:proofErr w:type="spellStart"/>
            <w:r w:rsidRPr="003D7525">
              <w:rPr>
                <w:rFonts w:cstheme="minorHAnsi"/>
                <w:i/>
                <w:szCs w:val="22"/>
              </w:rPr>
              <w:t>Τσούχλου</w:t>
            </w:r>
            <w:proofErr w:type="spellEnd"/>
          </w:p>
        </w:tc>
        <w:tc>
          <w:tcPr>
            <w:tcW w:w="5670" w:type="dxa"/>
            <w:tcBorders>
              <w:top w:val="single" w:sz="4" w:space="0" w:color="auto"/>
              <w:bottom w:val="single" w:sz="4" w:space="0" w:color="auto"/>
            </w:tcBorders>
            <w:shd w:val="clear" w:color="auto" w:fill="auto"/>
            <w:tcMar>
              <w:left w:w="57" w:type="dxa"/>
              <w:right w:w="57" w:type="dxa"/>
            </w:tcMar>
          </w:tcPr>
          <w:p w14:paraId="3E57334A" w14:textId="77777777" w:rsidR="00C0742C" w:rsidRDefault="00711DD5" w:rsidP="009C7037">
            <w:pPr>
              <w:spacing w:before="60"/>
              <w:jc w:val="both"/>
              <w:rPr>
                <w:rFonts w:cstheme="minorHAnsi"/>
                <w:szCs w:val="22"/>
              </w:rPr>
            </w:pPr>
            <w:r w:rsidRPr="00C40788">
              <w:rPr>
                <w:rFonts w:cstheme="minorHAnsi"/>
                <w:b/>
                <w:szCs w:val="22"/>
                <w:shd w:val="clear" w:color="auto" w:fill="E5DFEC" w:themeFill="accent4" w:themeFillTint="33"/>
              </w:rPr>
              <w:t>Έκθεση</w:t>
            </w:r>
            <w:r w:rsidRPr="007B2790">
              <w:rPr>
                <w:rFonts w:cstheme="minorHAnsi"/>
                <w:szCs w:val="22"/>
              </w:rPr>
              <w:t xml:space="preserve"> χαλιών τσακώνικης υφαντικής. </w:t>
            </w:r>
          </w:p>
          <w:p w14:paraId="3DCF498C" w14:textId="391A3B06" w:rsidR="00711DD5" w:rsidRPr="007B2790" w:rsidRDefault="00711DD5" w:rsidP="009C7037">
            <w:pPr>
              <w:spacing w:before="60"/>
              <w:jc w:val="both"/>
              <w:rPr>
                <w:rFonts w:cstheme="minorHAnsi"/>
                <w:szCs w:val="22"/>
              </w:rPr>
            </w:pPr>
            <w:r w:rsidRPr="007B2790">
              <w:rPr>
                <w:rFonts w:cstheme="minorHAnsi"/>
                <w:szCs w:val="22"/>
              </w:rPr>
              <w:t>Εργαστήριο δημιουργίας χαλιών από τοπικές υφάντρες.</w:t>
            </w:r>
          </w:p>
        </w:tc>
      </w:tr>
      <w:tr w:rsidR="00711DD5" w:rsidRPr="003D7525" w14:paraId="61A28D96" w14:textId="77777777" w:rsidTr="00654BA5">
        <w:tblPrEx>
          <w:jc w:val="center"/>
        </w:tblPrEx>
        <w:trPr>
          <w:trHeight w:val="284"/>
          <w:jc w:val="center"/>
        </w:trPr>
        <w:tc>
          <w:tcPr>
            <w:tcW w:w="619" w:type="dxa"/>
            <w:shd w:val="clear" w:color="auto" w:fill="auto"/>
            <w:tcMar>
              <w:left w:w="57" w:type="dxa"/>
              <w:right w:w="57" w:type="dxa"/>
            </w:tcMar>
          </w:tcPr>
          <w:p w14:paraId="04E50A50" w14:textId="77777777" w:rsidR="00711DD5" w:rsidRPr="003D7525" w:rsidRDefault="00711DD5" w:rsidP="00711DD5">
            <w:pPr>
              <w:jc w:val="right"/>
              <w:rPr>
                <w:rFonts w:cstheme="minorHAnsi"/>
                <w:szCs w:val="22"/>
              </w:rPr>
            </w:pPr>
          </w:p>
        </w:tc>
        <w:tc>
          <w:tcPr>
            <w:tcW w:w="3350" w:type="dxa"/>
            <w:tcBorders>
              <w:top w:val="single" w:sz="4" w:space="0" w:color="auto"/>
              <w:bottom w:val="single" w:sz="4" w:space="0" w:color="auto"/>
            </w:tcBorders>
            <w:shd w:val="clear" w:color="auto" w:fill="auto"/>
            <w:tcMar>
              <w:left w:w="57" w:type="dxa"/>
              <w:right w:w="57" w:type="dxa"/>
            </w:tcMar>
          </w:tcPr>
          <w:p w14:paraId="61C95A67" w14:textId="77777777" w:rsidR="00711DD5" w:rsidRPr="00D640BC" w:rsidRDefault="00711DD5" w:rsidP="00711DD5">
            <w:pPr>
              <w:spacing w:before="60"/>
              <w:rPr>
                <w:rFonts w:cstheme="minorHAnsi"/>
                <w:b/>
                <w:sz w:val="24"/>
              </w:rPr>
            </w:pPr>
            <w:r w:rsidRPr="00D640BC">
              <w:rPr>
                <w:rFonts w:cstheme="minorHAnsi"/>
                <w:b/>
                <w:sz w:val="24"/>
              </w:rPr>
              <w:t xml:space="preserve">Μόνιμη έκθεση Φάμπρικας </w:t>
            </w:r>
          </w:p>
          <w:p w14:paraId="049E1C3B" w14:textId="77777777" w:rsidR="00711DD5" w:rsidRPr="003D7525" w:rsidRDefault="00711DD5" w:rsidP="00124599">
            <w:pPr>
              <w:spacing w:before="60"/>
              <w:rPr>
                <w:rFonts w:cstheme="minorHAnsi"/>
                <w:b/>
                <w:szCs w:val="22"/>
              </w:rPr>
            </w:pPr>
            <w:r w:rsidRPr="003D7525">
              <w:rPr>
                <w:rFonts w:cstheme="minorHAnsi"/>
                <w:i/>
                <w:szCs w:val="22"/>
              </w:rPr>
              <w:t>@ Φάμπρικα Πολιτισμού</w:t>
            </w:r>
          </w:p>
        </w:tc>
        <w:tc>
          <w:tcPr>
            <w:tcW w:w="5670" w:type="dxa"/>
            <w:tcBorders>
              <w:top w:val="single" w:sz="4" w:space="0" w:color="auto"/>
              <w:bottom w:val="single" w:sz="4" w:space="0" w:color="auto"/>
            </w:tcBorders>
            <w:shd w:val="clear" w:color="auto" w:fill="auto"/>
            <w:tcMar>
              <w:left w:w="57" w:type="dxa"/>
              <w:right w:w="57" w:type="dxa"/>
            </w:tcMar>
          </w:tcPr>
          <w:p w14:paraId="40ADABBF" w14:textId="08DE32E7" w:rsidR="00711DD5" w:rsidRPr="003D7525" w:rsidRDefault="00711DD5" w:rsidP="009C7037">
            <w:pPr>
              <w:spacing w:before="60"/>
              <w:jc w:val="both"/>
              <w:rPr>
                <w:rFonts w:cstheme="minorHAnsi"/>
                <w:szCs w:val="22"/>
              </w:rPr>
            </w:pPr>
            <w:r w:rsidRPr="00C40788">
              <w:rPr>
                <w:rFonts w:cstheme="minorHAnsi"/>
                <w:b/>
                <w:szCs w:val="22"/>
                <w:shd w:val="clear" w:color="auto" w:fill="E5DFEC" w:themeFill="accent4" w:themeFillTint="33"/>
              </w:rPr>
              <w:t>Ξεναγήσεις</w:t>
            </w:r>
            <w:r w:rsidR="00C0742C">
              <w:rPr>
                <w:rFonts w:cstheme="minorHAnsi"/>
                <w:szCs w:val="22"/>
              </w:rPr>
              <w:t xml:space="preserve"> σ</w:t>
            </w:r>
            <w:r w:rsidRPr="003D7525">
              <w:rPr>
                <w:rFonts w:cstheme="minorHAnsi"/>
                <w:szCs w:val="22"/>
              </w:rPr>
              <w:t>τη</w:t>
            </w:r>
            <w:r w:rsidR="00C0742C">
              <w:rPr>
                <w:rFonts w:cstheme="minorHAnsi"/>
                <w:szCs w:val="22"/>
              </w:rPr>
              <w:t>ν</w:t>
            </w:r>
            <w:r w:rsidRPr="003D7525">
              <w:rPr>
                <w:rFonts w:cstheme="minorHAnsi"/>
                <w:szCs w:val="22"/>
              </w:rPr>
              <w:t xml:space="preserve"> μόνιμη έκθεση της Φάμπρικας για την Τσακώνικη ιστορία και παράδοση.</w:t>
            </w:r>
          </w:p>
        </w:tc>
      </w:tr>
      <w:tr w:rsidR="00711DD5" w:rsidRPr="003D7525" w14:paraId="31605DFD" w14:textId="77777777" w:rsidTr="00654BA5">
        <w:tblPrEx>
          <w:jc w:val="center"/>
        </w:tblPrEx>
        <w:trPr>
          <w:trHeight w:val="284"/>
          <w:jc w:val="center"/>
        </w:trPr>
        <w:tc>
          <w:tcPr>
            <w:tcW w:w="619" w:type="dxa"/>
            <w:shd w:val="clear" w:color="auto" w:fill="auto"/>
            <w:tcMar>
              <w:left w:w="57" w:type="dxa"/>
              <w:right w:w="57" w:type="dxa"/>
            </w:tcMar>
          </w:tcPr>
          <w:p w14:paraId="341E8D1C" w14:textId="77777777" w:rsidR="00711DD5" w:rsidRPr="003D7525" w:rsidRDefault="00711DD5" w:rsidP="00711DD5">
            <w:pPr>
              <w:jc w:val="right"/>
              <w:rPr>
                <w:rFonts w:cstheme="minorHAnsi"/>
                <w:szCs w:val="22"/>
              </w:rPr>
            </w:pPr>
          </w:p>
        </w:tc>
        <w:tc>
          <w:tcPr>
            <w:tcW w:w="3350" w:type="dxa"/>
            <w:tcBorders>
              <w:top w:val="single" w:sz="4" w:space="0" w:color="auto"/>
              <w:bottom w:val="single" w:sz="4" w:space="0" w:color="auto"/>
            </w:tcBorders>
            <w:shd w:val="clear" w:color="auto" w:fill="auto"/>
            <w:tcMar>
              <w:left w:w="57" w:type="dxa"/>
              <w:right w:w="57" w:type="dxa"/>
            </w:tcMar>
          </w:tcPr>
          <w:p w14:paraId="131827F1" w14:textId="77777777" w:rsidR="00711DD5" w:rsidRPr="00D640BC" w:rsidRDefault="00711DD5" w:rsidP="00711DD5">
            <w:pPr>
              <w:spacing w:before="60"/>
              <w:rPr>
                <w:rFonts w:cstheme="minorHAnsi"/>
                <w:b/>
                <w:sz w:val="24"/>
              </w:rPr>
            </w:pPr>
            <w:r w:rsidRPr="00D640BC">
              <w:rPr>
                <w:rFonts w:cstheme="minorHAnsi"/>
                <w:b/>
                <w:sz w:val="24"/>
              </w:rPr>
              <w:t xml:space="preserve">Έκθεση αρχιτεκτονικής </w:t>
            </w:r>
          </w:p>
          <w:p w14:paraId="20C107F1" w14:textId="77777777" w:rsidR="00711DD5" w:rsidRPr="003D7525" w:rsidRDefault="00711DD5" w:rsidP="00124599">
            <w:pPr>
              <w:spacing w:before="60"/>
              <w:rPr>
                <w:rFonts w:cstheme="minorHAnsi"/>
                <w:b/>
                <w:szCs w:val="22"/>
              </w:rPr>
            </w:pPr>
            <w:r w:rsidRPr="003D7525">
              <w:rPr>
                <w:rFonts w:cstheme="minorHAnsi"/>
                <w:i/>
                <w:szCs w:val="22"/>
              </w:rPr>
              <w:t xml:space="preserve">@ Πύργος </w:t>
            </w:r>
            <w:proofErr w:type="spellStart"/>
            <w:r w:rsidRPr="003D7525">
              <w:rPr>
                <w:rFonts w:cstheme="minorHAnsi"/>
                <w:i/>
                <w:szCs w:val="22"/>
              </w:rPr>
              <w:t>Τσικαλιώτη</w:t>
            </w:r>
            <w:proofErr w:type="spellEnd"/>
          </w:p>
        </w:tc>
        <w:tc>
          <w:tcPr>
            <w:tcW w:w="5670" w:type="dxa"/>
            <w:tcBorders>
              <w:top w:val="single" w:sz="4" w:space="0" w:color="auto"/>
              <w:bottom w:val="single" w:sz="4" w:space="0" w:color="auto"/>
            </w:tcBorders>
            <w:shd w:val="clear" w:color="auto" w:fill="auto"/>
            <w:tcMar>
              <w:left w:w="57" w:type="dxa"/>
              <w:right w:w="57" w:type="dxa"/>
            </w:tcMar>
          </w:tcPr>
          <w:p w14:paraId="285A75A7" w14:textId="525FDD66" w:rsidR="00711DD5" w:rsidRPr="003D7525" w:rsidRDefault="00711DD5" w:rsidP="009C7037">
            <w:pPr>
              <w:spacing w:before="60"/>
              <w:jc w:val="both"/>
              <w:rPr>
                <w:rFonts w:cstheme="minorHAnsi"/>
                <w:szCs w:val="22"/>
              </w:rPr>
            </w:pPr>
            <w:r w:rsidRPr="00C40788">
              <w:rPr>
                <w:rFonts w:cstheme="minorHAnsi"/>
                <w:b/>
                <w:szCs w:val="22"/>
                <w:shd w:val="clear" w:color="auto" w:fill="E5DFEC" w:themeFill="accent4" w:themeFillTint="33"/>
              </w:rPr>
              <w:t>Ξεναγήσεις</w:t>
            </w:r>
            <w:r w:rsidR="00C0742C" w:rsidRPr="00C0742C">
              <w:rPr>
                <w:rFonts w:cstheme="minorHAnsi"/>
                <w:szCs w:val="22"/>
              </w:rPr>
              <w:t xml:space="preserve"> </w:t>
            </w:r>
            <w:r w:rsidR="00C0742C">
              <w:rPr>
                <w:rFonts w:cstheme="minorHAnsi"/>
                <w:szCs w:val="22"/>
              </w:rPr>
              <w:t>σ</w:t>
            </w:r>
            <w:r w:rsidRPr="003D7525">
              <w:rPr>
                <w:rFonts w:cstheme="minorHAnsi"/>
                <w:szCs w:val="22"/>
              </w:rPr>
              <w:t>τη</w:t>
            </w:r>
            <w:r w:rsidR="00C0742C">
              <w:rPr>
                <w:rFonts w:cstheme="minorHAnsi"/>
                <w:szCs w:val="22"/>
              </w:rPr>
              <w:t>ν</w:t>
            </w:r>
            <w:r>
              <w:rPr>
                <w:rFonts w:cstheme="minorHAnsi"/>
                <w:szCs w:val="22"/>
              </w:rPr>
              <w:t xml:space="preserve"> μόνιμη</w:t>
            </w:r>
            <w:r w:rsidRPr="003D7525">
              <w:rPr>
                <w:rFonts w:cstheme="minorHAnsi"/>
                <w:szCs w:val="22"/>
              </w:rPr>
              <w:t xml:space="preserve"> έκθεση αρχιτεκτονικής της Τσακωνιάς στον Πύργο </w:t>
            </w:r>
            <w:proofErr w:type="spellStart"/>
            <w:r w:rsidRPr="003D7525">
              <w:rPr>
                <w:rFonts w:cstheme="minorHAnsi"/>
                <w:szCs w:val="22"/>
              </w:rPr>
              <w:t>Τσικαλιώτη</w:t>
            </w:r>
            <w:proofErr w:type="spellEnd"/>
            <w:r w:rsidRPr="003D7525">
              <w:rPr>
                <w:rFonts w:cstheme="minorHAnsi"/>
                <w:szCs w:val="22"/>
              </w:rPr>
              <w:t>.</w:t>
            </w:r>
          </w:p>
        </w:tc>
      </w:tr>
      <w:tr w:rsidR="00711DD5" w:rsidRPr="00B7635F" w14:paraId="58C769C1" w14:textId="77777777" w:rsidTr="00654BA5">
        <w:tblPrEx>
          <w:jc w:val="center"/>
        </w:tblPrEx>
        <w:trPr>
          <w:trHeight w:val="284"/>
          <w:jc w:val="center"/>
        </w:trPr>
        <w:tc>
          <w:tcPr>
            <w:tcW w:w="619" w:type="dxa"/>
            <w:shd w:val="clear" w:color="auto" w:fill="auto"/>
            <w:tcMar>
              <w:left w:w="57" w:type="dxa"/>
              <w:right w:w="57" w:type="dxa"/>
            </w:tcMar>
          </w:tcPr>
          <w:p w14:paraId="59026FFA" w14:textId="77777777" w:rsidR="00711DD5" w:rsidRPr="00B7635F" w:rsidRDefault="00711DD5" w:rsidP="00711DD5">
            <w:pPr>
              <w:jc w:val="right"/>
              <w:rPr>
                <w:rFonts w:cstheme="minorHAnsi"/>
                <w:szCs w:val="22"/>
              </w:rPr>
            </w:pPr>
          </w:p>
        </w:tc>
        <w:tc>
          <w:tcPr>
            <w:tcW w:w="3350" w:type="dxa"/>
            <w:tcBorders>
              <w:top w:val="single" w:sz="4" w:space="0" w:color="auto"/>
              <w:bottom w:val="single" w:sz="4" w:space="0" w:color="auto"/>
            </w:tcBorders>
            <w:shd w:val="clear" w:color="auto" w:fill="auto"/>
            <w:tcMar>
              <w:left w:w="57" w:type="dxa"/>
              <w:right w:w="57" w:type="dxa"/>
            </w:tcMar>
          </w:tcPr>
          <w:p w14:paraId="4D8EA515" w14:textId="77777777" w:rsidR="00711DD5" w:rsidRPr="00D640BC" w:rsidRDefault="00711DD5" w:rsidP="00711DD5">
            <w:pPr>
              <w:spacing w:before="60"/>
              <w:rPr>
                <w:rFonts w:cstheme="minorHAnsi"/>
                <w:b/>
                <w:sz w:val="24"/>
              </w:rPr>
            </w:pPr>
            <w:r w:rsidRPr="00D640BC">
              <w:rPr>
                <w:rFonts w:cstheme="minorHAnsi"/>
                <w:b/>
                <w:sz w:val="24"/>
              </w:rPr>
              <w:t xml:space="preserve">Η χλωρίδα του Πάρνωνα </w:t>
            </w:r>
          </w:p>
          <w:p w14:paraId="745FF99B" w14:textId="77777777" w:rsidR="00711DD5" w:rsidRPr="00B7635F" w:rsidRDefault="00711DD5" w:rsidP="00124599">
            <w:pPr>
              <w:spacing w:before="60"/>
              <w:rPr>
                <w:rFonts w:cstheme="minorHAnsi"/>
                <w:b/>
                <w:szCs w:val="22"/>
              </w:rPr>
            </w:pPr>
            <w:r w:rsidRPr="00B7635F">
              <w:rPr>
                <w:rFonts w:cstheme="minorHAnsi"/>
                <w:i/>
                <w:szCs w:val="22"/>
              </w:rPr>
              <w:t>@ Κέντρο Πληροφόρησης</w:t>
            </w:r>
          </w:p>
        </w:tc>
        <w:tc>
          <w:tcPr>
            <w:tcW w:w="5670" w:type="dxa"/>
            <w:tcBorders>
              <w:top w:val="single" w:sz="4" w:space="0" w:color="auto"/>
              <w:bottom w:val="single" w:sz="4" w:space="0" w:color="auto"/>
            </w:tcBorders>
            <w:shd w:val="clear" w:color="auto" w:fill="auto"/>
            <w:tcMar>
              <w:left w:w="57" w:type="dxa"/>
              <w:right w:w="57" w:type="dxa"/>
            </w:tcMar>
          </w:tcPr>
          <w:p w14:paraId="20F7AD7D" w14:textId="77777777" w:rsidR="00711DD5" w:rsidRPr="00B7635F" w:rsidRDefault="00711DD5" w:rsidP="009C7037">
            <w:pPr>
              <w:spacing w:before="60"/>
              <w:jc w:val="both"/>
              <w:rPr>
                <w:rFonts w:cstheme="minorHAnsi"/>
                <w:szCs w:val="22"/>
              </w:rPr>
            </w:pPr>
            <w:r w:rsidRPr="00C40788">
              <w:rPr>
                <w:rFonts w:cstheme="minorHAnsi"/>
                <w:b/>
                <w:szCs w:val="22"/>
                <w:shd w:val="clear" w:color="auto" w:fill="E5DFEC" w:themeFill="accent4" w:themeFillTint="33"/>
              </w:rPr>
              <w:t>Ξεναγήσεις</w:t>
            </w:r>
            <w:r w:rsidRPr="00B7635F">
              <w:rPr>
                <w:rFonts w:cstheme="minorHAnsi"/>
                <w:szCs w:val="22"/>
              </w:rPr>
              <w:t xml:space="preserve"> στο «</w:t>
            </w:r>
            <w:r w:rsidRPr="00B7635F">
              <w:rPr>
                <w:rFonts w:cstheme="minorHAnsi"/>
                <w:i/>
                <w:szCs w:val="22"/>
              </w:rPr>
              <w:t>Κέντρο πληροφόρησης για τη χλωρίδα του Πάρνωνα</w:t>
            </w:r>
            <w:r w:rsidRPr="00B7635F">
              <w:rPr>
                <w:rFonts w:cstheme="minorHAnsi"/>
                <w:szCs w:val="22"/>
              </w:rPr>
              <w:t>», πρώην Δημ</w:t>
            </w:r>
            <w:r>
              <w:rPr>
                <w:rFonts w:cstheme="minorHAnsi"/>
                <w:szCs w:val="22"/>
              </w:rPr>
              <w:t>οτικό</w:t>
            </w:r>
            <w:r w:rsidRPr="00B7635F">
              <w:rPr>
                <w:rFonts w:cstheme="minorHAnsi"/>
                <w:szCs w:val="22"/>
              </w:rPr>
              <w:t xml:space="preserve"> σχολείο </w:t>
            </w:r>
            <w:proofErr w:type="spellStart"/>
            <w:r w:rsidRPr="00B7635F">
              <w:rPr>
                <w:rFonts w:cstheme="minorHAnsi"/>
                <w:szCs w:val="22"/>
              </w:rPr>
              <w:t>Βασκίνας</w:t>
            </w:r>
            <w:proofErr w:type="spellEnd"/>
            <w:r>
              <w:rPr>
                <w:rFonts w:cstheme="minorHAnsi"/>
                <w:szCs w:val="22"/>
              </w:rPr>
              <w:t>.</w:t>
            </w:r>
          </w:p>
        </w:tc>
      </w:tr>
      <w:tr w:rsidR="00711DD5" w:rsidRPr="003D7525" w14:paraId="28C5A1B5" w14:textId="77777777" w:rsidTr="00EA3902">
        <w:tblPrEx>
          <w:jc w:val="center"/>
        </w:tblPrEx>
        <w:trPr>
          <w:trHeight w:val="284"/>
          <w:jc w:val="center"/>
        </w:trPr>
        <w:tc>
          <w:tcPr>
            <w:tcW w:w="619" w:type="dxa"/>
            <w:shd w:val="clear" w:color="auto" w:fill="auto"/>
            <w:tcMar>
              <w:left w:w="57" w:type="dxa"/>
              <w:right w:w="57" w:type="dxa"/>
            </w:tcMar>
          </w:tcPr>
          <w:p w14:paraId="7530E6AE" w14:textId="77777777" w:rsidR="00711DD5" w:rsidRPr="003D7525" w:rsidRDefault="00711DD5" w:rsidP="00711DD5">
            <w:pPr>
              <w:jc w:val="right"/>
              <w:rPr>
                <w:rFonts w:cstheme="minorHAnsi"/>
                <w:szCs w:val="22"/>
              </w:rPr>
            </w:pPr>
          </w:p>
        </w:tc>
        <w:tc>
          <w:tcPr>
            <w:tcW w:w="3350" w:type="dxa"/>
            <w:tcBorders>
              <w:top w:val="single" w:sz="4" w:space="0" w:color="auto"/>
              <w:bottom w:val="single" w:sz="4" w:space="0" w:color="auto"/>
            </w:tcBorders>
            <w:shd w:val="clear" w:color="auto" w:fill="auto"/>
            <w:tcMar>
              <w:left w:w="57" w:type="dxa"/>
              <w:right w:w="57" w:type="dxa"/>
            </w:tcMar>
          </w:tcPr>
          <w:p w14:paraId="700E8BAE" w14:textId="77777777" w:rsidR="00711DD5" w:rsidRPr="00D640BC" w:rsidRDefault="00711DD5" w:rsidP="00711DD5">
            <w:pPr>
              <w:spacing w:before="60"/>
              <w:rPr>
                <w:rFonts w:cstheme="minorHAnsi"/>
                <w:b/>
                <w:sz w:val="24"/>
              </w:rPr>
            </w:pPr>
            <w:r w:rsidRPr="00D640BC">
              <w:rPr>
                <w:rFonts w:cstheme="minorHAnsi"/>
                <w:b/>
                <w:sz w:val="24"/>
              </w:rPr>
              <w:t>Τσακώνικη γωνιά και διάφορα προϊόντα</w:t>
            </w:r>
          </w:p>
          <w:p w14:paraId="791196C2" w14:textId="77777777" w:rsidR="00711DD5" w:rsidRPr="003D7525" w:rsidRDefault="00711DD5" w:rsidP="00124599">
            <w:pPr>
              <w:spacing w:before="60"/>
              <w:rPr>
                <w:rFonts w:cstheme="minorHAnsi"/>
                <w:b/>
                <w:szCs w:val="22"/>
              </w:rPr>
            </w:pPr>
            <w:r w:rsidRPr="003D7525">
              <w:rPr>
                <w:rFonts w:cstheme="minorHAnsi"/>
                <w:i/>
                <w:szCs w:val="22"/>
              </w:rPr>
              <w:t>@ Χώρος περιπτέρων</w:t>
            </w:r>
          </w:p>
        </w:tc>
        <w:tc>
          <w:tcPr>
            <w:tcW w:w="5670" w:type="dxa"/>
            <w:tcBorders>
              <w:top w:val="single" w:sz="4" w:space="0" w:color="auto"/>
              <w:bottom w:val="single" w:sz="4" w:space="0" w:color="auto"/>
            </w:tcBorders>
            <w:shd w:val="clear" w:color="auto" w:fill="auto"/>
            <w:tcMar>
              <w:left w:w="57" w:type="dxa"/>
              <w:right w:w="57" w:type="dxa"/>
            </w:tcMar>
          </w:tcPr>
          <w:p w14:paraId="32D176C1" w14:textId="77777777" w:rsidR="00711DD5" w:rsidRPr="0059761E" w:rsidRDefault="00711DD5" w:rsidP="009C7037">
            <w:pPr>
              <w:spacing w:before="60"/>
              <w:jc w:val="both"/>
              <w:rPr>
                <w:rFonts w:cstheme="minorHAnsi"/>
                <w:szCs w:val="22"/>
              </w:rPr>
            </w:pPr>
            <w:r w:rsidRPr="00C40788">
              <w:rPr>
                <w:rFonts w:cstheme="minorHAnsi"/>
                <w:b/>
                <w:szCs w:val="22"/>
                <w:shd w:val="clear" w:color="auto" w:fill="E5DFEC" w:themeFill="accent4" w:themeFillTint="33"/>
              </w:rPr>
              <w:t>Έκθεση</w:t>
            </w:r>
            <w:r w:rsidRPr="003D7525">
              <w:rPr>
                <w:rFonts w:cstheme="minorHAnsi"/>
                <w:szCs w:val="22"/>
              </w:rPr>
              <w:t xml:space="preserve"> τοπικών και παραδοσιακών προϊόντων, με γεύσεις και κεράσματα. Περίπτερα διαφόρων προϊόντων, βιβλίων, κοσμημάτων, χειροτεχνιών κ.ά</w:t>
            </w:r>
            <w:r w:rsidRPr="0059761E">
              <w:rPr>
                <w:rFonts w:cstheme="minorHAnsi"/>
                <w:szCs w:val="22"/>
              </w:rPr>
              <w:t>.</w:t>
            </w:r>
          </w:p>
        </w:tc>
      </w:tr>
      <w:tr w:rsidR="00711DD5" w:rsidRPr="00B7635F" w14:paraId="289DD672" w14:textId="77777777" w:rsidTr="00EA3902">
        <w:tblPrEx>
          <w:jc w:val="center"/>
        </w:tblPrEx>
        <w:trPr>
          <w:trHeight w:val="284"/>
          <w:jc w:val="center"/>
        </w:trPr>
        <w:tc>
          <w:tcPr>
            <w:tcW w:w="619" w:type="dxa"/>
            <w:shd w:val="clear" w:color="auto" w:fill="auto"/>
            <w:tcMar>
              <w:left w:w="57" w:type="dxa"/>
              <w:right w:w="57" w:type="dxa"/>
            </w:tcMar>
          </w:tcPr>
          <w:p w14:paraId="40D95D31" w14:textId="77777777" w:rsidR="00711DD5" w:rsidRPr="00B7635F" w:rsidRDefault="00711DD5" w:rsidP="00711DD5">
            <w:pPr>
              <w:jc w:val="right"/>
              <w:rPr>
                <w:rFonts w:cstheme="minorHAnsi"/>
                <w:szCs w:val="22"/>
              </w:rPr>
            </w:pPr>
          </w:p>
        </w:tc>
        <w:tc>
          <w:tcPr>
            <w:tcW w:w="3350" w:type="dxa"/>
            <w:tcBorders>
              <w:top w:val="single" w:sz="4" w:space="0" w:color="auto"/>
              <w:bottom w:val="single" w:sz="4" w:space="0" w:color="auto"/>
            </w:tcBorders>
            <w:shd w:val="clear" w:color="auto" w:fill="auto"/>
            <w:tcMar>
              <w:left w:w="57" w:type="dxa"/>
              <w:right w:w="57" w:type="dxa"/>
            </w:tcMar>
          </w:tcPr>
          <w:p w14:paraId="6DD902BB" w14:textId="77777777" w:rsidR="00711DD5" w:rsidRPr="00D640BC" w:rsidRDefault="00711DD5" w:rsidP="00711DD5">
            <w:pPr>
              <w:spacing w:before="60"/>
              <w:rPr>
                <w:rFonts w:cstheme="minorHAnsi"/>
                <w:b/>
                <w:sz w:val="24"/>
              </w:rPr>
            </w:pPr>
            <w:r w:rsidRPr="00D640BC">
              <w:rPr>
                <w:rFonts w:cstheme="minorHAnsi"/>
                <w:b/>
                <w:sz w:val="24"/>
              </w:rPr>
              <w:t xml:space="preserve">Τοίχος αναρρίχησης </w:t>
            </w:r>
          </w:p>
          <w:p w14:paraId="394AA949" w14:textId="4995B035" w:rsidR="00711DD5" w:rsidRPr="00B7635F" w:rsidRDefault="00711DD5" w:rsidP="00124599">
            <w:pPr>
              <w:spacing w:before="60"/>
              <w:rPr>
                <w:rFonts w:cstheme="minorHAnsi"/>
                <w:b/>
                <w:szCs w:val="22"/>
                <w:lang w:val="en-US"/>
              </w:rPr>
            </w:pPr>
            <w:r w:rsidRPr="00B7635F">
              <w:rPr>
                <w:rFonts w:cstheme="minorHAnsi"/>
                <w:i/>
                <w:szCs w:val="22"/>
              </w:rPr>
              <w:t>@</w:t>
            </w:r>
            <w:r w:rsidR="00DB19D7">
              <w:rPr>
                <w:rFonts w:cstheme="minorHAnsi"/>
                <w:i/>
                <w:szCs w:val="22"/>
              </w:rPr>
              <w:t xml:space="preserve"> </w:t>
            </w:r>
            <w:r w:rsidRPr="00B7635F">
              <w:rPr>
                <w:rFonts w:cstheme="minorHAnsi"/>
                <w:i/>
                <w:szCs w:val="22"/>
              </w:rPr>
              <w:t>Πλατεία Ηρώων</w:t>
            </w:r>
          </w:p>
        </w:tc>
        <w:tc>
          <w:tcPr>
            <w:tcW w:w="5670" w:type="dxa"/>
            <w:tcBorders>
              <w:top w:val="single" w:sz="4" w:space="0" w:color="auto"/>
              <w:bottom w:val="single" w:sz="4" w:space="0" w:color="auto"/>
            </w:tcBorders>
            <w:shd w:val="clear" w:color="auto" w:fill="auto"/>
            <w:tcMar>
              <w:left w:w="57" w:type="dxa"/>
              <w:right w:w="57" w:type="dxa"/>
            </w:tcMar>
          </w:tcPr>
          <w:p w14:paraId="004D17FC" w14:textId="5C3045BF" w:rsidR="00711DD5" w:rsidRPr="00B7635F" w:rsidRDefault="00711DD5" w:rsidP="009C7037">
            <w:pPr>
              <w:spacing w:before="60"/>
              <w:jc w:val="both"/>
              <w:rPr>
                <w:rFonts w:cstheme="minorHAnsi"/>
                <w:szCs w:val="22"/>
              </w:rPr>
            </w:pPr>
            <w:r w:rsidRPr="00C40788">
              <w:rPr>
                <w:rFonts w:cstheme="minorHAnsi"/>
                <w:b/>
                <w:szCs w:val="22"/>
                <w:shd w:val="clear" w:color="auto" w:fill="E5DFEC" w:themeFill="accent4" w:themeFillTint="33"/>
              </w:rPr>
              <w:t>Τοίχος αναρρίχησης</w:t>
            </w:r>
            <w:r w:rsidRPr="00B7635F">
              <w:rPr>
                <w:rFonts w:cstheme="minorHAnsi"/>
                <w:szCs w:val="22"/>
              </w:rPr>
              <w:t xml:space="preserve"> για τους μικρούς φίλους του φεστιβάλ</w:t>
            </w:r>
            <w:r w:rsidR="00D640BC">
              <w:rPr>
                <w:rFonts w:cstheme="minorHAnsi"/>
                <w:szCs w:val="22"/>
              </w:rPr>
              <w:t xml:space="preserve"> με φόντο τον </w:t>
            </w:r>
            <w:proofErr w:type="spellStart"/>
            <w:r w:rsidR="00D640BC">
              <w:rPr>
                <w:rFonts w:cstheme="minorHAnsi"/>
                <w:szCs w:val="22"/>
              </w:rPr>
              <w:t>κοκκινόβραχο</w:t>
            </w:r>
            <w:proofErr w:type="spellEnd"/>
            <w:r w:rsidR="00D640BC">
              <w:rPr>
                <w:rFonts w:cstheme="minorHAnsi"/>
                <w:szCs w:val="22"/>
              </w:rPr>
              <w:t xml:space="preserve"> και το αναρριχητικό πάρκο Λεωνιδίου</w:t>
            </w:r>
            <w:r w:rsidRPr="00B7635F">
              <w:rPr>
                <w:rFonts w:cstheme="minorHAnsi"/>
                <w:szCs w:val="22"/>
              </w:rPr>
              <w:t>.</w:t>
            </w:r>
          </w:p>
        </w:tc>
      </w:tr>
    </w:tbl>
    <w:p w14:paraId="292C302E" w14:textId="77777777" w:rsidR="00A122FA" w:rsidRDefault="00A122FA" w:rsidP="00780969"/>
    <w:sectPr w:rsidR="00A122FA" w:rsidSect="00A27DB3">
      <w:pgSz w:w="11906" w:h="16838" w:code="9"/>
      <w:pgMar w:top="851" w:right="1134" w:bottom="6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9759C" w14:textId="77777777" w:rsidR="00633BAF" w:rsidRDefault="00633BAF">
      <w:r>
        <w:separator/>
      </w:r>
    </w:p>
  </w:endnote>
  <w:endnote w:type="continuationSeparator" w:id="0">
    <w:p w14:paraId="71534D74" w14:textId="77777777" w:rsidR="00633BAF" w:rsidRDefault="0063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AFF" w:usb1="C0007843" w:usb2="00000009" w:usb3="00000000" w:csb0="000001FF" w:csb1="00000000"/>
  </w:font>
  <w:font w:name="Calibri">
    <w:panose1 w:val="020F0502020204030204"/>
    <w:charset w:val="A1"/>
    <w:family w:val="swiss"/>
    <w:pitch w:val="variable"/>
    <w:sig w:usb0="E0002AFF" w:usb1="4000ACFF" w:usb2="00000001"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4998B" w14:textId="77777777" w:rsidR="00633BAF" w:rsidRDefault="00633BAF">
      <w:r>
        <w:separator/>
      </w:r>
    </w:p>
  </w:footnote>
  <w:footnote w:type="continuationSeparator" w:id="0">
    <w:p w14:paraId="046B6731" w14:textId="77777777" w:rsidR="00633BAF" w:rsidRDefault="00633B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16021"/>
    <w:multiLevelType w:val="multilevel"/>
    <w:tmpl w:val="1B304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C36F3B"/>
    <w:multiLevelType w:val="multilevel"/>
    <w:tmpl w:val="E0D83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BB8"/>
    <w:rsid w:val="00000A15"/>
    <w:rsid w:val="000028B0"/>
    <w:rsid w:val="00003672"/>
    <w:rsid w:val="00020890"/>
    <w:rsid w:val="000214F4"/>
    <w:rsid w:val="00023111"/>
    <w:rsid w:val="00023D20"/>
    <w:rsid w:val="00031C61"/>
    <w:rsid w:val="00034B9F"/>
    <w:rsid w:val="000353E7"/>
    <w:rsid w:val="000378F2"/>
    <w:rsid w:val="00046ACC"/>
    <w:rsid w:val="0005034C"/>
    <w:rsid w:val="00052772"/>
    <w:rsid w:val="00052956"/>
    <w:rsid w:val="00054E44"/>
    <w:rsid w:val="000553A1"/>
    <w:rsid w:val="000622CB"/>
    <w:rsid w:val="0006790E"/>
    <w:rsid w:val="000767A6"/>
    <w:rsid w:val="0008013B"/>
    <w:rsid w:val="00080DD2"/>
    <w:rsid w:val="0008248C"/>
    <w:rsid w:val="000839E4"/>
    <w:rsid w:val="00083BCB"/>
    <w:rsid w:val="00093FE3"/>
    <w:rsid w:val="00097EA4"/>
    <w:rsid w:val="000A576E"/>
    <w:rsid w:val="000B2E9A"/>
    <w:rsid w:val="000B5393"/>
    <w:rsid w:val="000B5858"/>
    <w:rsid w:val="000C2C9D"/>
    <w:rsid w:val="000C7C73"/>
    <w:rsid w:val="000D4778"/>
    <w:rsid w:val="000D6764"/>
    <w:rsid w:val="000E10F8"/>
    <w:rsid w:val="000E58FA"/>
    <w:rsid w:val="000E68D7"/>
    <w:rsid w:val="000E7B6F"/>
    <w:rsid w:val="000F14DF"/>
    <w:rsid w:val="001126D2"/>
    <w:rsid w:val="00117899"/>
    <w:rsid w:val="00120FC3"/>
    <w:rsid w:val="00122648"/>
    <w:rsid w:val="00122896"/>
    <w:rsid w:val="00124420"/>
    <w:rsid w:val="00124599"/>
    <w:rsid w:val="001258E1"/>
    <w:rsid w:val="00125F39"/>
    <w:rsid w:val="00132111"/>
    <w:rsid w:val="00133CFE"/>
    <w:rsid w:val="001350D4"/>
    <w:rsid w:val="001408BB"/>
    <w:rsid w:val="001409FE"/>
    <w:rsid w:val="00141E34"/>
    <w:rsid w:val="001516D4"/>
    <w:rsid w:val="00154D22"/>
    <w:rsid w:val="001554B1"/>
    <w:rsid w:val="0015751F"/>
    <w:rsid w:val="0016130D"/>
    <w:rsid w:val="00164D19"/>
    <w:rsid w:val="00165DEC"/>
    <w:rsid w:val="00167989"/>
    <w:rsid w:val="00167C7C"/>
    <w:rsid w:val="00173156"/>
    <w:rsid w:val="00175C1C"/>
    <w:rsid w:val="001820E5"/>
    <w:rsid w:val="00182B0F"/>
    <w:rsid w:val="001835EC"/>
    <w:rsid w:val="001847CC"/>
    <w:rsid w:val="00186F16"/>
    <w:rsid w:val="001A178F"/>
    <w:rsid w:val="001A3A45"/>
    <w:rsid w:val="001A58EF"/>
    <w:rsid w:val="001A604A"/>
    <w:rsid w:val="001B2563"/>
    <w:rsid w:val="001B3F74"/>
    <w:rsid w:val="001B4450"/>
    <w:rsid w:val="001B7E0E"/>
    <w:rsid w:val="001C12DB"/>
    <w:rsid w:val="001C1391"/>
    <w:rsid w:val="001C1EB2"/>
    <w:rsid w:val="001C3426"/>
    <w:rsid w:val="001C3E0B"/>
    <w:rsid w:val="001C642F"/>
    <w:rsid w:val="001D2A4E"/>
    <w:rsid w:val="001D3DD1"/>
    <w:rsid w:val="001E0660"/>
    <w:rsid w:val="001E2BF4"/>
    <w:rsid w:val="001E7A9B"/>
    <w:rsid w:val="001F10FA"/>
    <w:rsid w:val="001F6A89"/>
    <w:rsid w:val="00204B36"/>
    <w:rsid w:val="0021268F"/>
    <w:rsid w:val="00221038"/>
    <w:rsid w:val="00223715"/>
    <w:rsid w:val="0023521E"/>
    <w:rsid w:val="0023628B"/>
    <w:rsid w:val="0024091B"/>
    <w:rsid w:val="0024315B"/>
    <w:rsid w:val="00243551"/>
    <w:rsid w:val="00245EF1"/>
    <w:rsid w:val="0025463C"/>
    <w:rsid w:val="00257729"/>
    <w:rsid w:val="002663B1"/>
    <w:rsid w:val="002667E1"/>
    <w:rsid w:val="00266DCA"/>
    <w:rsid w:val="002710C0"/>
    <w:rsid w:val="002733A4"/>
    <w:rsid w:val="00280E48"/>
    <w:rsid w:val="00285E74"/>
    <w:rsid w:val="0029013D"/>
    <w:rsid w:val="00292E4A"/>
    <w:rsid w:val="00293474"/>
    <w:rsid w:val="002A0074"/>
    <w:rsid w:val="002A581D"/>
    <w:rsid w:val="002B522E"/>
    <w:rsid w:val="002C2E3F"/>
    <w:rsid w:val="002C2FB9"/>
    <w:rsid w:val="002C34E7"/>
    <w:rsid w:val="002C5E5E"/>
    <w:rsid w:val="002E3D40"/>
    <w:rsid w:val="002E46F1"/>
    <w:rsid w:val="002F1C61"/>
    <w:rsid w:val="002F4F85"/>
    <w:rsid w:val="00304A3A"/>
    <w:rsid w:val="0031513B"/>
    <w:rsid w:val="00317265"/>
    <w:rsid w:val="003179EC"/>
    <w:rsid w:val="0032680A"/>
    <w:rsid w:val="00331EFF"/>
    <w:rsid w:val="00335E2C"/>
    <w:rsid w:val="00342022"/>
    <w:rsid w:val="00347BF9"/>
    <w:rsid w:val="00361C05"/>
    <w:rsid w:val="00362EE9"/>
    <w:rsid w:val="003762D0"/>
    <w:rsid w:val="00376E0F"/>
    <w:rsid w:val="00377FDE"/>
    <w:rsid w:val="00380DD5"/>
    <w:rsid w:val="003817ED"/>
    <w:rsid w:val="003854A6"/>
    <w:rsid w:val="00386E47"/>
    <w:rsid w:val="00392D48"/>
    <w:rsid w:val="0039346C"/>
    <w:rsid w:val="003A1D16"/>
    <w:rsid w:val="003A5EF8"/>
    <w:rsid w:val="003A6FC1"/>
    <w:rsid w:val="003B0A4A"/>
    <w:rsid w:val="003B215D"/>
    <w:rsid w:val="003B29AD"/>
    <w:rsid w:val="003B67C1"/>
    <w:rsid w:val="003B7376"/>
    <w:rsid w:val="003B7A19"/>
    <w:rsid w:val="003C1E83"/>
    <w:rsid w:val="003C2E03"/>
    <w:rsid w:val="003C4196"/>
    <w:rsid w:val="003D075D"/>
    <w:rsid w:val="003D4233"/>
    <w:rsid w:val="003D5969"/>
    <w:rsid w:val="003D7525"/>
    <w:rsid w:val="003E01A5"/>
    <w:rsid w:val="003E2605"/>
    <w:rsid w:val="003E5C37"/>
    <w:rsid w:val="003F6440"/>
    <w:rsid w:val="003F6F12"/>
    <w:rsid w:val="003F7E91"/>
    <w:rsid w:val="00400AFA"/>
    <w:rsid w:val="00400BBF"/>
    <w:rsid w:val="00401B3D"/>
    <w:rsid w:val="00403287"/>
    <w:rsid w:val="00404B6F"/>
    <w:rsid w:val="004079F1"/>
    <w:rsid w:val="00414190"/>
    <w:rsid w:val="00414BB8"/>
    <w:rsid w:val="00415826"/>
    <w:rsid w:val="00415EC4"/>
    <w:rsid w:val="00430226"/>
    <w:rsid w:val="00430881"/>
    <w:rsid w:val="004312E3"/>
    <w:rsid w:val="004336EE"/>
    <w:rsid w:val="00442A70"/>
    <w:rsid w:val="00446AC7"/>
    <w:rsid w:val="00462B19"/>
    <w:rsid w:val="004644F5"/>
    <w:rsid w:val="00471487"/>
    <w:rsid w:val="00473386"/>
    <w:rsid w:val="00475C58"/>
    <w:rsid w:val="004764C5"/>
    <w:rsid w:val="00484AC9"/>
    <w:rsid w:val="0048521D"/>
    <w:rsid w:val="00485505"/>
    <w:rsid w:val="00493517"/>
    <w:rsid w:val="004968A4"/>
    <w:rsid w:val="00496D22"/>
    <w:rsid w:val="004B09D6"/>
    <w:rsid w:val="004B1494"/>
    <w:rsid w:val="004B1DE4"/>
    <w:rsid w:val="004B3357"/>
    <w:rsid w:val="004B49E1"/>
    <w:rsid w:val="004C3E1D"/>
    <w:rsid w:val="004C486F"/>
    <w:rsid w:val="004C7FFA"/>
    <w:rsid w:val="004D3670"/>
    <w:rsid w:val="004D37EE"/>
    <w:rsid w:val="004D558D"/>
    <w:rsid w:val="004E71EB"/>
    <w:rsid w:val="004F527B"/>
    <w:rsid w:val="005009E1"/>
    <w:rsid w:val="00510B30"/>
    <w:rsid w:val="0051646C"/>
    <w:rsid w:val="00521FAD"/>
    <w:rsid w:val="0052223F"/>
    <w:rsid w:val="00523476"/>
    <w:rsid w:val="00531D42"/>
    <w:rsid w:val="00536B72"/>
    <w:rsid w:val="005404A5"/>
    <w:rsid w:val="00540820"/>
    <w:rsid w:val="00542799"/>
    <w:rsid w:val="005431EC"/>
    <w:rsid w:val="00543E20"/>
    <w:rsid w:val="00545289"/>
    <w:rsid w:val="00547287"/>
    <w:rsid w:val="00550011"/>
    <w:rsid w:val="00553D52"/>
    <w:rsid w:val="00553E76"/>
    <w:rsid w:val="00555F5E"/>
    <w:rsid w:val="00557FA6"/>
    <w:rsid w:val="00567937"/>
    <w:rsid w:val="00586171"/>
    <w:rsid w:val="00590666"/>
    <w:rsid w:val="00592967"/>
    <w:rsid w:val="00593319"/>
    <w:rsid w:val="00594228"/>
    <w:rsid w:val="0059761E"/>
    <w:rsid w:val="005B2C6A"/>
    <w:rsid w:val="005B5F04"/>
    <w:rsid w:val="005B6876"/>
    <w:rsid w:val="005B6BD9"/>
    <w:rsid w:val="005C2C55"/>
    <w:rsid w:val="005C41B1"/>
    <w:rsid w:val="005C71F8"/>
    <w:rsid w:val="005D439F"/>
    <w:rsid w:val="005D7750"/>
    <w:rsid w:val="005E23E3"/>
    <w:rsid w:val="005E6652"/>
    <w:rsid w:val="005F3E7F"/>
    <w:rsid w:val="006002A9"/>
    <w:rsid w:val="0060059D"/>
    <w:rsid w:val="00601608"/>
    <w:rsid w:val="00610939"/>
    <w:rsid w:val="00611D70"/>
    <w:rsid w:val="00612FBB"/>
    <w:rsid w:val="00616A90"/>
    <w:rsid w:val="00620152"/>
    <w:rsid w:val="0062098A"/>
    <w:rsid w:val="00620D67"/>
    <w:rsid w:val="00627900"/>
    <w:rsid w:val="00633BAF"/>
    <w:rsid w:val="00645D21"/>
    <w:rsid w:val="0064778C"/>
    <w:rsid w:val="00650064"/>
    <w:rsid w:val="00652C4E"/>
    <w:rsid w:val="00654BA5"/>
    <w:rsid w:val="00657074"/>
    <w:rsid w:val="006806BB"/>
    <w:rsid w:val="006864CE"/>
    <w:rsid w:val="00690B7C"/>
    <w:rsid w:val="006A10FA"/>
    <w:rsid w:val="006A6186"/>
    <w:rsid w:val="006A6E6A"/>
    <w:rsid w:val="006A79D4"/>
    <w:rsid w:val="006B54B8"/>
    <w:rsid w:val="006B6958"/>
    <w:rsid w:val="006B7C01"/>
    <w:rsid w:val="006C4399"/>
    <w:rsid w:val="006C66CF"/>
    <w:rsid w:val="006D2676"/>
    <w:rsid w:val="006D42CE"/>
    <w:rsid w:val="006D5B96"/>
    <w:rsid w:val="006D74C4"/>
    <w:rsid w:val="006E0CDF"/>
    <w:rsid w:val="006E2D0C"/>
    <w:rsid w:val="006F049F"/>
    <w:rsid w:val="006F05B5"/>
    <w:rsid w:val="006F237C"/>
    <w:rsid w:val="006F74E4"/>
    <w:rsid w:val="00700090"/>
    <w:rsid w:val="00710A46"/>
    <w:rsid w:val="0071139D"/>
    <w:rsid w:val="00711DD5"/>
    <w:rsid w:val="00715847"/>
    <w:rsid w:val="00715A9F"/>
    <w:rsid w:val="00720199"/>
    <w:rsid w:val="007322D3"/>
    <w:rsid w:val="0073439B"/>
    <w:rsid w:val="00736C63"/>
    <w:rsid w:val="00737313"/>
    <w:rsid w:val="0074084C"/>
    <w:rsid w:val="00747010"/>
    <w:rsid w:val="007501E7"/>
    <w:rsid w:val="00760000"/>
    <w:rsid w:val="00762C3A"/>
    <w:rsid w:val="0076421E"/>
    <w:rsid w:val="00764BC3"/>
    <w:rsid w:val="00765497"/>
    <w:rsid w:val="00766F19"/>
    <w:rsid w:val="007708DD"/>
    <w:rsid w:val="00770C9B"/>
    <w:rsid w:val="00780969"/>
    <w:rsid w:val="00782E29"/>
    <w:rsid w:val="00787D5D"/>
    <w:rsid w:val="00797974"/>
    <w:rsid w:val="007A5B34"/>
    <w:rsid w:val="007A6977"/>
    <w:rsid w:val="007A6F7A"/>
    <w:rsid w:val="007B2790"/>
    <w:rsid w:val="007C03BF"/>
    <w:rsid w:val="007C171C"/>
    <w:rsid w:val="007C182B"/>
    <w:rsid w:val="007C430E"/>
    <w:rsid w:val="007C4CC0"/>
    <w:rsid w:val="007C4D55"/>
    <w:rsid w:val="007C577B"/>
    <w:rsid w:val="007C73BC"/>
    <w:rsid w:val="007E411D"/>
    <w:rsid w:val="007F0CF1"/>
    <w:rsid w:val="007F0D94"/>
    <w:rsid w:val="007F1E92"/>
    <w:rsid w:val="007F7059"/>
    <w:rsid w:val="00800AB5"/>
    <w:rsid w:val="008029F0"/>
    <w:rsid w:val="00804FD0"/>
    <w:rsid w:val="00805A7C"/>
    <w:rsid w:val="0081119E"/>
    <w:rsid w:val="00812340"/>
    <w:rsid w:val="00812C15"/>
    <w:rsid w:val="00820CBB"/>
    <w:rsid w:val="008256D6"/>
    <w:rsid w:val="00836B3B"/>
    <w:rsid w:val="00843583"/>
    <w:rsid w:val="00845CAB"/>
    <w:rsid w:val="008502CF"/>
    <w:rsid w:val="008562B5"/>
    <w:rsid w:val="0086435A"/>
    <w:rsid w:val="00865A0D"/>
    <w:rsid w:val="00871DE0"/>
    <w:rsid w:val="00874066"/>
    <w:rsid w:val="00877723"/>
    <w:rsid w:val="008802B8"/>
    <w:rsid w:val="00890E81"/>
    <w:rsid w:val="0089326A"/>
    <w:rsid w:val="008A18CF"/>
    <w:rsid w:val="008A2D7E"/>
    <w:rsid w:val="008B328F"/>
    <w:rsid w:val="008B768E"/>
    <w:rsid w:val="008C004F"/>
    <w:rsid w:val="008C349D"/>
    <w:rsid w:val="008C37F2"/>
    <w:rsid w:val="008D2310"/>
    <w:rsid w:val="008D7F0B"/>
    <w:rsid w:val="008E1688"/>
    <w:rsid w:val="008E2E6C"/>
    <w:rsid w:val="008E586D"/>
    <w:rsid w:val="008E59E8"/>
    <w:rsid w:val="008E7313"/>
    <w:rsid w:val="008F040B"/>
    <w:rsid w:val="008F138C"/>
    <w:rsid w:val="008F1E43"/>
    <w:rsid w:val="008F1F45"/>
    <w:rsid w:val="008F56E2"/>
    <w:rsid w:val="00902EED"/>
    <w:rsid w:val="0092103E"/>
    <w:rsid w:val="009233C7"/>
    <w:rsid w:val="009267FB"/>
    <w:rsid w:val="00926918"/>
    <w:rsid w:val="00926BCC"/>
    <w:rsid w:val="009353C5"/>
    <w:rsid w:val="0094028B"/>
    <w:rsid w:val="0094755E"/>
    <w:rsid w:val="0094781C"/>
    <w:rsid w:val="0094786A"/>
    <w:rsid w:val="00955282"/>
    <w:rsid w:val="0096006E"/>
    <w:rsid w:val="00962BF7"/>
    <w:rsid w:val="00971127"/>
    <w:rsid w:val="00972AC9"/>
    <w:rsid w:val="00973A6A"/>
    <w:rsid w:val="00976315"/>
    <w:rsid w:val="009860D7"/>
    <w:rsid w:val="009901FA"/>
    <w:rsid w:val="009A1870"/>
    <w:rsid w:val="009A24DE"/>
    <w:rsid w:val="009A2AA6"/>
    <w:rsid w:val="009A3C82"/>
    <w:rsid w:val="009A66B5"/>
    <w:rsid w:val="009A7A05"/>
    <w:rsid w:val="009C0407"/>
    <w:rsid w:val="009C1959"/>
    <w:rsid w:val="009C35D4"/>
    <w:rsid w:val="009C7037"/>
    <w:rsid w:val="009D2923"/>
    <w:rsid w:val="009D61A7"/>
    <w:rsid w:val="009D6734"/>
    <w:rsid w:val="009E0256"/>
    <w:rsid w:val="009E28A8"/>
    <w:rsid w:val="009E4C51"/>
    <w:rsid w:val="009E66CD"/>
    <w:rsid w:val="009E7253"/>
    <w:rsid w:val="00A00E7A"/>
    <w:rsid w:val="00A029DF"/>
    <w:rsid w:val="00A122FA"/>
    <w:rsid w:val="00A14B27"/>
    <w:rsid w:val="00A155C0"/>
    <w:rsid w:val="00A168EE"/>
    <w:rsid w:val="00A212C5"/>
    <w:rsid w:val="00A25A1E"/>
    <w:rsid w:val="00A274DE"/>
    <w:rsid w:val="00A27AF5"/>
    <w:rsid w:val="00A27DB3"/>
    <w:rsid w:val="00A3049F"/>
    <w:rsid w:val="00A30EFB"/>
    <w:rsid w:val="00A33BCF"/>
    <w:rsid w:val="00A471A3"/>
    <w:rsid w:val="00A513DF"/>
    <w:rsid w:val="00A52AD6"/>
    <w:rsid w:val="00A63399"/>
    <w:rsid w:val="00A65F52"/>
    <w:rsid w:val="00A70AF1"/>
    <w:rsid w:val="00A87CC1"/>
    <w:rsid w:val="00A90066"/>
    <w:rsid w:val="00A90808"/>
    <w:rsid w:val="00A9198E"/>
    <w:rsid w:val="00A938D8"/>
    <w:rsid w:val="00AA0286"/>
    <w:rsid w:val="00AA7086"/>
    <w:rsid w:val="00AB061D"/>
    <w:rsid w:val="00AB278D"/>
    <w:rsid w:val="00AB3788"/>
    <w:rsid w:val="00AC31CA"/>
    <w:rsid w:val="00AD1FC0"/>
    <w:rsid w:val="00AE32A8"/>
    <w:rsid w:val="00AF0ACC"/>
    <w:rsid w:val="00B0175B"/>
    <w:rsid w:val="00B02BE9"/>
    <w:rsid w:val="00B06C7F"/>
    <w:rsid w:val="00B211D3"/>
    <w:rsid w:val="00B224AA"/>
    <w:rsid w:val="00B32EA5"/>
    <w:rsid w:val="00B3339A"/>
    <w:rsid w:val="00B371C5"/>
    <w:rsid w:val="00B41C5D"/>
    <w:rsid w:val="00B4670E"/>
    <w:rsid w:val="00B55E7B"/>
    <w:rsid w:val="00B61075"/>
    <w:rsid w:val="00B610D4"/>
    <w:rsid w:val="00B61F12"/>
    <w:rsid w:val="00B6485C"/>
    <w:rsid w:val="00B65290"/>
    <w:rsid w:val="00B71DC2"/>
    <w:rsid w:val="00B73128"/>
    <w:rsid w:val="00B75280"/>
    <w:rsid w:val="00B7635F"/>
    <w:rsid w:val="00B76F80"/>
    <w:rsid w:val="00B80089"/>
    <w:rsid w:val="00B8309D"/>
    <w:rsid w:val="00B90319"/>
    <w:rsid w:val="00B937CA"/>
    <w:rsid w:val="00BA2062"/>
    <w:rsid w:val="00BA3F86"/>
    <w:rsid w:val="00BA6038"/>
    <w:rsid w:val="00BA7AAF"/>
    <w:rsid w:val="00BB112B"/>
    <w:rsid w:val="00BB51D2"/>
    <w:rsid w:val="00BC40E5"/>
    <w:rsid w:val="00BC4832"/>
    <w:rsid w:val="00BC5792"/>
    <w:rsid w:val="00BC65E0"/>
    <w:rsid w:val="00BD2533"/>
    <w:rsid w:val="00BD3832"/>
    <w:rsid w:val="00BD605C"/>
    <w:rsid w:val="00BD7A67"/>
    <w:rsid w:val="00BE285E"/>
    <w:rsid w:val="00BE65A1"/>
    <w:rsid w:val="00BF298F"/>
    <w:rsid w:val="00BF3356"/>
    <w:rsid w:val="00BF6EF5"/>
    <w:rsid w:val="00BF7CB8"/>
    <w:rsid w:val="00C0105E"/>
    <w:rsid w:val="00C0134A"/>
    <w:rsid w:val="00C03303"/>
    <w:rsid w:val="00C0742C"/>
    <w:rsid w:val="00C205AB"/>
    <w:rsid w:val="00C2501A"/>
    <w:rsid w:val="00C30C8D"/>
    <w:rsid w:val="00C310B0"/>
    <w:rsid w:val="00C316E3"/>
    <w:rsid w:val="00C31EF9"/>
    <w:rsid w:val="00C40788"/>
    <w:rsid w:val="00C46509"/>
    <w:rsid w:val="00C5200E"/>
    <w:rsid w:val="00C54652"/>
    <w:rsid w:val="00C565AF"/>
    <w:rsid w:val="00C623FB"/>
    <w:rsid w:val="00C640DA"/>
    <w:rsid w:val="00C735D8"/>
    <w:rsid w:val="00C7392C"/>
    <w:rsid w:val="00C76710"/>
    <w:rsid w:val="00C772BA"/>
    <w:rsid w:val="00C8144D"/>
    <w:rsid w:val="00C821E7"/>
    <w:rsid w:val="00C8254E"/>
    <w:rsid w:val="00CA20A0"/>
    <w:rsid w:val="00CA25DD"/>
    <w:rsid w:val="00CA3DA4"/>
    <w:rsid w:val="00CA47D4"/>
    <w:rsid w:val="00CC27F4"/>
    <w:rsid w:val="00CC5505"/>
    <w:rsid w:val="00CD16C1"/>
    <w:rsid w:val="00CD1BB8"/>
    <w:rsid w:val="00CD24B7"/>
    <w:rsid w:val="00CE134E"/>
    <w:rsid w:val="00CE34EB"/>
    <w:rsid w:val="00CE3E7C"/>
    <w:rsid w:val="00CE409C"/>
    <w:rsid w:val="00CF0A1E"/>
    <w:rsid w:val="00CF1B97"/>
    <w:rsid w:val="00CF4502"/>
    <w:rsid w:val="00CF5241"/>
    <w:rsid w:val="00CF68FE"/>
    <w:rsid w:val="00CF7472"/>
    <w:rsid w:val="00D0415A"/>
    <w:rsid w:val="00D22397"/>
    <w:rsid w:val="00D22417"/>
    <w:rsid w:val="00D234F1"/>
    <w:rsid w:val="00D23A26"/>
    <w:rsid w:val="00D30A85"/>
    <w:rsid w:val="00D32D44"/>
    <w:rsid w:val="00D32F58"/>
    <w:rsid w:val="00D34432"/>
    <w:rsid w:val="00D344BE"/>
    <w:rsid w:val="00D415D9"/>
    <w:rsid w:val="00D440E8"/>
    <w:rsid w:val="00D447FD"/>
    <w:rsid w:val="00D45B76"/>
    <w:rsid w:val="00D50960"/>
    <w:rsid w:val="00D52C10"/>
    <w:rsid w:val="00D572D1"/>
    <w:rsid w:val="00D60A7B"/>
    <w:rsid w:val="00D60E6D"/>
    <w:rsid w:val="00D62D30"/>
    <w:rsid w:val="00D640BC"/>
    <w:rsid w:val="00D66832"/>
    <w:rsid w:val="00D71E9A"/>
    <w:rsid w:val="00D71F57"/>
    <w:rsid w:val="00D77295"/>
    <w:rsid w:val="00D81EFE"/>
    <w:rsid w:val="00D82B6B"/>
    <w:rsid w:val="00D839C7"/>
    <w:rsid w:val="00D90E71"/>
    <w:rsid w:val="00D91777"/>
    <w:rsid w:val="00D91867"/>
    <w:rsid w:val="00D96839"/>
    <w:rsid w:val="00DA1C73"/>
    <w:rsid w:val="00DA7956"/>
    <w:rsid w:val="00DB19D7"/>
    <w:rsid w:val="00DB7E9A"/>
    <w:rsid w:val="00DC5D27"/>
    <w:rsid w:val="00DC6B9D"/>
    <w:rsid w:val="00DD0214"/>
    <w:rsid w:val="00DD152B"/>
    <w:rsid w:val="00DD3C8C"/>
    <w:rsid w:val="00DD6041"/>
    <w:rsid w:val="00DD7E9D"/>
    <w:rsid w:val="00DE03A3"/>
    <w:rsid w:val="00DE158F"/>
    <w:rsid w:val="00DE1963"/>
    <w:rsid w:val="00DE793B"/>
    <w:rsid w:val="00DF2996"/>
    <w:rsid w:val="00DF38CA"/>
    <w:rsid w:val="00DF6D6A"/>
    <w:rsid w:val="00DF7E04"/>
    <w:rsid w:val="00E05519"/>
    <w:rsid w:val="00E05CC4"/>
    <w:rsid w:val="00E05E09"/>
    <w:rsid w:val="00E060EA"/>
    <w:rsid w:val="00E11585"/>
    <w:rsid w:val="00E14052"/>
    <w:rsid w:val="00E166F1"/>
    <w:rsid w:val="00E17B4B"/>
    <w:rsid w:val="00E2402F"/>
    <w:rsid w:val="00E2536A"/>
    <w:rsid w:val="00E268D9"/>
    <w:rsid w:val="00E300EC"/>
    <w:rsid w:val="00E32F52"/>
    <w:rsid w:val="00E37EA9"/>
    <w:rsid w:val="00E4122D"/>
    <w:rsid w:val="00E42E07"/>
    <w:rsid w:val="00E43AD6"/>
    <w:rsid w:val="00E43F84"/>
    <w:rsid w:val="00E450F7"/>
    <w:rsid w:val="00E45763"/>
    <w:rsid w:val="00E53087"/>
    <w:rsid w:val="00E53930"/>
    <w:rsid w:val="00E60523"/>
    <w:rsid w:val="00E62793"/>
    <w:rsid w:val="00E659AF"/>
    <w:rsid w:val="00E73BE5"/>
    <w:rsid w:val="00E80F21"/>
    <w:rsid w:val="00E82B5C"/>
    <w:rsid w:val="00E914C8"/>
    <w:rsid w:val="00E9199C"/>
    <w:rsid w:val="00E977E0"/>
    <w:rsid w:val="00EA0A8E"/>
    <w:rsid w:val="00EA0ACC"/>
    <w:rsid w:val="00EA3902"/>
    <w:rsid w:val="00EA3DB0"/>
    <w:rsid w:val="00EA49C7"/>
    <w:rsid w:val="00EA4A7D"/>
    <w:rsid w:val="00EA4D7E"/>
    <w:rsid w:val="00EA58DA"/>
    <w:rsid w:val="00EA59EF"/>
    <w:rsid w:val="00EB017B"/>
    <w:rsid w:val="00EB2714"/>
    <w:rsid w:val="00EC68DC"/>
    <w:rsid w:val="00ED15DA"/>
    <w:rsid w:val="00ED2BC8"/>
    <w:rsid w:val="00EE129B"/>
    <w:rsid w:val="00EE43BA"/>
    <w:rsid w:val="00EE59AA"/>
    <w:rsid w:val="00EF1D2A"/>
    <w:rsid w:val="00EF3E19"/>
    <w:rsid w:val="00EF7FAC"/>
    <w:rsid w:val="00F014F6"/>
    <w:rsid w:val="00F01E1B"/>
    <w:rsid w:val="00F0708C"/>
    <w:rsid w:val="00F07B28"/>
    <w:rsid w:val="00F1105B"/>
    <w:rsid w:val="00F2299C"/>
    <w:rsid w:val="00F26530"/>
    <w:rsid w:val="00F30A91"/>
    <w:rsid w:val="00F346D8"/>
    <w:rsid w:val="00F34E0F"/>
    <w:rsid w:val="00F352DC"/>
    <w:rsid w:val="00F4752E"/>
    <w:rsid w:val="00F47597"/>
    <w:rsid w:val="00F47627"/>
    <w:rsid w:val="00F47D23"/>
    <w:rsid w:val="00F501A7"/>
    <w:rsid w:val="00F5095B"/>
    <w:rsid w:val="00F51899"/>
    <w:rsid w:val="00F52267"/>
    <w:rsid w:val="00F53521"/>
    <w:rsid w:val="00F61569"/>
    <w:rsid w:val="00F640FC"/>
    <w:rsid w:val="00F664DB"/>
    <w:rsid w:val="00F702D7"/>
    <w:rsid w:val="00F742BE"/>
    <w:rsid w:val="00F768C6"/>
    <w:rsid w:val="00F77EBE"/>
    <w:rsid w:val="00F8609C"/>
    <w:rsid w:val="00F86790"/>
    <w:rsid w:val="00F87BCB"/>
    <w:rsid w:val="00F93591"/>
    <w:rsid w:val="00F95E98"/>
    <w:rsid w:val="00F97CC6"/>
    <w:rsid w:val="00FA0404"/>
    <w:rsid w:val="00FA0E56"/>
    <w:rsid w:val="00FA2D8C"/>
    <w:rsid w:val="00FA3F59"/>
    <w:rsid w:val="00FA4DCD"/>
    <w:rsid w:val="00FA7165"/>
    <w:rsid w:val="00FC3996"/>
    <w:rsid w:val="00FC428B"/>
    <w:rsid w:val="00FC7788"/>
    <w:rsid w:val="00FD6D92"/>
    <w:rsid w:val="00FE0670"/>
    <w:rsid w:val="00FE57E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C2F43"/>
  <w15:docId w15:val="{17277A8A-C996-48C5-BBA9-D030B9C7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091B"/>
    <w:rPr>
      <w:rFonts w:asciiTheme="minorHAnsi" w:hAnsiTheme="minorHAnsi"/>
      <w:sz w:val="22"/>
      <w:szCs w:val="24"/>
    </w:rPr>
  </w:style>
  <w:style w:type="paragraph" w:styleId="1">
    <w:name w:val="heading 1"/>
    <w:basedOn w:val="a"/>
    <w:next w:val="a"/>
    <w:link w:val="1Char"/>
    <w:qFormat/>
    <w:rsid w:val="00955282"/>
    <w:pPr>
      <w:keepNext/>
      <w:spacing w:before="120" w:after="60"/>
      <w:outlineLvl w:val="0"/>
    </w:pPr>
    <w:rPr>
      <w:rFonts w:ascii="Calibri" w:hAnsi="Calibri" w:cs="Arial"/>
      <w:b/>
      <w:bCs/>
      <w:color w:val="800080"/>
      <w:spacing w:val="10"/>
      <w:kern w:val="32"/>
      <w:sz w:val="36"/>
      <w:szCs w:val="32"/>
    </w:rPr>
  </w:style>
  <w:style w:type="paragraph" w:styleId="2">
    <w:name w:val="heading 2"/>
    <w:basedOn w:val="a"/>
    <w:next w:val="a"/>
    <w:link w:val="2Char"/>
    <w:semiHidden/>
    <w:unhideWhenUsed/>
    <w:qFormat/>
    <w:rsid w:val="00812C1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qFormat/>
    <w:rsid w:val="00955282"/>
    <w:pPr>
      <w:keepNext/>
      <w:spacing w:before="120" w:after="60"/>
      <w:outlineLvl w:val="2"/>
    </w:pPr>
    <w:rPr>
      <w:rFonts w:ascii="Calibri" w:hAnsi="Calibri" w:cs="Arial"/>
      <w:b/>
      <w:bCs/>
      <w:color w:val="800080"/>
      <w:spacing w:val="10"/>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5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75280"/>
    <w:pPr>
      <w:tabs>
        <w:tab w:val="center" w:pos="4153"/>
        <w:tab w:val="right" w:pos="8306"/>
      </w:tabs>
    </w:pPr>
  </w:style>
  <w:style w:type="paragraph" w:styleId="a5">
    <w:name w:val="footer"/>
    <w:basedOn w:val="a"/>
    <w:rsid w:val="00B75280"/>
    <w:pPr>
      <w:tabs>
        <w:tab w:val="center" w:pos="4153"/>
        <w:tab w:val="right" w:pos="8306"/>
      </w:tabs>
    </w:pPr>
  </w:style>
  <w:style w:type="character" w:customStyle="1" w:styleId="1Char">
    <w:name w:val="Επικεφαλίδα 1 Char"/>
    <w:basedOn w:val="a0"/>
    <w:link w:val="1"/>
    <w:rsid w:val="00955282"/>
    <w:rPr>
      <w:rFonts w:ascii="Calibri" w:hAnsi="Calibri" w:cs="Arial"/>
      <w:b/>
      <w:bCs/>
      <w:color w:val="800080"/>
      <w:spacing w:val="10"/>
      <w:kern w:val="32"/>
      <w:sz w:val="36"/>
      <w:szCs w:val="32"/>
    </w:rPr>
  </w:style>
  <w:style w:type="character" w:customStyle="1" w:styleId="3Char">
    <w:name w:val="Επικεφαλίδα 3 Char"/>
    <w:basedOn w:val="a0"/>
    <w:link w:val="3"/>
    <w:rsid w:val="00955282"/>
    <w:rPr>
      <w:rFonts w:ascii="Calibri" w:hAnsi="Calibri" w:cs="Arial"/>
      <w:b/>
      <w:bCs/>
      <w:color w:val="800080"/>
      <w:spacing w:val="10"/>
      <w:sz w:val="28"/>
      <w:szCs w:val="26"/>
    </w:rPr>
  </w:style>
  <w:style w:type="character" w:styleId="a6">
    <w:name w:val="Strong"/>
    <w:basedOn w:val="a0"/>
    <w:uiPriority w:val="22"/>
    <w:qFormat/>
    <w:rsid w:val="00B32EA5"/>
    <w:rPr>
      <w:b/>
      <w:bCs/>
    </w:rPr>
  </w:style>
  <w:style w:type="paragraph" w:styleId="a7">
    <w:name w:val="Balloon Text"/>
    <w:basedOn w:val="a"/>
    <w:link w:val="Char"/>
    <w:rsid w:val="00E05CC4"/>
    <w:rPr>
      <w:rFonts w:ascii="Tahoma" w:hAnsi="Tahoma" w:cs="Tahoma"/>
      <w:sz w:val="16"/>
      <w:szCs w:val="16"/>
    </w:rPr>
  </w:style>
  <w:style w:type="character" w:customStyle="1" w:styleId="Char">
    <w:name w:val="Κείμενο πλαισίου Char"/>
    <w:basedOn w:val="a0"/>
    <w:link w:val="a7"/>
    <w:rsid w:val="00E05CC4"/>
    <w:rPr>
      <w:rFonts w:ascii="Tahoma" w:hAnsi="Tahoma" w:cs="Tahoma"/>
      <w:sz w:val="16"/>
      <w:szCs w:val="16"/>
    </w:rPr>
  </w:style>
  <w:style w:type="paragraph" w:customStyle="1" w:styleId="Default">
    <w:name w:val="Default"/>
    <w:rsid w:val="00CD16C1"/>
    <w:pPr>
      <w:autoSpaceDE w:val="0"/>
      <w:autoSpaceDN w:val="0"/>
      <w:adjustRightInd w:val="0"/>
    </w:pPr>
    <w:rPr>
      <w:rFonts w:ascii="Calibri" w:hAnsi="Calibri" w:cs="Calibri"/>
      <w:color w:val="000000"/>
      <w:sz w:val="24"/>
      <w:szCs w:val="24"/>
    </w:rPr>
  </w:style>
  <w:style w:type="character" w:customStyle="1" w:styleId="2Char">
    <w:name w:val="Επικεφαλίδα 2 Char"/>
    <w:basedOn w:val="a0"/>
    <w:link w:val="2"/>
    <w:semiHidden/>
    <w:rsid w:val="00812C15"/>
    <w:rPr>
      <w:rFonts w:asciiTheme="majorHAnsi" w:eastAsiaTheme="majorEastAsia" w:hAnsiTheme="majorHAnsi" w:cstheme="majorBidi"/>
      <w:color w:val="365F91" w:themeColor="accent1" w:themeShade="BF"/>
      <w:sz w:val="26"/>
      <w:szCs w:val="26"/>
    </w:rPr>
  </w:style>
  <w:style w:type="paragraph" w:styleId="Web">
    <w:name w:val="Normal (Web)"/>
    <w:basedOn w:val="a"/>
    <w:uiPriority w:val="99"/>
    <w:rsid w:val="00654BA5"/>
    <w:pPr>
      <w:spacing w:after="60" w:line="264" w:lineRule="auto"/>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112">
      <w:bodyDiv w:val="1"/>
      <w:marLeft w:val="0"/>
      <w:marRight w:val="0"/>
      <w:marTop w:val="0"/>
      <w:marBottom w:val="0"/>
      <w:divBdr>
        <w:top w:val="none" w:sz="0" w:space="0" w:color="auto"/>
        <w:left w:val="none" w:sz="0" w:space="0" w:color="auto"/>
        <w:bottom w:val="none" w:sz="0" w:space="0" w:color="auto"/>
        <w:right w:val="none" w:sz="0" w:space="0" w:color="auto"/>
      </w:divBdr>
      <w:divsChild>
        <w:div w:id="150370015">
          <w:marLeft w:val="0"/>
          <w:marRight w:val="0"/>
          <w:marTop w:val="0"/>
          <w:marBottom w:val="0"/>
          <w:divBdr>
            <w:top w:val="none" w:sz="0" w:space="0" w:color="auto"/>
            <w:left w:val="none" w:sz="0" w:space="0" w:color="auto"/>
            <w:bottom w:val="none" w:sz="0" w:space="0" w:color="auto"/>
            <w:right w:val="none" w:sz="0" w:space="0" w:color="auto"/>
          </w:divBdr>
        </w:div>
        <w:div w:id="72440175">
          <w:marLeft w:val="0"/>
          <w:marRight w:val="0"/>
          <w:marTop w:val="0"/>
          <w:marBottom w:val="0"/>
          <w:divBdr>
            <w:top w:val="none" w:sz="0" w:space="0" w:color="auto"/>
            <w:left w:val="none" w:sz="0" w:space="0" w:color="auto"/>
            <w:bottom w:val="none" w:sz="0" w:space="0" w:color="auto"/>
            <w:right w:val="none" w:sz="0" w:space="0" w:color="auto"/>
          </w:divBdr>
        </w:div>
        <w:div w:id="512309096">
          <w:marLeft w:val="0"/>
          <w:marRight w:val="0"/>
          <w:marTop w:val="0"/>
          <w:marBottom w:val="0"/>
          <w:divBdr>
            <w:top w:val="none" w:sz="0" w:space="0" w:color="auto"/>
            <w:left w:val="none" w:sz="0" w:space="0" w:color="auto"/>
            <w:bottom w:val="none" w:sz="0" w:space="0" w:color="auto"/>
            <w:right w:val="none" w:sz="0" w:space="0" w:color="auto"/>
          </w:divBdr>
        </w:div>
        <w:div w:id="489903136">
          <w:marLeft w:val="0"/>
          <w:marRight w:val="0"/>
          <w:marTop w:val="0"/>
          <w:marBottom w:val="0"/>
          <w:divBdr>
            <w:top w:val="none" w:sz="0" w:space="0" w:color="auto"/>
            <w:left w:val="none" w:sz="0" w:space="0" w:color="auto"/>
            <w:bottom w:val="none" w:sz="0" w:space="0" w:color="auto"/>
            <w:right w:val="none" w:sz="0" w:space="0" w:color="auto"/>
          </w:divBdr>
        </w:div>
        <w:div w:id="2141533801">
          <w:marLeft w:val="0"/>
          <w:marRight w:val="0"/>
          <w:marTop w:val="0"/>
          <w:marBottom w:val="0"/>
          <w:divBdr>
            <w:top w:val="none" w:sz="0" w:space="0" w:color="auto"/>
            <w:left w:val="none" w:sz="0" w:space="0" w:color="auto"/>
            <w:bottom w:val="none" w:sz="0" w:space="0" w:color="auto"/>
            <w:right w:val="none" w:sz="0" w:space="0" w:color="auto"/>
          </w:divBdr>
        </w:div>
      </w:divsChild>
    </w:div>
    <w:div w:id="55932804">
      <w:bodyDiv w:val="1"/>
      <w:marLeft w:val="0"/>
      <w:marRight w:val="0"/>
      <w:marTop w:val="0"/>
      <w:marBottom w:val="0"/>
      <w:divBdr>
        <w:top w:val="none" w:sz="0" w:space="0" w:color="auto"/>
        <w:left w:val="none" w:sz="0" w:space="0" w:color="auto"/>
        <w:bottom w:val="none" w:sz="0" w:space="0" w:color="auto"/>
        <w:right w:val="none" w:sz="0" w:space="0" w:color="auto"/>
      </w:divBdr>
      <w:divsChild>
        <w:div w:id="1221790014">
          <w:marLeft w:val="0"/>
          <w:marRight w:val="0"/>
          <w:marTop w:val="0"/>
          <w:marBottom w:val="0"/>
          <w:divBdr>
            <w:top w:val="none" w:sz="0" w:space="0" w:color="auto"/>
            <w:left w:val="none" w:sz="0" w:space="0" w:color="auto"/>
            <w:bottom w:val="none" w:sz="0" w:space="0" w:color="auto"/>
            <w:right w:val="none" w:sz="0" w:space="0" w:color="auto"/>
          </w:divBdr>
        </w:div>
        <w:div w:id="328603960">
          <w:marLeft w:val="0"/>
          <w:marRight w:val="0"/>
          <w:marTop w:val="0"/>
          <w:marBottom w:val="0"/>
          <w:divBdr>
            <w:top w:val="none" w:sz="0" w:space="0" w:color="auto"/>
            <w:left w:val="none" w:sz="0" w:space="0" w:color="auto"/>
            <w:bottom w:val="none" w:sz="0" w:space="0" w:color="auto"/>
            <w:right w:val="none" w:sz="0" w:space="0" w:color="auto"/>
          </w:divBdr>
        </w:div>
      </w:divsChild>
    </w:div>
    <w:div w:id="171071537">
      <w:bodyDiv w:val="1"/>
      <w:marLeft w:val="0"/>
      <w:marRight w:val="0"/>
      <w:marTop w:val="0"/>
      <w:marBottom w:val="0"/>
      <w:divBdr>
        <w:top w:val="none" w:sz="0" w:space="0" w:color="auto"/>
        <w:left w:val="none" w:sz="0" w:space="0" w:color="auto"/>
        <w:bottom w:val="none" w:sz="0" w:space="0" w:color="auto"/>
        <w:right w:val="none" w:sz="0" w:space="0" w:color="auto"/>
      </w:divBdr>
    </w:div>
    <w:div w:id="369109539">
      <w:bodyDiv w:val="1"/>
      <w:marLeft w:val="0"/>
      <w:marRight w:val="0"/>
      <w:marTop w:val="0"/>
      <w:marBottom w:val="0"/>
      <w:divBdr>
        <w:top w:val="none" w:sz="0" w:space="0" w:color="auto"/>
        <w:left w:val="none" w:sz="0" w:space="0" w:color="auto"/>
        <w:bottom w:val="none" w:sz="0" w:space="0" w:color="auto"/>
        <w:right w:val="none" w:sz="0" w:space="0" w:color="auto"/>
      </w:divBdr>
    </w:div>
    <w:div w:id="403382621">
      <w:bodyDiv w:val="1"/>
      <w:marLeft w:val="0"/>
      <w:marRight w:val="0"/>
      <w:marTop w:val="0"/>
      <w:marBottom w:val="0"/>
      <w:divBdr>
        <w:top w:val="none" w:sz="0" w:space="0" w:color="auto"/>
        <w:left w:val="none" w:sz="0" w:space="0" w:color="auto"/>
        <w:bottom w:val="none" w:sz="0" w:space="0" w:color="auto"/>
        <w:right w:val="none" w:sz="0" w:space="0" w:color="auto"/>
      </w:divBdr>
    </w:div>
    <w:div w:id="695085730">
      <w:bodyDiv w:val="1"/>
      <w:marLeft w:val="0"/>
      <w:marRight w:val="0"/>
      <w:marTop w:val="0"/>
      <w:marBottom w:val="0"/>
      <w:divBdr>
        <w:top w:val="none" w:sz="0" w:space="0" w:color="auto"/>
        <w:left w:val="none" w:sz="0" w:space="0" w:color="auto"/>
        <w:bottom w:val="none" w:sz="0" w:space="0" w:color="auto"/>
        <w:right w:val="none" w:sz="0" w:space="0" w:color="auto"/>
      </w:divBdr>
    </w:div>
    <w:div w:id="748313961">
      <w:bodyDiv w:val="1"/>
      <w:marLeft w:val="0"/>
      <w:marRight w:val="0"/>
      <w:marTop w:val="0"/>
      <w:marBottom w:val="0"/>
      <w:divBdr>
        <w:top w:val="none" w:sz="0" w:space="0" w:color="auto"/>
        <w:left w:val="none" w:sz="0" w:space="0" w:color="auto"/>
        <w:bottom w:val="none" w:sz="0" w:space="0" w:color="auto"/>
        <w:right w:val="none" w:sz="0" w:space="0" w:color="auto"/>
      </w:divBdr>
      <w:divsChild>
        <w:div w:id="52893145">
          <w:marLeft w:val="0"/>
          <w:marRight w:val="0"/>
          <w:marTop w:val="0"/>
          <w:marBottom w:val="0"/>
          <w:divBdr>
            <w:top w:val="none" w:sz="0" w:space="0" w:color="auto"/>
            <w:left w:val="none" w:sz="0" w:space="0" w:color="auto"/>
            <w:bottom w:val="none" w:sz="0" w:space="0" w:color="auto"/>
            <w:right w:val="none" w:sz="0" w:space="0" w:color="auto"/>
          </w:divBdr>
        </w:div>
        <w:div w:id="1147166391">
          <w:marLeft w:val="0"/>
          <w:marRight w:val="0"/>
          <w:marTop w:val="0"/>
          <w:marBottom w:val="0"/>
          <w:divBdr>
            <w:top w:val="none" w:sz="0" w:space="0" w:color="auto"/>
            <w:left w:val="none" w:sz="0" w:space="0" w:color="auto"/>
            <w:bottom w:val="none" w:sz="0" w:space="0" w:color="auto"/>
            <w:right w:val="none" w:sz="0" w:space="0" w:color="auto"/>
          </w:divBdr>
        </w:div>
        <w:div w:id="939415158">
          <w:marLeft w:val="0"/>
          <w:marRight w:val="0"/>
          <w:marTop w:val="0"/>
          <w:marBottom w:val="0"/>
          <w:divBdr>
            <w:top w:val="none" w:sz="0" w:space="0" w:color="auto"/>
            <w:left w:val="none" w:sz="0" w:space="0" w:color="auto"/>
            <w:bottom w:val="none" w:sz="0" w:space="0" w:color="auto"/>
            <w:right w:val="none" w:sz="0" w:space="0" w:color="auto"/>
          </w:divBdr>
        </w:div>
        <w:div w:id="2107579227">
          <w:marLeft w:val="0"/>
          <w:marRight w:val="0"/>
          <w:marTop w:val="0"/>
          <w:marBottom w:val="0"/>
          <w:divBdr>
            <w:top w:val="none" w:sz="0" w:space="0" w:color="auto"/>
            <w:left w:val="none" w:sz="0" w:space="0" w:color="auto"/>
            <w:bottom w:val="none" w:sz="0" w:space="0" w:color="auto"/>
            <w:right w:val="none" w:sz="0" w:space="0" w:color="auto"/>
          </w:divBdr>
        </w:div>
        <w:div w:id="2076313111">
          <w:marLeft w:val="0"/>
          <w:marRight w:val="0"/>
          <w:marTop w:val="0"/>
          <w:marBottom w:val="0"/>
          <w:divBdr>
            <w:top w:val="none" w:sz="0" w:space="0" w:color="auto"/>
            <w:left w:val="none" w:sz="0" w:space="0" w:color="auto"/>
            <w:bottom w:val="none" w:sz="0" w:space="0" w:color="auto"/>
            <w:right w:val="none" w:sz="0" w:space="0" w:color="auto"/>
          </w:divBdr>
        </w:div>
      </w:divsChild>
    </w:div>
    <w:div w:id="858086538">
      <w:bodyDiv w:val="1"/>
      <w:marLeft w:val="0"/>
      <w:marRight w:val="0"/>
      <w:marTop w:val="0"/>
      <w:marBottom w:val="0"/>
      <w:divBdr>
        <w:top w:val="none" w:sz="0" w:space="0" w:color="auto"/>
        <w:left w:val="none" w:sz="0" w:space="0" w:color="auto"/>
        <w:bottom w:val="none" w:sz="0" w:space="0" w:color="auto"/>
        <w:right w:val="none" w:sz="0" w:space="0" w:color="auto"/>
      </w:divBdr>
    </w:div>
    <w:div w:id="990600468">
      <w:bodyDiv w:val="1"/>
      <w:marLeft w:val="0"/>
      <w:marRight w:val="0"/>
      <w:marTop w:val="0"/>
      <w:marBottom w:val="0"/>
      <w:divBdr>
        <w:top w:val="none" w:sz="0" w:space="0" w:color="auto"/>
        <w:left w:val="none" w:sz="0" w:space="0" w:color="auto"/>
        <w:bottom w:val="none" w:sz="0" w:space="0" w:color="auto"/>
        <w:right w:val="none" w:sz="0" w:space="0" w:color="auto"/>
      </w:divBdr>
    </w:div>
    <w:div w:id="1025668427">
      <w:bodyDiv w:val="1"/>
      <w:marLeft w:val="0"/>
      <w:marRight w:val="0"/>
      <w:marTop w:val="0"/>
      <w:marBottom w:val="0"/>
      <w:divBdr>
        <w:top w:val="none" w:sz="0" w:space="0" w:color="auto"/>
        <w:left w:val="none" w:sz="0" w:space="0" w:color="auto"/>
        <w:bottom w:val="none" w:sz="0" w:space="0" w:color="auto"/>
        <w:right w:val="none" w:sz="0" w:space="0" w:color="auto"/>
      </w:divBdr>
      <w:divsChild>
        <w:div w:id="1277978796">
          <w:marLeft w:val="0"/>
          <w:marRight w:val="0"/>
          <w:marTop w:val="0"/>
          <w:marBottom w:val="0"/>
          <w:divBdr>
            <w:top w:val="none" w:sz="0" w:space="0" w:color="auto"/>
            <w:left w:val="none" w:sz="0" w:space="0" w:color="auto"/>
            <w:bottom w:val="none" w:sz="0" w:space="0" w:color="auto"/>
            <w:right w:val="none" w:sz="0" w:space="0" w:color="auto"/>
          </w:divBdr>
        </w:div>
        <w:div w:id="2122801614">
          <w:marLeft w:val="0"/>
          <w:marRight w:val="0"/>
          <w:marTop w:val="0"/>
          <w:marBottom w:val="0"/>
          <w:divBdr>
            <w:top w:val="none" w:sz="0" w:space="0" w:color="auto"/>
            <w:left w:val="none" w:sz="0" w:space="0" w:color="auto"/>
            <w:bottom w:val="none" w:sz="0" w:space="0" w:color="auto"/>
            <w:right w:val="none" w:sz="0" w:space="0" w:color="auto"/>
          </w:divBdr>
        </w:div>
      </w:divsChild>
    </w:div>
    <w:div w:id="1046415499">
      <w:bodyDiv w:val="1"/>
      <w:marLeft w:val="0"/>
      <w:marRight w:val="0"/>
      <w:marTop w:val="0"/>
      <w:marBottom w:val="0"/>
      <w:divBdr>
        <w:top w:val="none" w:sz="0" w:space="0" w:color="auto"/>
        <w:left w:val="none" w:sz="0" w:space="0" w:color="auto"/>
        <w:bottom w:val="none" w:sz="0" w:space="0" w:color="auto"/>
        <w:right w:val="none" w:sz="0" w:space="0" w:color="auto"/>
      </w:divBdr>
    </w:div>
    <w:div w:id="1258563730">
      <w:bodyDiv w:val="1"/>
      <w:marLeft w:val="0"/>
      <w:marRight w:val="0"/>
      <w:marTop w:val="0"/>
      <w:marBottom w:val="0"/>
      <w:divBdr>
        <w:top w:val="none" w:sz="0" w:space="0" w:color="auto"/>
        <w:left w:val="none" w:sz="0" w:space="0" w:color="auto"/>
        <w:bottom w:val="none" w:sz="0" w:space="0" w:color="auto"/>
        <w:right w:val="none" w:sz="0" w:space="0" w:color="auto"/>
      </w:divBdr>
      <w:divsChild>
        <w:div w:id="686254272">
          <w:marLeft w:val="0"/>
          <w:marRight w:val="0"/>
          <w:marTop w:val="0"/>
          <w:marBottom w:val="0"/>
          <w:divBdr>
            <w:top w:val="none" w:sz="0" w:space="0" w:color="auto"/>
            <w:left w:val="none" w:sz="0" w:space="0" w:color="auto"/>
            <w:bottom w:val="none" w:sz="0" w:space="0" w:color="auto"/>
            <w:right w:val="none" w:sz="0" w:space="0" w:color="auto"/>
          </w:divBdr>
        </w:div>
        <w:div w:id="924068549">
          <w:marLeft w:val="0"/>
          <w:marRight w:val="0"/>
          <w:marTop w:val="0"/>
          <w:marBottom w:val="0"/>
          <w:divBdr>
            <w:top w:val="none" w:sz="0" w:space="0" w:color="auto"/>
            <w:left w:val="none" w:sz="0" w:space="0" w:color="auto"/>
            <w:bottom w:val="none" w:sz="0" w:space="0" w:color="auto"/>
            <w:right w:val="none" w:sz="0" w:space="0" w:color="auto"/>
          </w:divBdr>
        </w:div>
      </w:divsChild>
    </w:div>
    <w:div w:id="1362515456">
      <w:bodyDiv w:val="1"/>
      <w:marLeft w:val="0"/>
      <w:marRight w:val="0"/>
      <w:marTop w:val="0"/>
      <w:marBottom w:val="0"/>
      <w:divBdr>
        <w:top w:val="none" w:sz="0" w:space="0" w:color="auto"/>
        <w:left w:val="none" w:sz="0" w:space="0" w:color="auto"/>
        <w:bottom w:val="none" w:sz="0" w:space="0" w:color="auto"/>
        <w:right w:val="none" w:sz="0" w:space="0" w:color="auto"/>
      </w:divBdr>
      <w:divsChild>
        <w:div w:id="1366638478">
          <w:marLeft w:val="0"/>
          <w:marRight w:val="0"/>
          <w:marTop w:val="0"/>
          <w:marBottom w:val="0"/>
          <w:divBdr>
            <w:top w:val="none" w:sz="0" w:space="0" w:color="auto"/>
            <w:left w:val="none" w:sz="0" w:space="0" w:color="auto"/>
            <w:bottom w:val="none" w:sz="0" w:space="0" w:color="auto"/>
            <w:right w:val="none" w:sz="0" w:space="0" w:color="auto"/>
          </w:divBdr>
        </w:div>
      </w:divsChild>
    </w:div>
    <w:div w:id="1386687118">
      <w:bodyDiv w:val="1"/>
      <w:marLeft w:val="0"/>
      <w:marRight w:val="0"/>
      <w:marTop w:val="0"/>
      <w:marBottom w:val="0"/>
      <w:divBdr>
        <w:top w:val="none" w:sz="0" w:space="0" w:color="auto"/>
        <w:left w:val="none" w:sz="0" w:space="0" w:color="auto"/>
        <w:bottom w:val="none" w:sz="0" w:space="0" w:color="auto"/>
        <w:right w:val="none" w:sz="0" w:space="0" w:color="auto"/>
      </w:divBdr>
    </w:div>
    <w:div w:id="1518616053">
      <w:bodyDiv w:val="1"/>
      <w:marLeft w:val="0"/>
      <w:marRight w:val="0"/>
      <w:marTop w:val="0"/>
      <w:marBottom w:val="0"/>
      <w:divBdr>
        <w:top w:val="none" w:sz="0" w:space="0" w:color="auto"/>
        <w:left w:val="none" w:sz="0" w:space="0" w:color="auto"/>
        <w:bottom w:val="none" w:sz="0" w:space="0" w:color="auto"/>
        <w:right w:val="none" w:sz="0" w:space="0" w:color="auto"/>
      </w:divBdr>
    </w:div>
    <w:div w:id="1534460525">
      <w:bodyDiv w:val="1"/>
      <w:marLeft w:val="0"/>
      <w:marRight w:val="0"/>
      <w:marTop w:val="0"/>
      <w:marBottom w:val="0"/>
      <w:divBdr>
        <w:top w:val="none" w:sz="0" w:space="0" w:color="auto"/>
        <w:left w:val="none" w:sz="0" w:space="0" w:color="auto"/>
        <w:bottom w:val="none" w:sz="0" w:space="0" w:color="auto"/>
        <w:right w:val="none" w:sz="0" w:space="0" w:color="auto"/>
      </w:divBdr>
      <w:divsChild>
        <w:div w:id="522406057">
          <w:marLeft w:val="0"/>
          <w:marRight w:val="0"/>
          <w:marTop w:val="0"/>
          <w:marBottom w:val="0"/>
          <w:divBdr>
            <w:top w:val="none" w:sz="0" w:space="0" w:color="auto"/>
            <w:left w:val="none" w:sz="0" w:space="0" w:color="auto"/>
            <w:bottom w:val="none" w:sz="0" w:space="0" w:color="auto"/>
            <w:right w:val="none" w:sz="0" w:space="0" w:color="auto"/>
          </w:divBdr>
        </w:div>
        <w:div w:id="737048613">
          <w:marLeft w:val="0"/>
          <w:marRight w:val="0"/>
          <w:marTop w:val="0"/>
          <w:marBottom w:val="0"/>
          <w:divBdr>
            <w:top w:val="none" w:sz="0" w:space="0" w:color="auto"/>
            <w:left w:val="none" w:sz="0" w:space="0" w:color="auto"/>
            <w:bottom w:val="none" w:sz="0" w:space="0" w:color="auto"/>
            <w:right w:val="none" w:sz="0" w:space="0" w:color="auto"/>
          </w:divBdr>
        </w:div>
      </w:divsChild>
    </w:div>
    <w:div w:id="1635207932">
      <w:bodyDiv w:val="1"/>
      <w:marLeft w:val="0"/>
      <w:marRight w:val="0"/>
      <w:marTop w:val="0"/>
      <w:marBottom w:val="0"/>
      <w:divBdr>
        <w:top w:val="none" w:sz="0" w:space="0" w:color="auto"/>
        <w:left w:val="none" w:sz="0" w:space="0" w:color="auto"/>
        <w:bottom w:val="none" w:sz="0" w:space="0" w:color="auto"/>
        <w:right w:val="none" w:sz="0" w:space="0" w:color="auto"/>
      </w:divBdr>
      <w:divsChild>
        <w:div w:id="1279331976">
          <w:marLeft w:val="-150"/>
          <w:marRight w:val="-150"/>
          <w:marTop w:val="0"/>
          <w:marBottom w:val="300"/>
          <w:divBdr>
            <w:top w:val="none" w:sz="0" w:space="0" w:color="auto"/>
            <w:left w:val="none" w:sz="0" w:space="0" w:color="auto"/>
            <w:bottom w:val="none" w:sz="0" w:space="0" w:color="auto"/>
            <w:right w:val="none" w:sz="0" w:space="0" w:color="auto"/>
          </w:divBdr>
          <w:divsChild>
            <w:div w:id="699817444">
              <w:marLeft w:val="0"/>
              <w:marRight w:val="0"/>
              <w:marTop w:val="0"/>
              <w:marBottom w:val="0"/>
              <w:divBdr>
                <w:top w:val="none" w:sz="0" w:space="0" w:color="auto"/>
                <w:left w:val="none" w:sz="0" w:space="0" w:color="auto"/>
                <w:bottom w:val="none" w:sz="0" w:space="0" w:color="auto"/>
                <w:right w:val="none" w:sz="0" w:space="0" w:color="auto"/>
              </w:divBdr>
              <w:divsChild>
                <w:div w:id="386033876">
                  <w:marLeft w:val="0"/>
                  <w:marRight w:val="0"/>
                  <w:marTop w:val="0"/>
                  <w:marBottom w:val="300"/>
                  <w:divBdr>
                    <w:top w:val="none" w:sz="0" w:space="0" w:color="auto"/>
                    <w:left w:val="none" w:sz="0" w:space="0" w:color="auto"/>
                    <w:bottom w:val="none" w:sz="0" w:space="0" w:color="auto"/>
                    <w:right w:val="none" w:sz="0" w:space="0" w:color="auto"/>
                  </w:divBdr>
                </w:div>
              </w:divsChild>
            </w:div>
            <w:div w:id="898128904">
              <w:marLeft w:val="0"/>
              <w:marRight w:val="0"/>
              <w:marTop w:val="0"/>
              <w:marBottom w:val="0"/>
              <w:divBdr>
                <w:top w:val="none" w:sz="0" w:space="0" w:color="auto"/>
                <w:left w:val="none" w:sz="0" w:space="0" w:color="auto"/>
                <w:bottom w:val="none" w:sz="0" w:space="0" w:color="auto"/>
                <w:right w:val="none" w:sz="0" w:space="0" w:color="auto"/>
              </w:divBdr>
              <w:divsChild>
                <w:div w:id="5884635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6502292">
          <w:marLeft w:val="0"/>
          <w:marRight w:val="0"/>
          <w:marTop w:val="0"/>
          <w:marBottom w:val="300"/>
          <w:divBdr>
            <w:top w:val="none" w:sz="0" w:space="0" w:color="auto"/>
            <w:left w:val="none" w:sz="0" w:space="0" w:color="auto"/>
            <w:bottom w:val="none" w:sz="0" w:space="0" w:color="auto"/>
            <w:right w:val="none" w:sz="0" w:space="0" w:color="auto"/>
          </w:divBdr>
        </w:div>
      </w:divsChild>
    </w:div>
    <w:div w:id="1728725435">
      <w:bodyDiv w:val="1"/>
      <w:marLeft w:val="0"/>
      <w:marRight w:val="0"/>
      <w:marTop w:val="0"/>
      <w:marBottom w:val="0"/>
      <w:divBdr>
        <w:top w:val="none" w:sz="0" w:space="0" w:color="auto"/>
        <w:left w:val="none" w:sz="0" w:space="0" w:color="auto"/>
        <w:bottom w:val="none" w:sz="0" w:space="0" w:color="auto"/>
        <w:right w:val="none" w:sz="0" w:space="0" w:color="auto"/>
      </w:divBdr>
    </w:div>
    <w:div w:id="1768840245">
      <w:bodyDiv w:val="1"/>
      <w:marLeft w:val="0"/>
      <w:marRight w:val="0"/>
      <w:marTop w:val="0"/>
      <w:marBottom w:val="0"/>
      <w:divBdr>
        <w:top w:val="none" w:sz="0" w:space="0" w:color="auto"/>
        <w:left w:val="none" w:sz="0" w:space="0" w:color="auto"/>
        <w:bottom w:val="none" w:sz="0" w:space="0" w:color="auto"/>
        <w:right w:val="none" w:sz="0" w:space="0" w:color="auto"/>
      </w:divBdr>
      <w:divsChild>
        <w:div w:id="960693726">
          <w:marLeft w:val="0"/>
          <w:marRight w:val="0"/>
          <w:marTop w:val="0"/>
          <w:marBottom w:val="0"/>
          <w:divBdr>
            <w:top w:val="none" w:sz="0" w:space="0" w:color="auto"/>
            <w:left w:val="none" w:sz="0" w:space="0" w:color="auto"/>
            <w:bottom w:val="none" w:sz="0" w:space="0" w:color="auto"/>
            <w:right w:val="none" w:sz="0" w:space="0" w:color="auto"/>
          </w:divBdr>
        </w:div>
        <w:div w:id="496504214">
          <w:marLeft w:val="0"/>
          <w:marRight w:val="0"/>
          <w:marTop w:val="0"/>
          <w:marBottom w:val="0"/>
          <w:divBdr>
            <w:top w:val="none" w:sz="0" w:space="0" w:color="auto"/>
            <w:left w:val="none" w:sz="0" w:space="0" w:color="auto"/>
            <w:bottom w:val="none" w:sz="0" w:space="0" w:color="auto"/>
            <w:right w:val="none" w:sz="0" w:space="0" w:color="auto"/>
          </w:divBdr>
        </w:div>
        <w:div w:id="858927722">
          <w:marLeft w:val="0"/>
          <w:marRight w:val="0"/>
          <w:marTop w:val="0"/>
          <w:marBottom w:val="0"/>
          <w:divBdr>
            <w:top w:val="none" w:sz="0" w:space="0" w:color="auto"/>
            <w:left w:val="none" w:sz="0" w:space="0" w:color="auto"/>
            <w:bottom w:val="none" w:sz="0" w:space="0" w:color="auto"/>
            <w:right w:val="none" w:sz="0" w:space="0" w:color="auto"/>
          </w:divBdr>
        </w:div>
        <w:div w:id="414136213">
          <w:marLeft w:val="0"/>
          <w:marRight w:val="0"/>
          <w:marTop w:val="0"/>
          <w:marBottom w:val="0"/>
          <w:divBdr>
            <w:top w:val="none" w:sz="0" w:space="0" w:color="auto"/>
            <w:left w:val="none" w:sz="0" w:space="0" w:color="auto"/>
            <w:bottom w:val="none" w:sz="0" w:space="0" w:color="auto"/>
            <w:right w:val="none" w:sz="0" w:space="0" w:color="auto"/>
          </w:divBdr>
        </w:div>
        <w:div w:id="1874882779">
          <w:marLeft w:val="0"/>
          <w:marRight w:val="0"/>
          <w:marTop w:val="0"/>
          <w:marBottom w:val="0"/>
          <w:divBdr>
            <w:top w:val="none" w:sz="0" w:space="0" w:color="auto"/>
            <w:left w:val="none" w:sz="0" w:space="0" w:color="auto"/>
            <w:bottom w:val="none" w:sz="0" w:space="0" w:color="auto"/>
            <w:right w:val="none" w:sz="0" w:space="0" w:color="auto"/>
          </w:divBdr>
        </w:div>
        <w:div w:id="622614547">
          <w:marLeft w:val="0"/>
          <w:marRight w:val="0"/>
          <w:marTop w:val="0"/>
          <w:marBottom w:val="0"/>
          <w:divBdr>
            <w:top w:val="none" w:sz="0" w:space="0" w:color="auto"/>
            <w:left w:val="none" w:sz="0" w:space="0" w:color="auto"/>
            <w:bottom w:val="none" w:sz="0" w:space="0" w:color="auto"/>
            <w:right w:val="none" w:sz="0" w:space="0" w:color="auto"/>
          </w:divBdr>
        </w:div>
      </w:divsChild>
    </w:div>
    <w:div w:id="1842239117">
      <w:bodyDiv w:val="1"/>
      <w:marLeft w:val="0"/>
      <w:marRight w:val="0"/>
      <w:marTop w:val="0"/>
      <w:marBottom w:val="0"/>
      <w:divBdr>
        <w:top w:val="none" w:sz="0" w:space="0" w:color="auto"/>
        <w:left w:val="none" w:sz="0" w:space="0" w:color="auto"/>
        <w:bottom w:val="none" w:sz="0" w:space="0" w:color="auto"/>
        <w:right w:val="none" w:sz="0" w:space="0" w:color="auto"/>
      </w:divBdr>
    </w:div>
    <w:div w:id="186582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F58DDB-8EE6-4629-992A-784AC53B9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1890</Words>
  <Characters>10208</Characters>
  <Application>Microsoft Office Word</Application>
  <DocSecurity>0</DocSecurity>
  <Lines>85</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Πέμπτη</vt:lpstr>
    </vt:vector>
  </TitlesOfParts>
  <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dc:description/>
  <cp:lastModifiedBy>Sotirios Bolis</cp:lastModifiedBy>
  <cp:revision>10</cp:revision>
  <cp:lastPrinted>2022-06-10T12:51:00Z</cp:lastPrinted>
  <dcterms:created xsi:type="dcterms:W3CDTF">2022-06-10T12:09:00Z</dcterms:created>
  <dcterms:modified xsi:type="dcterms:W3CDTF">2022-06-10T13:13:00Z</dcterms:modified>
</cp:coreProperties>
</file>