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AB" w:rsidRPr="00AA0DA1" w:rsidRDefault="000415AB" w:rsidP="00FC0F8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9"/>
        </w:rPr>
      </w:pPr>
    </w:p>
    <w:p w:rsidR="00FB43B5" w:rsidRPr="00FB43B5" w:rsidRDefault="000415AB" w:rsidP="00FB43B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69"/>
        </w:rPr>
      </w:pPr>
      <w:r w:rsidRPr="00AA0DA1">
        <w:rPr>
          <w:rFonts w:ascii="Arial" w:hAnsi="Arial" w:cs="Arial"/>
          <w:color w:val="666669"/>
        </w:rPr>
        <w:br/>
      </w:r>
      <w:r w:rsidRPr="00AA0DA1">
        <w:rPr>
          <w:rFonts w:ascii="Arial" w:hAnsi="Arial" w:cs="Arial"/>
          <w:color w:val="666669"/>
        </w:rPr>
        <w:br/>
      </w:r>
      <w:r w:rsidR="006657B4" w:rsidRPr="00FB43B5">
        <w:rPr>
          <w:rFonts w:ascii="Arial" w:hAnsi="Arial" w:cs="Arial"/>
          <w:b/>
          <w:bCs/>
          <w:color w:val="666669"/>
        </w:rPr>
        <w:t>ΒΙΟΓΡΑΦΙΚΟ ΣΗΜΕΙΩΜΑ</w:t>
      </w:r>
    </w:p>
    <w:p w:rsidR="006657B4" w:rsidRPr="00FB43B5" w:rsidRDefault="006657B4" w:rsidP="00FB43B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666669"/>
        </w:rPr>
      </w:pPr>
      <w:r w:rsidRPr="00FB43B5">
        <w:rPr>
          <w:rFonts w:ascii="Arial" w:hAnsi="Arial" w:cs="Arial"/>
          <w:b/>
          <w:bCs/>
          <w:color w:val="666669"/>
        </w:rPr>
        <w:t>Δρ</w:t>
      </w:r>
      <w:r w:rsidR="00FC0F84" w:rsidRPr="00FB43B5">
        <w:rPr>
          <w:rFonts w:ascii="Arial" w:hAnsi="Arial" w:cs="Arial"/>
          <w:b/>
          <w:bCs/>
          <w:color w:val="666669"/>
        </w:rPr>
        <w:t xml:space="preserve">. </w:t>
      </w:r>
      <w:r w:rsidRPr="00FB43B5">
        <w:rPr>
          <w:rFonts w:ascii="Arial" w:hAnsi="Arial" w:cs="Arial"/>
          <w:b/>
          <w:bCs/>
          <w:color w:val="666669"/>
        </w:rPr>
        <w:t xml:space="preserve">Κυριάκου </w:t>
      </w:r>
      <w:proofErr w:type="spellStart"/>
      <w:r w:rsidRPr="00FB43B5">
        <w:rPr>
          <w:rFonts w:ascii="Arial" w:hAnsi="Arial" w:cs="Arial"/>
          <w:b/>
          <w:bCs/>
          <w:color w:val="666669"/>
        </w:rPr>
        <w:t>Μπαμπασίδη</w:t>
      </w:r>
      <w:proofErr w:type="spellEnd"/>
    </w:p>
    <w:p w:rsidR="006657B4" w:rsidRPr="00FB43B5" w:rsidRDefault="006657B4" w:rsidP="00FC0F8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666669"/>
        </w:rPr>
      </w:pPr>
    </w:p>
    <w:p w:rsidR="006657B4" w:rsidRDefault="006657B4" w:rsidP="00FC0F8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9"/>
        </w:rPr>
      </w:pPr>
    </w:p>
    <w:p w:rsidR="000415AB" w:rsidRPr="00EE116E" w:rsidRDefault="00035858" w:rsidP="00FC0F8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E116E">
        <w:rPr>
          <w:rFonts w:ascii="Arial" w:hAnsi="Arial" w:cs="Arial"/>
          <w:color w:val="000000" w:themeColor="text1"/>
        </w:rPr>
        <w:t>Γεννήθηκε το 1970.</w:t>
      </w:r>
      <w:r w:rsidR="000415AB" w:rsidRPr="00EE116E">
        <w:rPr>
          <w:rFonts w:ascii="Arial" w:hAnsi="Arial" w:cs="Arial"/>
          <w:color w:val="000000" w:themeColor="text1"/>
        </w:rPr>
        <w:t xml:space="preserve"> Σπούδασ</w:t>
      </w:r>
      <w:r w:rsidR="00AA0DA1" w:rsidRPr="00EE116E">
        <w:rPr>
          <w:rFonts w:ascii="Arial" w:hAnsi="Arial" w:cs="Arial"/>
          <w:color w:val="000000" w:themeColor="text1"/>
        </w:rPr>
        <w:t>ε</w:t>
      </w:r>
      <w:r w:rsidR="000415AB" w:rsidRPr="00EE116E">
        <w:rPr>
          <w:rFonts w:ascii="Arial" w:hAnsi="Arial" w:cs="Arial"/>
          <w:color w:val="000000" w:themeColor="text1"/>
        </w:rPr>
        <w:t xml:space="preserve"> στη Νομική Σχολή Κομοτηνής</w:t>
      </w:r>
      <w:r w:rsidRPr="00EE116E">
        <w:rPr>
          <w:rFonts w:ascii="Arial" w:hAnsi="Arial" w:cs="Arial"/>
          <w:color w:val="000000" w:themeColor="text1"/>
        </w:rPr>
        <w:t>.</w:t>
      </w:r>
      <w:r w:rsidR="00737760">
        <w:rPr>
          <w:rFonts w:ascii="Arial" w:hAnsi="Arial" w:cs="Arial"/>
          <w:color w:val="000000" w:themeColor="text1"/>
        </w:rPr>
        <w:t xml:space="preserve"> </w:t>
      </w:r>
      <w:r w:rsidRPr="00EE116E">
        <w:rPr>
          <w:rFonts w:ascii="Arial" w:hAnsi="Arial" w:cs="Arial"/>
          <w:color w:val="000000" w:themeColor="text1"/>
        </w:rPr>
        <w:t>Σ</w:t>
      </w:r>
      <w:r w:rsidR="000415AB" w:rsidRPr="00EE116E">
        <w:rPr>
          <w:rFonts w:ascii="Arial" w:hAnsi="Arial" w:cs="Arial"/>
          <w:color w:val="000000" w:themeColor="text1"/>
        </w:rPr>
        <w:t>υνέχισ</w:t>
      </w:r>
      <w:r w:rsidR="00AA0DA1" w:rsidRPr="00EE116E">
        <w:rPr>
          <w:rFonts w:ascii="Arial" w:hAnsi="Arial" w:cs="Arial"/>
          <w:color w:val="000000" w:themeColor="text1"/>
        </w:rPr>
        <w:t>ε</w:t>
      </w:r>
      <w:r w:rsidR="000415AB" w:rsidRPr="00EE116E">
        <w:rPr>
          <w:rFonts w:ascii="Arial" w:hAnsi="Arial" w:cs="Arial"/>
          <w:color w:val="000000" w:themeColor="text1"/>
        </w:rPr>
        <w:t xml:space="preserve"> με μεταπτυχιακές σπουδές στο Πανεπιστήμιο </w:t>
      </w:r>
      <w:proofErr w:type="spellStart"/>
      <w:r w:rsidR="000415AB" w:rsidRPr="00EE116E">
        <w:rPr>
          <w:rFonts w:ascii="Arial" w:hAnsi="Arial" w:cs="Arial"/>
          <w:color w:val="000000" w:themeColor="text1"/>
        </w:rPr>
        <w:t>Hull</w:t>
      </w:r>
      <w:proofErr w:type="spellEnd"/>
      <w:r w:rsidR="000415AB" w:rsidRPr="00EE116E">
        <w:rPr>
          <w:rFonts w:ascii="Arial" w:hAnsi="Arial" w:cs="Arial"/>
          <w:color w:val="000000" w:themeColor="text1"/>
        </w:rPr>
        <w:t xml:space="preserve"> της Αγγλίας</w:t>
      </w:r>
      <w:r w:rsidRPr="00EE116E">
        <w:rPr>
          <w:rFonts w:ascii="Arial" w:hAnsi="Arial" w:cs="Arial"/>
          <w:color w:val="000000" w:themeColor="text1"/>
        </w:rPr>
        <w:t>.</w:t>
      </w:r>
      <w:r w:rsidR="00737760">
        <w:rPr>
          <w:rFonts w:ascii="Arial" w:hAnsi="Arial" w:cs="Arial"/>
          <w:color w:val="000000" w:themeColor="text1"/>
        </w:rPr>
        <w:t xml:space="preserve"> </w:t>
      </w:r>
      <w:r w:rsidRPr="00EE116E">
        <w:rPr>
          <w:rFonts w:ascii="Arial" w:hAnsi="Arial" w:cs="Arial"/>
          <w:color w:val="000000" w:themeColor="text1"/>
        </w:rPr>
        <w:t>Είναι κάτοχος</w:t>
      </w:r>
      <w:r w:rsidR="000415AB" w:rsidRPr="00EE116E">
        <w:rPr>
          <w:rFonts w:ascii="Arial" w:hAnsi="Arial" w:cs="Arial"/>
          <w:color w:val="000000" w:themeColor="text1"/>
        </w:rPr>
        <w:t> </w:t>
      </w:r>
      <w:proofErr w:type="spellStart"/>
      <w:r w:rsidR="000415AB" w:rsidRPr="00EE116E">
        <w:rPr>
          <w:rStyle w:val="a3"/>
          <w:rFonts w:ascii="Arial" w:hAnsi="Arial" w:cs="Arial"/>
          <w:color w:val="000000" w:themeColor="text1"/>
        </w:rPr>
        <w:t>Master's</w:t>
      </w:r>
      <w:proofErr w:type="spellEnd"/>
      <w:r w:rsidR="000415AB" w:rsidRPr="00EE116E">
        <w:rPr>
          <w:rStyle w:val="a3"/>
          <w:rFonts w:ascii="Arial" w:hAnsi="Arial" w:cs="Arial"/>
          <w:color w:val="000000" w:themeColor="text1"/>
        </w:rPr>
        <w:t> </w:t>
      </w:r>
      <w:r w:rsidR="000415AB" w:rsidRPr="00EE116E">
        <w:rPr>
          <w:rFonts w:ascii="Arial" w:hAnsi="Arial" w:cs="Arial"/>
          <w:color w:val="000000" w:themeColor="text1"/>
        </w:rPr>
        <w:t>στην </w:t>
      </w:r>
      <w:r w:rsidR="000415AB" w:rsidRPr="00EE116E">
        <w:rPr>
          <w:rStyle w:val="a3"/>
          <w:rFonts w:ascii="Arial" w:hAnsi="Arial" w:cs="Arial"/>
          <w:color w:val="000000" w:themeColor="text1"/>
        </w:rPr>
        <w:t>Εγκληματολογία</w:t>
      </w:r>
      <w:r w:rsidRPr="00EE116E">
        <w:rPr>
          <w:rStyle w:val="a3"/>
          <w:rFonts w:ascii="Arial" w:hAnsi="Arial" w:cs="Arial"/>
          <w:color w:val="000000" w:themeColor="text1"/>
        </w:rPr>
        <w:t>.</w:t>
      </w:r>
      <w:r w:rsidR="000415AB" w:rsidRPr="00EE116E">
        <w:rPr>
          <w:rFonts w:ascii="Arial" w:hAnsi="Arial" w:cs="Arial"/>
          <w:color w:val="000000" w:themeColor="text1"/>
        </w:rPr>
        <w:t> </w:t>
      </w:r>
      <w:r w:rsidRPr="00EE116E">
        <w:rPr>
          <w:rFonts w:ascii="Arial" w:hAnsi="Arial" w:cs="Arial"/>
          <w:color w:val="000000" w:themeColor="text1"/>
        </w:rPr>
        <w:t xml:space="preserve">Είναι κάτοχος και </w:t>
      </w:r>
      <w:r w:rsidR="000415AB" w:rsidRPr="00EE116E">
        <w:rPr>
          <w:rStyle w:val="a3"/>
          <w:rFonts w:ascii="Arial" w:hAnsi="Arial" w:cs="Arial"/>
          <w:color w:val="000000" w:themeColor="text1"/>
        </w:rPr>
        <w:t>δεύτερο</w:t>
      </w:r>
      <w:r w:rsidRPr="00EE116E">
        <w:rPr>
          <w:rStyle w:val="a3"/>
          <w:rFonts w:ascii="Arial" w:hAnsi="Arial" w:cs="Arial"/>
          <w:color w:val="000000" w:themeColor="text1"/>
        </w:rPr>
        <w:t>υ</w:t>
      </w:r>
      <w:r w:rsidR="000415AB" w:rsidRPr="00EE116E">
        <w:rPr>
          <w:rStyle w:val="a3"/>
          <w:rFonts w:ascii="Arial" w:hAnsi="Arial" w:cs="Arial"/>
          <w:color w:val="000000" w:themeColor="text1"/>
        </w:rPr>
        <w:t xml:space="preserve"> μεταπτυχιακ</w:t>
      </w:r>
      <w:r w:rsidRPr="00EE116E">
        <w:rPr>
          <w:rStyle w:val="a3"/>
          <w:rFonts w:ascii="Arial" w:hAnsi="Arial" w:cs="Arial"/>
          <w:color w:val="000000" w:themeColor="text1"/>
        </w:rPr>
        <w:t>ού</w:t>
      </w:r>
      <w:r w:rsidR="000415AB" w:rsidRPr="00EE116E">
        <w:rPr>
          <w:rStyle w:val="a3"/>
          <w:rFonts w:ascii="Arial" w:hAnsi="Arial" w:cs="Arial"/>
          <w:color w:val="000000" w:themeColor="text1"/>
        </w:rPr>
        <w:t> </w:t>
      </w:r>
      <w:r w:rsidR="000415AB" w:rsidRPr="00EE116E">
        <w:rPr>
          <w:rFonts w:ascii="Arial" w:hAnsi="Arial" w:cs="Arial"/>
          <w:color w:val="000000" w:themeColor="text1"/>
        </w:rPr>
        <w:t xml:space="preserve"> για τις μεθόδους πανεπιστημιακής έρευνας και </w:t>
      </w:r>
      <w:r w:rsidR="00E4419D" w:rsidRPr="00EE116E">
        <w:rPr>
          <w:rFonts w:ascii="Arial" w:hAnsi="Arial" w:cs="Arial"/>
          <w:color w:val="000000" w:themeColor="text1"/>
        </w:rPr>
        <w:t>διδασκαλίας.</w:t>
      </w:r>
    </w:p>
    <w:p w:rsidR="000415AB" w:rsidRPr="00EE116E" w:rsidRDefault="000415AB" w:rsidP="00FC0F8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E116E">
        <w:rPr>
          <w:rFonts w:ascii="Arial" w:hAnsi="Arial" w:cs="Arial"/>
          <w:color w:val="000000" w:themeColor="text1"/>
        </w:rPr>
        <w:t>Εκπόνησ</w:t>
      </w:r>
      <w:r w:rsidR="00AA0DA1" w:rsidRPr="00EE116E">
        <w:rPr>
          <w:rFonts w:ascii="Arial" w:hAnsi="Arial" w:cs="Arial"/>
          <w:color w:val="000000" w:themeColor="text1"/>
        </w:rPr>
        <w:t>ε</w:t>
      </w:r>
      <w:r w:rsidRPr="00EE116E">
        <w:rPr>
          <w:rFonts w:ascii="Arial" w:hAnsi="Arial" w:cs="Arial"/>
          <w:color w:val="000000" w:themeColor="text1"/>
        </w:rPr>
        <w:t xml:space="preserve"> την διδακτορική </w:t>
      </w:r>
      <w:r w:rsidR="00AA0DA1" w:rsidRPr="00EE116E">
        <w:rPr>
          <w:rFonts w:ascii="Arial" w:hAnsi="Arial" w:cs="Arial"/>
          <w:color w:val="000000" w:themeColor="text1"/>
        </w:rPr>
        <w:t>τ</w:t>
      </w:r>
      <w:r w:rsidRPr="00EE116E">
        <w:rPr>
          <w:rFonts w:ascii="Arial" w:hAnsi="Arial" w:cs="Arial"/>
          <w:color w:val="000000" w:themeColor="text1"/>
        </w:rPr>
        <w:t>ου διατριβή και </w:t>
      </w:r>
      <w:r w:rsidRPr="00EE116E">
        <w:rPr>
          <w:rStyle w:val="a3"/>
          <w:rFonts w:ascii="Arial" w:hAnsi="Arial" w:cs="Arial"/>
          <w:color w:val="000000" w:themeColor="text1"/>
        </w:rPr>
        <w:t>κρίθηκ</w:t>
      </w:r>
      <w:r w:rsidR="00AA0DA1" w:rsidRPr="00EE116E">
        <w:rPr>
          <w:rStyle w:val="a3"/>
          <w:rFonts w:ascii="Arial" w:hAnsi="Arial" w:cs="Arial"/>
          <w:color w:val="000000" w:themeColor="text1"/>
        </w:rPr>
        <w:t>ε</w:t>
      </w:r>
      <w:r w:rsidRPr="00EE116E">
        <w:rPr>
          <w:rStyle w:val="a3"/>
          <w:rFonts w:ascii="Arial" w:hAnsi="Arial" w:cs="Arial"/>
          <w:color w:val="000000" w:themeColor="text1"/>
        </w:rPr>
        <w:t xml:space="preserve"> Διδάκτορας στην Εγκληματολογία</w:t>
      </w:r>
      <w:r w:rsidRPr="00EE116E">
        <w:rPr>
          <w:rFonts w:ascii="Arial" w:hAnsi="Arial" w:cs="Arial"/>
          <w:color w:val="000000" w:themeColor="text1"/>
        </w:rPr>
        <w:t xml:space="preserve"> στο Τμήμα Κοινωνικής Πολιτικής της Νομικής Σχολής του Πανεπιστημίου </w:t>
      </w:r>
      <w:proofErr w:type="spellStart"/>
      <w:r w:rsidRPr="00EE116E">
        <w:rPr>
          <w:rFonts w:ascii="Arial" w:hAnsi="Arial" w:cs="Arial"/>
          <w:color w:val="000000" w:themeColor="text1"/>
        </w:rPr>
        <w:t>Hull</w:t>
      </w:r>
      <w:proofErr w:type="spellEnd"/>
      <w:r w:rsidR="002645E8" w:rsidRPr="00EE116E">
        <w:rPr>
          <w:rFonts w:ascii="Arial" w:hAnsi="Arial" w:cs="Arial"/>
          <w:color w:val="000000" w:themeColor="text1"/>
        </w:rPr>
        <w:t>-Αγγλίας.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0415AB" w:rsidRPr="00EE116E" w:rsidRDefault="00AA0DA1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Είναι 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Δικηγόρος</w:t>
      </w:r>
      <w:r w:rsidR="002645E8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Αθηνών</w:t>
      </w: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Παρ’ </w:t>
      </w:r>
      <w:proofErr w:type="spellStart"/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Αρείω</w:t>
      </w:r>
      <w:proofErr w:type="spellEnd"/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Πάγω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 </w:t>
      </w:r>
      <w:r w:rsidR="000415AB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εξειδικευμένος στην Ποινική Δικαιοσύνη.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E4419D" w:rsidRPr="00EE116E" w:rsidRDefault="00E4419D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Διετέλεσε Επισκέπτης 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Καθηγητής</w:t>
      </w: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 στο Τμήμα 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Κοινωνικής Διοίκησης και Πολιτικής του Δημοκρίτειου Πανεπιστημίου Θράκης. </w:t>
      </w:r>
    </w:p>
    <w:p w:rsidR="000415AB" w:rsidRPr="00EE116E" w:rsidRDefault="00E4419D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Είναι  Επισκέπτης Καθηγητής  στο Πανεπιστήμιο Δυτικής Μακεδονίας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br/>
        <w:t>και διδάσκει στα Μεταπτυχιακά Προγράμματα κ</w:t>
      </w:r>
      <w:r w:rsidR="00DA0B69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αθώς κ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αι Καθηγητής στη</w:t>
      </w:r>
      <w:r w:rsidR="000415AB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Αστυνομική Ακαδημία</w:t>
      </w:r>
      <w:r w:rsidR="009B212D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0415AB" w:rsidRPr="00EE116E" w:rsidRDefault="009B212D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Κατά το παρελθόν δ</w:t>
      </w:r>
      <w:r w:rsidR="0017796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ιετέλεσε 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Αντιπρόεδρος Τεχνικών Ελέγχων,</w:t>
      </w:r>
      <w:r w:rsidR="007827A5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με αντικείμενο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 την πάταξη της απάτης στις επιδοτήσεις,  </w:t>
      </w:r>
      <w:r w:rsidR="007827A5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στον</w:t>
      </w:r>
      <w:r w:rsidR="000415AB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Οργανισμό Πληρωμών Ελέγχων Κοινοτικών Ενισχύσεων Προσανατολισμού και Εγγυήσεων </w:t>
      </w:r>
      <w:r w:rsidR="000415AB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(Ο.Π.Ε.Κ.Ε.Π.Ε).</w:t>
      </w:r>
      <w:r w:rsidR="000415AB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 Κατά  την διάρκεια της θητείας </w:t>
      </w:r>
      <w:r w:rsidR="007827A5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τ</w:t>
      </w:r>
      <w:r w:rsidR="000415AB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ου επετεύχθη η συμμόρφωση της χώρας μας σύμφωνα με τις Κοινοτικές Οδηγίες και  η απόκλιση μειώθηκε από το 50% στο 4% με αποτέλεσμα να μην χάσει η Ελλάδα τις κτηνοτροφικές επιδοτήσεις.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D70C6D" w:rsidRPr="00EE116E" w:rsidRDefault="00D562E1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Διετέλεσε</w:t>
      </w:r>
      <w:r w:rsidR="0078202F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επίσης</w:t>
      </w:r>
      <w:r w:rsidR="00D70C6D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:</w:t>
      </w:r>
    </w:p>
    <w:p w:rsidR="00D70C6D" w:rsidRPr="00EE116E" w:rsidRDefault="000415AB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Μέλος του Επιστημονικού Συμβουλίου του Ι.Α.Α. 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(Ινστιτούτο Αμυντικών Αναλύσεων) του Υπουργείου Εθνικής Άμυνας</w:t>
      </w:r>
      <w:r w:rsidR="00D562E1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, 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D70C6D" w:rsidRPr="00EE116E" w:rsidRDefault="000415AB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Μέλος του Δ.Σ του Ν.Π.Ι.Δ «ΕΠΑΝΟΔΟΣ» 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του Υπουργείου Δικαιοσύνης, για τους αποφυλακιζόμενους</w:t>
      </w:r>
      <w:r w:rsidR="00D562E1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, 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D70C6D" w:rsidRPr="00EE116E" w:rsidRDefault="000415AB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Νομικός Ελεγκτής στην Ανεξάρτητη 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Αρχή Προστασίας Δεδομένων Προσωπικού Χαρακτήρα, στο γνωστικό αντικείμενο εξειδίκευσης των Ανθρωπίνων Δικαιωμάτων και των καμερών</w:t>
      </w:r>
      <w:r w:rsidR="00D562E1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,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</w:p>
    <w:p w:rsidR="00D70C6D" w:rsidRPr="00EE116E" w:rsidRDefault="000415AB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Γενικός Διευθυντής του Κέντρου Έρευνας και Εφαρμογών </w:t>
      </w:r>
      <w:proofErr w:type="spellStart"/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Franchising</w:t>
      </w:r>
      <w:proofErr w:type="spellEnd"/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(Κ.Ε.Ε.F)</w:t>
      </w:r>
      <w:r w:rsidR="00D562E1"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για</w:t>
      </w:r>
      <w:r w:rsidR="007377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="00D562E1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την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νομική κατοχύρωση των κάθετων συστημάτων διανομής και των σύγχρονων μεθόδων ανάπτυξης των επιχειρήσεων</w:t>
      </w:r>
      <w:r w:rsidR="00D562E1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και</w:t>
      </w:r>
      <w:r w:rsidR="00D70C6D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,</w:t>
      </w:r>
    </w:p>
    <w:p w:rsidR="00EE116E" w:rsidRDefault="00EE116E" w:rsidP="00FC0F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FF52B0" w:rsidRPr="00AA0DA1" w:rsidRDefault="000415AB" w:rsidP="0073776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1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Υπεύθυνος Γραφείου Τύπου και Δημοσίων Σχέσεων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 και </w:t>
      </w:r>
      <w:r w:rsidR="007E787F"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Σύμβουλος </w:t>
      </w:r>
      <w:r w:rsidRPr="00EE116E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Γενικού Γραμματέα της Περιφέρειας Α. Μ-Θ για την διαχείριση του Ά Κοινοτικού Πλαισίου Στήριξης (Πρώτο Πακέτο Ντελόρ).</w:t>
      </w:r>
    </w:p>
    <w:sectPr w:rsidR="00FF52B0" w:rsidRPr="00AA0DA1" w:rsidSect="00D70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5AB"/>
    <w:rsid w:val="00035858"/>
    <w:rsid w:val="000415AB"/>
    <w:rsid w:val="0017796B"/>
    <w:rsid w:val="002645E8"/>
    <w:rsid w:val="003A58E3"/>
    <w:rsid w:val="005E27D2"/>
    <w:rsid w:val="006657B4"/>
    <w:rsid w:val="006D4816"/>
    <w:rsid w:val="00737760"/>
    <w:rsid w:val="007702EF"/>
    <w:rsid w:val="0078202F"/>
    <w:rsid w:val="007827A5"/>
    <w:rsid w:val="007E787F"/>
    <w:rsid w:val="009B212D"/>
    <w:rsid w:val="00AA0DA1"/>
    <w:rsid w:val="00B1469E"/>
    <w:rsid w:val="00C81596"/>
    <w:rsid w:val="00D562E1"/>
    <w:rsid w:val="00D70C6D"/>
    <w:rsid w:val="00D70CD1"/>
    <w:rsid w:val="00DA0B69"/>
    <w:rsid w:val="00E4419D"/>
    <w:rsid w:val="00EE116E"/>
    <w:rsid w:val="00FB43B5"/>
    <w:rsid w:val="00FC0F84"/>
    <w:rsid w:val="00FF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41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6B6A-541E-43B3-8DC0-C16E3C09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pressoffice</cp:lastModifiedBy>
  <cp:revision>3</cp:revision>
  <cp:lastPrinted>2022-07-19T10:08:00Z</cp:lastPrinted>
  <dcterms:created xsi:type="dcterms:W3CDTF">2022-07-21T11:33:00Z</dcterms:created>
  <dcterms:modified xsi:type="dcterms:W3CDTF">2022-07-21T11:38:00Z</dcterms:modified>
</cp:coreProperties>
</file>