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749" w:rsidRPr="005D4ED3" w:rsidRDefault="00BC5749" w:rsidP="005D4ED3">
      <w:pPr>
        <w:jc w:val="both"/>
        <w:rPr>
          <w:b/>
          <w:bCs/>
        </w:rPr>
      </w:pPr>
      <w:r w:rsidRPr="005D4ED3">
        <w:rPr>
          <w:b/>
          <w:bCs/>
        </w:rPr>
        <w:t>Σύντομο βιογραφικό σημείωμα</w:t>
      </w:r>
    </w:p>
    <w:p w:rsidR="00BC5749" w:rsidRDefault="00BC5749" w:rsidP="005D4ED3">
      <w:pPr>
        <w:jc w:val="both"/>
      </w:pPr>
    </w:p>
    <w:p w:rsidR="00BE4394" w:rsidRPr="00657930" w:rsidRDefault="00BC5749" w:rsidP="005D4ED3">
      <w:pPr>
        <w:jc w:val="both"/>
      </w:pPr>
      <w:r>
        <w:t xml:space="preserve">Ο Ευάγγελος </w:t>
      </w:r>
      <w:proofErr w:type="spellStart"/>
      <w:r>
        <w:t>Σημανδράκος</w:t>
      </w:r>
      <w:proofErr w:type="spellEnd"/>
      <w:r>
        <w:t xml:space="preserve">, </w:t>
      </w:r>
      <w:r w:rsidR="005D4ED3">
        <w:t>είναι Γεωπόνος ΑΠΘ (Μ</w:t>
      </w:r>
      <w:r w:rsidR="005D4ED3">
        <w:rPr>
          <w:lang w:val="en-US"/>
        </w:rPr>
        <w:t>Sc</w:t>
      </w:r>
      <w:r w:rsidR="005D4ED3" w:rsidRPr="005D4ED3">
        <w:t>)</w:t>
      </w:r>
      <w:r w:rsidR="005D4ED3">
        <w:t xml:space="preserve"> και κάτοχος μεταπτυχιακού τίτλου στον Περιβαλλοντικό Σχεδιασμό Πόλεων και Κτηρίων της Σχολής Θετικών Επιστημών και Τεχνολογίας ΕΑΠ. Διετέλεσε Αντιδήμαρχος Πολεοδομίας καθώς και Αντιδήμαρχος Τεχνικών Έργων και Υπηρεσιών του Δήμου Κοζάνη</w:t>
      </w:r>
      <w:r w:rsidR="00657930">
        <w:t xml:space="preserve">ς </w:t>
      </w:r>
      <w:r w:rsidR="007F4E54">
        <w:t xml:space="preserve">από το 2019 </w:t>
      </w:r>
      <w:r w:rsidR="00657930">
        <w:t xml:space="preserve">ενώ ήταν επικεφαλής του Συνδυασμού «Κοζάνη Μπροστά». </w:t>
      </w:r>
      <w:r w:rsidR="007F4E54">
        <w:t xml:space="preserve">Διετέλεσε </w:t>
      </w:r>
      <w:proofErr w:type="spellStart"/>
      <w:r w:rsidR="007F4E54">
        <w:t>Αντιπεριφερειάρχης</w:t>
      </w:r>
      <w:proofErr w:type="spellEnd"/>
      <w:r w:rsidR="003C538C">
        <w:t xml:space="preserve"> </w:t>
      </w:r>
      <w:r w:rsidR="007F4E54">
        <w:t>Π.Ε. Γρεβενών μεταξύ 2014-2019. Κατά την περίοδο 2001-2014 έ</w:t>
      </w:r>
      <w:r w:rsidR="00657930">
        <w:t xml:space="preserve">χει εργαστεί ως ιδιώτης μελετητής με τη σύνταξη μελετών για υλοποίηση επενδυτικών σχεδίων ΜΜΕ σε επιχορηγούμενα προγράμματα (Αναπτυξιακός Νόμος, Συγχρηματοδοτούμενες Δράσεις ΕΣΠΑ- ΠΕΠ) μελέτες κόστους – οφέλους, σύνταξη φακέλων ένταξης νέων αγροτών, σχεδίων βελτίωσης, μεταποίησης και εμπορίας γεωργικών προϊόντων, πιστοποιήσεις </w:t>
      </w:r>
      <w:r w:rsidR="00657930">
        <w:rPr>
          <w:lang w:val="en-US"/>
        </w:rPr>
        <w:t>ISO</w:t>
      </w:r>
      <w:r w:rsidR="00657930">
        <w:t>9001</w:t>
      </w:r>
      <w:r w:rsidR="00657930" w:rsidRPr="00657930">
        <w:t xml:space="preserve">, </w:t>
      </w:r>
      <w:r w:rsidR="00657930">
        <w:rPr>
          <w:lang w:val="en-US"/>
        </w:rPr>
        <w:t>HACCP</w:t>
      </w:r>
      <w:r w:rsidR="00657930" w:rsidRPr="00657930">
        <w:t xml:space="preserve">. </w:t>
      </w:r>
      <w:r w:rsidR="00657930">
        <w:t xml:space="preserve">Παράλληλα υπήρξε εκπαιδευτής πιστοποιημένος από το Ε.ΚΕ.ΠΙΣ. ενώ υπήρξε και συνεργάτης σε σεμινάρια αγροτικών θεμάτων και επιχειρηματικών δράσεων. </w:t>
      </w:r>
      <w:r w:rsidR="007F4E54">
        <w:t xml:space="preserve">Πλέον των ανωτέρω εργαζόταν ως στέλεχος της Αναπτυξιακής Δυτικής Μακεδονίας ΑΕ (ΑΝΚΟ) στο Γραφείο Στήριξης Τοπικής Αυτοδιοίκησης και στο Γραφείο Ενημέρωσης Αγροτών. Επίσης ασχολήθηκε για σειρά ετών στοΤμήμα Ανάπτυξης της Υπαίθρου, με αντικείμενο την υλοποίηση της Κοινοτικής Πρωτοβουλίας LEADER+ για την περίοδο Ευρωπαϊκής χρηματοδότησης 2007-2013 και της Κοινοτικής Πρωτοβουλίας LEADER </w:t>
      </w:r>
      <w:proofErr w:type="spellStart"/>
      <w:r w:rsidR="007F4E54">
        <w:t>γιατην</w:t>
      </w:r>
      <w:proofErr w:type="spellEnd"/>
      <w:r w:rsidR="007F4E54">
        <w:t xml:space="preserve"> περίοδο Ευρωπαϊκής χρηματοδότησης 2014-2020. Το αντικείμενο της δραστηριότητας του ήταν η ενημέρωση, η ευαισθητοποίηση, η αξιολόγηση,ο έλεγχος, η παρακολούθηση, η επίβλεψη, η πιστοποίηση των επενδυτικώνσχεδίων και των Φορέων.Ασχολήθηκε και με την αξιολόγηση των επενδυτικών σχεδίωνΟλοκληρωμένων Προγραμμάτων Ανάπτυξης Αγροτικού Χώρου (ΟΠΑΑΧ)του ΕΠΑΑΥ και του ΟΠΑΑΧ του ΠΕΠ σε επίπεδο Δυτικής Μακεδονίας.Συμμετείχε στην εκπόνηση Επιχειρησιακών Σχεδίων Δράσης για 5 Δήμουςτης Περιφέρειας Δυτικής Μακεδονίας, συμμετείχε στο ΕπιχειρησιακόΣχέδιο Ανάπτυξης Ολοκληρωμένης Παρέμβασης στην ειδική ζώνη </w:t>
      </w:r>
      <w:proofErr w:type="spellStart"/>
      <w:r w:rsidR="007F4E54">
        <w:t>Ασκίου</w:t>
      </w:r>
      <w:proofErr w:type="spellEnd"/>
      <w:r w:rsidR="007F4E54">
        <w:t xml:space="preserve"> –</w:t>
      </w:r>
      <w:proofErr w:type="spellStart"/>
      <w:r w:rsidR="007F4E54">
        <w:t>Βιτσίου</w:t>
      </w:r>
      <w:proofErr w:type="spellEnd"/>
      <w:r w:rsidR="007F4E54">
        <w:t xml:space="preserve"> (3ο ΠΕΠ Δυτικής Μακεδονίας), στην εκπόνηση οικονομοτεχνικώνμελετών, γεωτεχνικών μελετών, αρδευτικών μελετών και περιβαλλοντικώνμελετών.Ασχολήθηκε επίσης με την καλλιέργεια και διαχείριση ενεργειακών φυτών για την παραγωγή και χρήση βιομάζας. Τέλος</w:t>
      </w:r>
      <w:r w:rsidR="00657930">
        <w:t xml:space="preserve">, υπήρξε μέτοχος επιχείρησης εμπορίας αγροτικών εφοδίων, σπόρων, λιπασμάτων, φυτοφαρμάκων και συμβουλευτικής υποστήριξης των αγροτών. </w:t>
      </w:r>
    </w:p>
    <w:p w:rsidR="005D4ED3" w:rsidRDefault="005D4ED3" w:rsidP="005D4ED3">
      <w:pPr>
        <w:jc w:val="both"/>
      </w:pPr>
    </w:p>
    <w:p w:rsidR="005D4ED3" w:rsidRPr="005D4ED3" w:rsidRDefault="005D4ED3" w:rsidP="005D4ED3">
      <w:pPr>
        <w:jc w:val="both"/>
      </w:pPr>
    </w:p>
    <w:sectPr w:rsidR="005D4ED3" w:rsidRPr="005D4ED3" w:rsidSect="00F7396C">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isplayBackgroundShape/>
  <w:proofState w:spelling="clean" w:grammar="clean"/>
  <w:defaultTabStop w:val="720"/>
  <w:characterSpacingControl w:val="doNotCompress"/>
  <w:compat/>
  <w:rsids>
    <w:rsidRoot w:val="00BC5749"/>
    <w:rsid w:val="003C538C"/>
    <w:rsid w:val="00520B50"/>
    <w:rsid w:val="005D2197"/>
    <w:rsid w:val="005D4ED3"/>
    <w:rsid w:val="005F0E39"/>
    <w:rsid w:val="00657930"/>
    <w:rsid w:val="007F4E54"/>
    <w:rsid w:val="00967497"/>
    <w:rsid w:val="00BC5749"/>
    <w:rsid w:val="00BE4394"/>
    <w:rsid w:val="00F7396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197"/>
  </w:style>
  <w:style w:type="paragraph" w:styleId="1">
    <w:name w:val="heading 1"/>
    <w:basedOn w:val="a"/>
    <w:next w:val="a"/>
    <w:link w:val="1Char"/>
    <w:autoRedefine/>
    <w:uiPriority w:val="9"/>
    <w:qFormat/>
    <w:rsid w:val="005F0E39"/>
    <w:pPr>
      <w:keepNext/>
      <w:keepLines/>
      <w:spacing w:before="240"/>
      <w:jc w:val="both"/>
      <w:outlineLvl w:val="0"/>
    </w:pPr>
    <w:rPr>
      <w:rFonts w:eastAsiaTheme="majorEastAsia" w:cstheme="majorBidi"/>
      <w:sz w:val="28"/>
      <w:szCs w:val="32"/>
    </w:rPr>
  </w:style>
  <w:style w:type="paragraph" w:styleId="2">
    <w:name w:val="heading 2"/>
    <w:basedOn w:val="a"/>
    <w:next w:val="a"/>
    <w:link w:val="2Char"/>
    <w:autoRedefine/>
    <w:uiPriority w:val="9"/>
    <w:unhideWhenUsed/>
    <w:qFormat/>
    <w:rsid w:val="005F0E39"/>
    <w:pPr>
      <w:keepNext/>
      <w:keepLines/>
      <w:spacing w:before="40"/>
      <w:outlineLvl w:val="1"/>
    </w:pPr>
    <w:rPr>
      <w:rFonts w:eastAsiaTheme="majorEastAsia" w:cstheme="majorBidi"/>
      <w:i/>
      <w:szCs w:val="26"/>
    </w:rPr>
  </w:style>
  <w:style w:type="paragraph" w:styleId="3">
    <w:name w:val="heading 3"/>
    <w:basedOn w:val="a"/>
    <w:next w:val="a"/>
    <w:link w:val="3Char"/>
    <w:autoRedefine/>
    <w:uiPriority w:val="9"/>
    <w:unhideWhenUsed/>
    <w:qFormat/>
    <w:rsid w:val="005F0E39"/>
    <w:pPr>
      <w:keepNext/>
      <w:keepLines/>
      <w:spacing w:before="40"/>
      <w:outlineLvl w:val="2"/>
    </w:pPr>
    <w:rPr>
      <w:rFonts w:eastAsiaTheme="majorEastAsia" w:cstheme="majorBidi"/>
      <w:color w:val="000000" w:themeColor="text1"/>
    </w:rPr>
  </w:style>
  <w:style w:type="paragraph" w:styleId="4">
    <w:name w:val="heading 4"/>
    <w:basedOn w:val="a"/>
    <w:next w:val="a"/>
    <w:link w:val="4Char"/>
    <w:autoRedefine/>
    <w:uiPriority w:val="9"/>
    <w:unhideWhenUsed/>
    <w:qFormat/>
    <w:rsid w:val="005F0E39"/>
    <w:pPr>
      <w:keepNext/>
      <w:keepLines/>
      <w:spacing w:before="40"/>
      <w:outlineLvl w:val="3"/>
    </w:pPr>
    <w:rPr>
      <w:rFonts w:eastAsiaTheme="majorEastAsia" w:cstheme="majorBid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0E39"/>
    <w:rPr>
      <w:rFonts w:eastAsiaTheme="majorEastAsia" w:cstheme="majorBidi"/>
      <w:sz w:val="28"/>
      <w:szCs w:val="32"/>
    </w:rPr>
  </w:style>
  <w:style w:type="character" w:customStyle="1" w:styleId="2Char">
    <w:name w:val="Επικεφαλίδα 2 Char"/>
    <w:basedOn w:val="a0"/>
    <w:link w:val="2"/>
    <w:uiPriority w:val="9"/>
    <w:rsid w:val="005F0E39"/>
    <w:rPr>
      <w:rFonts w:eastAsiaTheme="majorEastAsia" w:cstheme="majorBidi"/>
      <w:i/>
      <w:szCs w:val="26"/>
    </w:rPr>
  </w:style>
  <w:style w:type="character" w:customStyle="1" w:styleId="3Char">
    <w:name w:val="Επικεφαλίδα 3 Char"/>
    <w:basedOn w:val="a0"/>
    <w:link w:val="3"/>
    <w:uiPriority w:val="9"/>
    <w:rsid w:val="005F0E39"/>
    <w:rPr>
      <w:rFonts w:eastAsiaTheme="majorEastAsia" w:cstheme="majorBidi"/>
      <w:color w:val="000000" w:themeColor="text1"/>
    </w:rPr>
  </w:style>
  <w:style w:type="character" w:customStyle="1" w:styleId="4Char">
    <w:name w:val="Επικεφαλίδα 4 Char"/>
    <w:basedOn w:val="a0"/>
    <w:link w:val="4"/>
    <w:uiPriority w:val="9"/>
    <w:rsid w:val="005F0E39"/>
    <w:rPr>
      <w:rFonts w:eastAsiaTheme="majorEastAsia" w:cstheme="majorBidi"/>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1982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Tziouras</dc:creator>
  <cp:lastModifiedBy>pressoffice</cp:lastModifiedBy>
  <cp:revision>3</cp:revision>
  <dcterms:created xsi:type="dcterms:W3CDTF">2022-07-21T11:33:00Z</dcterms:created>
  <dcterms:modified xsi:type="dcterms:W3CDTF">2022-07-21T11:38:00Z</dcterms:modified>
</cp:coreProperties>
</file>