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07C" w:rsidRDefault="007723FF">
      <w:pPr>
        <w:pStyle w:val="20"/>
        <w:spacing w:after="0"/>
        <w:ind w:left="1080"/>
      </w:pPr>
      <w:r>
        <w:t>ΒΟΥΛΗ ΤΩΝ ΕΛΛΗΝΩΝ</w:t>
      </w:r>
    </w:p>
    <w:p w:rsidR="003E007C" w:rsidRDefault="007723FF">
      <w:pPr>
        <w:pStyle w:val="20"/>
        <w:spacing w:after="260"/>
        <w:jc w:val="center"/>
      </w:pPr>
      <w:r>
        <w:t>ΔΙΕΥΘΥΝΣΗ ΚΟΙΝΟΒΟΥΛΕΥΤΙΚΟΥ ΕΛΕΓΧΟΥ</w:t>
      </w:r>
    </w:p>
    <w:p w:rsidR="003E007C" w:rsidRDefault="007723FF">
      <w:pPr>
        <w:pStyle w:val="20"/>
        <w:tabs>
          <w:tab w:val="left" w:pos="2957"/>
        </w:tabs>
        <w:spacing w:after="100"/>
        <w:rPr>
          <w:sz w:val="18"/>
          <w:szCs w:val="18"/>
        </w:rPr>
      </w:pPr>
      <w:proofErr w:type="spellStart"/>
      <w:r>
        <w:t>Αριθμ</w:t>
      </w:r>
      <w:proofErr w:type="spellEnd"/>
      <w:r>
        <w:t xml:space="preserve">. </w:t>
      </w:r>
      <w:proofErr w:type="spellStart"/>
      <w:r>
        <w:t>Πρωτ</w:t>
      </w:r>
      <w:proofErr w:type="spellEnd"/>
      <w:r>
        <w:t>. ΕΡΩΤΗΣΕΩΝ:</w:t>
      </w:r>
      <w:r>
        <w:tab/>
      </w:r>
      <w:r>
        <w:rPr>
          <w:color w:val="4472C4"/>
          <w:sz w:val="18"/>
          <w:szCs w:val="18"/>
        </w:rPr>
        <w:t>6366</w:t>
      </w:r>
    </w:p>
    <w:p w:rsidR="003E007C" w:rsidRDefault="007723FF">
      <w:pPr>
        <w:pStyle w:val="20"/>
        <w:tabs>
          <w:tab w:val="left" w:pos="2957"/>
        </w:tabs>
        <w:spacing w:after="0"/>
        <w:rPr>
          <w:sz w:val="18"/>
          <w:szCs w:val="18"/>
        </w:rPr>
        <w:sectPr w:rsidR="003E007C">
          <w:pgSz w:w="11900" w:h="16840"/>
          <w:pgMar w:top="106" w:right="8089" w:bottom="866" w:left="57" w:header="0" w:footer="438" w:gutter="0"/>
          <w:pgNumType w:start="1"/>
          <w:cols w:space="720"/>
          <w:noEndnote/>
          <w:docGrid w:linePitch="360"/>
        </w:sectPr>
      </w:pPr>
      <w:proofErr w:type="spellStart"/>
      <w:r>
        <w:t>Ημερομ</w:t>
      </w:r>
      <w:proofErr w:type="spellEnd"/>
      <w:r>
        <w:t>. Κατάθεσης:</w:t>
      </w:r>
      <w:r>
        <w:tab/>
      </w:r>
      <w:r>
        <w:rPr>
          <w:color w:val="4472C4"/>
          <w:sz w:val="18"/>
          <w:szCs w:val="18"/>
        </w:rPr>
        <w:t>11/7/2022</w:t>
      </w:r>
    </w:p>
    <w:p w:rsidR="003E007C" w:rsidRDefault="003E007C">
      <w:pPr>
        <w:spacing w:line="240" w:lineRule="exact"/>
        <w:rPr>
          <w:sz w:val="19"/>
          <w:szCs w:val="19"/>
        </w:rPr>
      </w:pPr>
    </w:p>
    <w:p w:rsidR="003E007C" w:rsidRDefault="003E007C">
      <w:pPr>
        <w:spacing w:line="240" w:lineRule="exact"/>
        <w:rPr>
          <w:sz w:val="19"/>
          <w:szCs w:val="19"/>
        </w:rPr>
      </w:pPr>
    </w:p>
    <w:p w:rsidR="003E007C" w:rsidRDefault="009B1460">
      <w:pPr>
        <w:spacing w:before="99" w:after="99" w:line="240" w:lineRule="exact"/>
        <w:rPr>
          <w:sz w:val="19"/>
          <w:szCs w:val="19"/>
        </w:rPr>
      </w:pPr>
      <w:r>
        <w:rPr>
          <w:noProof/>
          <w:sz w:val="19"/>
          <w:szCs w:val="19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5276850</wp:posOffset>
            </wp:positionH>
            <wp:positionV relativeFrom="paragraph">
              <wp:posOffset>236220</wp:posOffset>
            </wp:positionV>
            <wp:extent cx="1893570" cy="845820"/>
            <wp:effectExtent l="19050" t="0" r="0" b="0"/>
            <wp:wrapTight wrapText="bothSides">
              <wp:wrapPolygon edited="0">
                <wp:start x="-217" y="0"/>
                <wp:lineTo x="-217" y="20919"/>
                <wp:lineTo x="21513" y="20919"/>
                <wp:lineTo x="21513" y="0"/>
                <wp:lineTo x="-217" y="0"/>
              </wp:wrapPolygon>
            </wp:wrapTight>
            <wp:docPr id="7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68042" b="43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3570" cy="845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E007C" w:rsidRDefault="003E007C">
      <w:pPr>
        <w:spacing w:line="1" w:lineRule="exact"/>
        <w:sectPr w:rsidR="003E007C">
          <w:type w:val="continuous"/>
          <w:pgSz w:w="11900" w:h="16840"/>
          <w:pgMar w:top="106" w:right="0" w:bottom="866" w:left="0" w:header="0" w:footer="3" w:gutter="0"/>
          <w:cols w:space="720"/>
          <w:noEndnote/>
          <w:docGrid w:linePitch="360"/>
        </w:sectPr>
      </w:pPr>
    </w:p>
    <w:p w:rsidR="003E007C" w:rsidRDefault="007723FF">
      <w:pPr>
        <w:pStyle w:val="a4"/>
        <w:framePr w:w="1997" w:h="216" w:wrap="none" w:vAnchor="text" w:hAnchor="page" w:x="1973" w:y="956"/>
        <w:spacing w:line="240" w:lineRule="auto"/>
        <w:jc w:val="left"/>
      </w:pPr>
      <w:r>
        <w:t>ΒΟΥΛΗ ΤΩΝ ΕΛΛΗΝΩΝ</w:t>
      </w:r>
    </w:p>
    <w:p w:rsidR="003E007C" w:rsidRDefault="007723FF">
      <w:pPr>
        <w:pStyle w:val="10"/>
        <w:keepNext/>
        <w:keepLines/>
        <w:framePr w:w="1210" w:h="307" w:wrap="none" w:vAnchor="text" w:hAnchor="page" w:x="5492" w:y="1791"/>
        <w:spacing w:after="0"/>
      </w:pPr>
      <w:bookmarkStart w:id="0" w:name="bookmark0"/>
      <w:r>
        <w:t>ΕΡΩΤΗΣΗ</w:t>
      </w:r>
      <w:bookmarkEnd w:id="0"/>
    </w:p>
    <w:p w:rsidR="003E007C" w:rsidRDefault="007723FF">
      <w:pPr>
        <w:spacing w:line="360" w:lineRule="exact"/>
      </w:pPr>
      <w:r>
        <w:rPr>
          <w:noProof/>
          <w:lang w:bidi="ar-SA"/>
        </w:rPr>
        <w:lastRenderedPageBreak/>
        <w:drawing>
          <wp:anchor distT="0" distB="179705" distL="262255" distR="259080" simplePos="0" relativeHeight="62914690" behindDoc="1" locked="0" layoutInCell="1" allowOverlap="1">
            <wp:simplePos x="0" y="0"/>
            <wp:positionH relativeFrom="page">
              <wp:posOffset>1514475</wp:posOffset>
            </wp:positionH>
            <wp:positionV relativeFrom="paragraph">
              <wp:posOffset>64135</wp:posOffset>
            </wp:positionV>
            <wp:extent cx="749935" cy="499745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 cstate="print"/>
                    <a:stretch/>
                  </pic:blipFill>
                  <pic:spPr>
                    <a:xfrm>
                      <a:off x="0" y="0"/>
                      <a:ext cx="749935" cy="499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E007C" w:rsidRDefault="003E007C">
      <w:pPr>
        <w:spacing w:line="360" w:lineRule="exact"/>
      </w:pPr>
    </w:p>
    <w:p w:rsidR="003E007C" w:rsidRDefault="003E007C">
      <w:pPr>
        <w:spacing w:line="360" w:lineRule="exact"/>
      </w:pPr>
    </w:p>
    <w:p w:rsidR="003E007C" w:rsidRDefault="003E007C">
      <w:pPr>
        <w:spacing w:line="360" w:lineRule="exact"/>
      </w:pPr>
    </w:p>
    <w:p w:rsidR="003E007C" w:rsidRDefault="003E007C">
      <w:pPr>
        <w:spacing w:after="657" w:line="1" w:lineRule="exact"/>
      </w:pPr>
    </w:p>
    <w:p w:rsidR="003E007C" w:rsidRDefault="003E007C">
      <w:pPr>
        <w:spacing w:line="1" w:lineRule="exact"/>
        <w:sectPr w:rsidR="003E007C">
          <w:type w:val="continuous"/>
          <w:pgSz w:w="11900" w:h="16840"/>
          <w:pgMar w:top="106" w:right="1095" w:bottom="866" w:left="57" w:header="0" w:footer="3" w:gutter="0"/>
          <w:cols w:space="720"/>
          <w:noEndnote/>
          <w:docGrid w:linePitch="360"/>
        </w:sectPr>
      </w:pPr>
    </w:p>
    <w:p w:rsidR="003E007C" w:rsidRDefault="007723FF">
      <w:pPr>
        <w:pStyle w:val="11"/>
        <w:spacing w:after="480" w:line="240" w:lineRule="auto"/>
        <w:jc w:val="right"/>
      </w:pPr>
      <w:r>
        <w:lastRenderedPageBreak/>
        <w:t xml:space="preserve">Θεσσαλονίκη, </w:t>
      </w:r>
      <w:r>
        <w:t>11/07/2022</w:t>
      </w:r>
    </w:p>
    <w:p w:rsidR="003E007C" w:rsidRDefault="007723FF">
      <w:pPr>
        <w:pStyle w:val="11"/>
        <w:tabs>
          <w:tab w:val="left" w:pos="1424"/>
        </w:tabs>
        <w:spacing w:after="480" w:line="240" w:lineRule="auto"/>
        <w:jc w:val="both"/>
      </w:pPr>
      <w:r>
        <w:rPr>
          <w:b/>
          <w:bCs/>
        </w:rPr>
        <w:t>Του:</w:t>
      </w:r>
      <w:r>
        <w:rPr>
          <w:b/>
          <w:bCs/>
        </w:rPr>
        <w:tab/>
      </w:r>
      <w:r>
        <w:t>Κωνσταντίνου Χήτα, Βουλευτή Β' Θεσσαλονίκης</w:t>
      </w:r>
    </w:p>
    <w:p w:rsidR="003E007C" w:rsidRDefault="007723FF">
      <w:pPr>
        <w:pStyle w:val="11"/>
        <w:tabs>
          <w:tab w:val="left" w:pos="1424"/>
        </w:tabs>
        <w:spacing w:after="860" w:line="240" w:lineRule="auto"/>
        <w:jc w:val="both"/>
      </w:pPr>
      <w:r>
        <w:rPr>
          <w:b/>
          <w:bCs/>
          <w:u w:val="single"/>
        </w:rPr>
        <w:t>ΠΡΟΣ</w:t>
      </w:r>
      <w:r>
        <w:rPr>
          <w:b/>
          <w:bCs/>
        </w:rPr>
        <w:t>:</w:t>
      </w:r>
      <w:r>
        <w:rPr>
          <w:b/>
          <w:bCs/>
        </w:rPr>
        <w:tab/>
      </w:r>
      <w:r>
        <w:t>Τον κ. Υπουργό Αγροτικής Ανάπτυξης και Τροφίμων</w:t>
      </w:r>
    </w:p>
    <w:p w:rsidR="003E007C" w:rsidRDefault="007723FF">
      <w:pPr>
        <w:pStyle w:val="11"/>
        <w:tabs>
          <w:tab w:val="left" w:pos="1424"/>
        </w:tabs>
        <w:spacing w:after="100" w:line="240" w:lineRule="auto"/>
        <w:jc w:val="both"/>
      </w:pPr>
      <w:r>
        <w:rPr>
          <w:b/>
          <w:bCs/>
          <w:u w:val="single"/>
        </w:rPr>
        <w:t>ΘΕΜΑ</w:t>
      </w:r>
      <w:r>
        <w:rPr>
          <w:b/>
          <w:bCs/>
        </w:rPr>
        <w:t>:</w:t>
      </w:r>
      <w:r>
        <w:rPr>
          <w:b/>
          <w:bCs/>
        </w:rPr>
        <w:tab/>
      </w:r>
      <w:r>
        <w:t>«Οικονομική καταστροφή των παραγωγών κερασιού του Νομού Πέλλας</w:t>
      </w:r>
    </w:p>
    <w:p w:rsidR="003E007C" w:rsidRDefault="007723FF">
      <w:pPr>
        <w:pStyle w:val="11"/>
        <w:spacing w:after="860" w:line="240" w:lineRule="auto"/>
        <w:ind w:left="1460"/>
      </w:pPr>
      <w:r>
        <w:t>λόγω των εξευτελιστικών τιμών πώλησης»</w:t>
      </w:r>
    </w:p>
    <w:p w:rsidR="003E007C" w:rsidRDefault="007723FF">
      <w:pPr>
        <w:pStyle w:val="11"/>
        <w:jc w:val="both"/>
      </w:pPr>
      <w:r>
        <w:t>Κύριε Υπουργέ,</w:t>
      </w:r>
    </w:p>
    <w:p w:rsidR="003E007C" w:rsidRDefault="007723FF">
      <w:pPr>
        <w:pStyle w:val="11"/>
        <w:jc w:val="both"/>
      </w:pPr>
      <w:r>
        <w:t xml:space="preserve">Σε απελπιστική </w:t>
      </w:r>
      <w:r>
        <w:t>κατάσταση βρίσκονται οι παραγωγοί κερασιών του Νομού Πέλλας. Η τιμή πώλησης του προϊόντος κυμάνθηκε μεταξύ 0,80 - 1,10 ευρώ ανά κιλό και για την βιομηχανία 0,30 - 0,50 λεπτά. Αυτή η εξευτελιστική χαμηλή τιμή έχει οδηγήσει τους αγρότες σε απόγνωση, καθώς, α</w:t>
      </w:r>
      <w:r>
        <w:t>δυνατούν να συλλέξουν τα κεράσια, λόγω του ασύμφορου της τιμής τους, η οποία κυμαίνεται κάτω του κόστους, ένεκα της τεράστιας αύξησης της τιμής κόστους του πετρελαίου, των λιπασμάτων, των φυτοφαρμάκων και των εργατικών ημερομισθίων, τα οποία τελευταία κυμα</w:t>
      </w:r>
      <w:r>
        <w:t>ίνονται από 35 έως 40 ευρώ ανά εργαζόμενο, προστιθεμένων στο τελευταίο ποσό και των εξόδων διατροφής τους. Η αγορά της Ρωσίας, η οποία θα απορροφούσε τα προϊόντα τους σε μεγάλο ποσοστό, λόγω του «εμπάργκο», δεν υφίσταται, ενώ οι ευρωπαϊκές χώρες εισάγουν κ</w:t>
      </w:r>
      <w:r>
        <w:t xml:space="preserve">εράσια, κατά κύριο μέρος, από Ιταλία και Ισπανία. Προφανέστατα, όταν η Ε.Ε. επέβαλε το ως άνω «εμπάργκο» δεν έλαβε </w:t>
      </w:r>
      <w:proofErr w:type="spellStart"/>
      <w:r>
        <w:t>υπ’όψη</w:t>
      </w:r>
      <w:proofErr w:type="spellEnd"/>
      <w:r>
        <w:t xml:space="preserve"> της ή αδιαφόρησε για τις παρενέργειές του έναντι των Ελλήνων αγροτών. Σημειωτέο ότι, δώσατε, ως κυβέρνηση, 260 εκ. ευρώ για τον εξοπλι</w:t>
      </w:r>
      <w:r>
        <w:t>σμό της Ουκρανίας. Αφού λεφτά υπάρχουν για εκτός συνόρων αποδέκτες, ας φροντίσετε να δώσετε χρήματα και στους Έλληνες εντός συνόρων.</w:t>
      </w:r>
    </w:p>
    <w:p w:rsidR="003E007C" w:rsidRDefault="007723FF">
      <w:pPr>
        <w:pStyle w:val="11"/>
        <w:spacing w:after="480" w:line="240" w:lineRule="auto"/>
        <w:jc w:val="both"/>
      </w:pPr>
      <w:r>
        <w:t>Με δεδομένα όλα τα ανωτέρω,</w:t>
      </w:r>
    </w:p>
    <w:p w:rsidR="003E007C" w:rsidRDefault="007723FF">
      <w:pPr>
        <w:pStyle w:val="10"/>
        <w:keepNext/>
        <w:keepLines/>
        <w:spacing w:after="680"/>
      </w:pPr>
      <w:bookmarkStart w:id="1" w:name="bookmark2"/>
      <w:r>
        <w:lastRenderedPageBreak/>
        <w:t>Ερωτάται ο κ. Υπουργός</w:t>
      </w:r>
      <w:r>
        <w:rPr>
          <w:u w:val="none"/>
        </w:rPr>
        <w:t>:</w:t>
      </w:r>
      <w:bookmarkEnd w:id="1"/>
    </w:p>
    <w:p w:rsidR="003E007C" w:rsidRDefault="007723FF">
      <w:pPr>
        <w:pStyle w:val="11"/>
        <w:spacing w:after="1060" w:line="329" w:lineRule="auto"/>
      </w:pPr>
      <w:r>
        <w:t>Προτίθεσθε, ως αρμόδιο Υπουργείο, σε συνεργασία ή μη με την Ευρωπαϊκή Έ</w:t>
      </w:r>
      <w:r>
        <w:t>νωση να καλύψετε άμεσα το κόστος παραγωγής κερασιών στους αγρότες του Νομού Πέλλας;</w:t>
      </w:r>
    </w:p>
    <w:p w:rsidR="003E007C" w:rsidRDefault="007723FF">
      <w:pPr>
        <w:pStyle w:val="11"/>
        <w:spacing w:after="460" w:line="329" w:lineRule="auto"/>
      </w:pPr>
      <w:r>
        <w:rPr>
          <w:b/>
          <w:bCs/>
        </w:rPr>
        <w:t>Ο ερωτών Βουλευτής</w:t>
      </w:r>
    </w:p>
    <w:p w:rsidR="003E007C" w:rsidRDefault="007723FF">
      <w:pPr>
        <w:pStyle w:val="11"/>
        <w:spacing w:after="0" w:line="329" w:lineRule="auto"/>
      </w:pPr>
      <w:r>
        <w:rPr>
          <w:b/>
          <w:bCs/>
        </w:rPr>
        <w:t>ΧΗΤΑΣ ΚΩΝΣΤΑΝΤΙΝΟΣ</w:t>
      </w:r>
    </w:p>
    <w:sectPr w:rsidR="003E007C" w:rsidSect="003E007C">
      <w:type w:val="continuous"/>
      <w:pgSz w:w="11900" w:h="16840"/>
      <w:pgMar w:top="106" w:right="1097" w:bottom="866" w:left="1386" w:header="0" w:footer="438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23FF" w:rsidRDefault="007723FF" w:rsidP="003E007C">
      <w:r>
        <w:separator/>
      </w:r>
    </w:p>
  </w:endnote>
  <w:endnote w:type="continuationSeparator" w:id="0">
    <w:p w:rsidR="007723FF" w:rsidRDefault="007723FF" w:rsidP="003E00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23FF" w:rsidRDefault="007723FF"/>
  </w:footnote>
  <w:footnote w:type="continuationSeparator" w:id="0">
    <w:p w:rsidR="007723FF" w:rsidRDefault="007723FF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3E007C"/>
    <w:rsid w:val="003E007C"/>
    <w:rsid w:val="007723FF"/>
    <w:rsid w:val="008F35D4"/>
    <w:rsid w:val="009B1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el-GR" w:eastAsia="el-GR" w:bidi="el-GR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E007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Σώμα κειμένου (2)_"/>
    <w:basedOn w:val="a0"/>
    <w:link w:val="20"/>
    <w:rsid w:val="003E00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F3864"/>
      <w:sz w:val="16"/>
      <w:szCs w:val="16"/>
      <w:u w:val="none"/>
    </w:rPr>
  </w:style>
  <w:style w:type="character" w:customStyle="1" w:styleId="a3">
    <w:name w:val="Λεζάντα εικόνας_"/>
    <w:basedOn w:val="a0"/>
    <w:link w:val="a4"/>
    <w:rsid w:val="003E007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34344"/>
      <w:sz w:val="17"/>
      <w:szCs w:val="17"/>
      <w:u w:val="none"/>
    </w:rPr>
  </w:style>
  <w:style w:type="character" w:customStyle="1" w:styleId="1">
    <w:name w:val="Επικεφαλίδα #1_"/>
    <w:basedOn w:val="a0"/>
    <w:link w:val="10"/>
    <w:rsid w:val="003E007C"/>
    <w:rPr>
      <w:rFonts w:ascii="Arial" w:eastAsia="Arial" w:hAnsi="Arial" w:cs="Arial"/>
      <w:b/>
      <w:bCs/>
      <w:i w:val="0"/>
      <w:iCs w:val="0"/>
      <w:smallCaps w:val="0"/>
      <w:strike w:val="0"/>
      <w:u w:val="single"/>
    </w:rPr>
  </w:style>
  <w:style w:type="character" w:customStyle="1" w:styleId="a5">
    <w:name w:val="Σώμα κειμένου_"/>
    <w:basedOn w:val="a0"/>
    <w:link w:val="11"/>
    <w:rsid w:val="003E007C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paragraph" w:customStyle="1" w:styleId="20">
    <w:name w:val="Σώμα κειμένου (2)"/>
    <w:basedOn w:val="a"/>
    <w:link w:val="2"/>
    <w:rsid w:val="003E007C"/>
    <w:pPr>
      <w:spacing w:after="50"/>
    </w:pPr>
    <w:rPr>
      <w:rFonts w:ascii="Times New Roman" w:eastAsia="Times New Roman" w:hAnsi="Times New Roman" w:cs="Times New Roman"/>
      <w:color w:val="1F3864"/>
      <w:sz w:val="16"/>
      <w:szCs w:val="16"/>
    </w:rPr>
  </w:style>
  <w:style w:type="paragraph" w:customStyle="1" w:styleId="a4">
    <w:name w:val="Λεζάντα εικόνας"/>
    <w:basedOn w:val="a"/>
    <w:link w:val="a3"/>
    <w:rsid w:val="003E007C"/>
    <w:pPr>
      <w:spacing w:line="257" w:lineRule="auto"/>
      <w:jc w:val="center"/>
    </w:pPr>
    <w:rPr>
      <w:rFonts w:ascii="Times New Roman" w:eastAsia="Times New Roman" w:hAnsi="Times New Roman" w:cs="Times New Roman"/>
      <w:b/>
      <w:bCs/>
      <w:color w:val="434344"/>
      <w:sz w:val="17"/>
      <w:szCs w:val="17"/>
    </w:rPr>
  </w:style>
  <w:style w:type="paragraph" w:customStyle="1" w:styleId="10">
    <w:name w:val="Επικεφαλίδα #1"/>
    <w:basedOn w:val="a"/>
    <w:link w:val="1"/>
    <w:rsid w:val="003E007C"/>
    <w:pPr>
      <w:spacing w:after="340"/>
      <w:outlineLvl w:val="0"/>
    </w:pPr>
    <w:rPr>
      <w:rFonts w:ascii="Arial" w:eastAsia="Arial" w:hAnsi="Arial" w:cs="Arial"/>
      <w:b/>
      <w:bCs/>
      <w:u w:val="single"/>
    </w:rPr>
  </w:style>
  <w:style w:type="paragraph" w:customStyle="1" w:styleId="11">
    <w:name w:val="Σώμα κειμένου1"/>
    <w:basedOn w:val="a"/>
    <w:link w:val="a5"/>
    <w:rsid w:val="003E007C"/>
    <w:pPr>
      <w:spacing w:after="360" w:line="331" w:lineRule="auto"/>
    </w:pPr>
    <w:rPr>
      <w:rFonts w:ascii="Arial" w:eastAsia="Arial" w:hAnsi="Arial" w:cs="Arial"/>
    </w:rPr>
  </w:style>
  <w:style w:type="paragraph" w:styleId="a6">
    <w:name w:val="Balloon Text"/>
    <w:basedOn w:val="a"/>
    <w:link w:val="Char"/>
    <w:uiPriority w:val="99"/>
    <w:semiHidden/>
    <w:unhideWhenUsed/>
    <w:rsid w:val="008F35D4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8F35D4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283</Words>
  <Characters>1533</Characters>
  <Application>Microsoft Office Word</Application>
  <DocSecurity>0</DocSecurity>
  <Lines>12</Lines>
  <Paragraphs>3</Paragraphs>
  <ScaleCrop>false</ScaleCrop>
  <Company/>
  <LinksUpToDate>false</LinksUpToDate>
  <CharactersWithSpaces>1813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Χρήστης των Windows</dc:creator>
  <cp:keywords/>
  <cp:lastModifiedBy>tas1020 tas1020</cp:lastModifiedBy>
  <cp:revision>3</cp:revision>
  <dcterms:created xsi:type="dcterms:W3CDTF">2022-07-25T07:15:00Z</dcterms:created>
  <dcterms:modified xsi:type="dcterms:W3CDTF">2022-07-25T07:17:00Z</dcterms:modified>
</cp:coreProperties>
</file>