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A6" w:rsidRPr="008B47A6" w:rsidRDefault="008B47A6" w:rsidP="008B47A6">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8B47A6">
        <w:rPr>
          <w:rFonts w:ascii="Times New Roman" w:eastAsia="Times New Roman" w:hAnsi="Times New Roman" w:cs="Times New Roman"/>
          <w:b/>
          <w:bCs/>
          <w:kern w:val="36"/>
          <w:sz w:val="48"/>
          <w:szCs w:val="48"/>
          <w:lang w:eastAsia="el-GR"/>
        </w:rPr>
        <w:t>Πράσινα μέτρα και γεωργία</w:t>
      </w:r>
    </w:p>
    <w:p w:rsidR="008B47A6" w:rsidRPr="008B47A6" w:rsidRDefault="008B47A6" w:rsidP="008B47A6">
      <w:pPr>
        <w:spacing w:before="100" w:beforeAutospacing="1" w:after="100" w:afterAutospacing="1" w:line="240" w:lineRule="auto"/>
        <w:rPr>
          <w:rFonts w:ascii="Times New Roman" w:eastAsia="Times New Roman" w:hAnsi="Times New Roman" w:cs="Times New Roman"/>
          <w:sz w:val="24"/>
          <w:szCs w:val="24"/>
          <w:lang w:eastAsia="el-GR"/>
        </w:rPr>
      </w:pPr>
      <w:r w:rsidRPr="008B47A6">
        <w:rPr>
          <w:rFonts w:ascii="Times New Roman" w:eastAsia="Times New Roman" w:hAnsi="Times New Roman" w:cs="Times New Roman"/>
          <w:sz w:val="24"/>
          <w:szCs w:val="24"/>
          <w:lang w:eastAsia="el-GR"/>
        </w:rPr>
        <w:t>13.9.2023</w:t>
      </w:r>
    </w:p>
    <w:p w:rsidR="008B47A6" w:rsidRPr="008B47A6" w:rsidRDefault="008B47A6" w:rsidP="008B47A6">
      <w:pPr>
        <w:spacing w:before="100" w:beforeAutospacing="1" w:after="100" w:afterAutospacing="1" w:line="240" w:lineRule="auto"/>
        <w:rPr>
          <w:rFonts w:ascii="Times New Roman" w:eastAsia="Times New Roman" w:hAnsi="Times New Roman" w:cs="Times New Roman"/>
          <w:sz w:val="24"/>
          <w:szCs w:val="24"/>
          <w:lang w:eastAsia="el-GR"/>
        </w:rPr>
      </w:pPr>
      <w:r w:rsidRPr="008B47A6">
        <w:rPr>
          <w:rFonts w:ascii="Times New Roman" w:eastAsia="Times New Roman" w:hAnsi="Times New Roman" w:cs="Times New Roman"/>
          <w:sz w:val="24"/>
          <w:szCs w:val="24"/>
          <w:lang w:eastAsia="el-GR"/>
        </w:rPr>
        <w:t>Ερώτηση με αίτημα γραπτής απάντησης  E-002630/2023</w:t>
      </w:r>
      <w:r w:rsidRPr="008B47A6">
        <w:rPr>
          <w:rFonts w:ascii="Times New Roman" w:eastAsia="Times New Roman" w:hAnsi="Times New Roman" w:cs="Times New Roman"/>
          <w:sz w:val="24"/>
          <w:szCs w:val="24"/>
          <w:lang w:eastAsia="el-GR"/>
        </w:rPr>
        <w:br/>
        <w:t>προς την Επιτροπή</w:t>
      </w:r>
      <w:r w:rsidRPr="008B47A6">
        <w:rPr>
          <w:rFonts w:ascii="Times New Roman" w:eastAsia="Times New Roman" w:hAnsi="Times New Roman" w:cs="Times New Roman"/>
          <w:sz w:val="24"/>
          <w:szCs w:val="24"/>
          <w:lang w:eastAsia="el-GR"/>
        </w:rPr>
        <w:br/>
        <w:t>Άρθρο 138 του Κανονισμού</w:t>
      </w:r>
      <w:r w:rsidRPr="008B47A6">
        <w:rPr>
          <w:rFonts w:ascii="Times New Roman" w:eastAsia="Times New Roman" w:hAnsi="Times New Roman" w:cs="Times New Roman"/>
          <w:sz w:val="24"/>
          <w:szCs w:val="24"/>
          <w:lang w:eastAsia="el-GR"/>
        </w:rPr>
        <w:br/>
        <w:t xml:space="preserve">Λουκάς </w:t>
      </w:r>
      <w:proofErr w:type="spellStart"/>
      <w:r w:rsidRPr="008B47A6">
        <w:rPr>
          <w:rFonts w:ascii="Times New Roman" w:eastAsia="Times New Roman" w:hAnsi="Times New Roman" w:cs="Times New Roman"/>
          <w:sz w:val="24"/>
          <w:szCs w:val="24"/>
          <w:lang w:eastAsia="el-GR"/>
        </w:rPr>
        <w:t>Φουρλάς</w:t>
      </w:r>
      <w:proofErr w:type="spellEnd"/>
      <w:r w:rsidRPr="008B47A6">
        <w:rPr>
          <w:rFonts w:ascii="Times New Roman" w:eastAsia="Times New Roman" w:hAnsi="Times New Roman" w:cs="Times New Roman"/>
          <w:sz w:val="24"/>
          <w:szCs w:val="24"/>
          <w:lang w:eastAsia="el-GR"/>
        </w:rPr>
        <w:t xml:space="preserve"> (PPE)</w:t>
      </w:r>
    </w:p>
    <w:p w:rsidR="008B47A6" w:rsidRPr="008B47A6" w:rsidRDefault="008B47A6" w:rsidP="008B47A6">
      <w:pPr>
        <w:spacing w:before="100" w:beforeAutospacing="1" w:after="100" w:afterAutospacing="1" w:line="240" w:lineRule="auto"/>
        <w:rPr>
          <w:rFonts w:ascii="Times New Roman" w:eastAsia="Times New Roman" w:hAnsi="Times New Roman" w:cs="Times New Roman"/>
          <w:sz w:val="24"/>
          <w:szCs w:val="24"/>
          <w:lang w:eastAsia="el-GR"/>
        </w:rPr>
      </w:pPr>
      <w:r w:rsidRPr="008B47A6">
        <w:rPr>
          <w:rFonts w:ascii="Times New Roman" w:eastAsia="Times New Roman" w:hAnsi="Times New Roman" w:cs="Times New Roman"/>
          <w:sz w:val="24"/>
          <w:szCs w:val="24"/>
          <w:lang w:eastAsia="el-GR"/>
        </w:rPr>
        <w:t>Η μετάβαση στην πράσινη εποχή είναι γεγονός και, για μια ακόμη φορά, η Ευρώπη είναι ηγέτιδα δείχνοντας τον δρόμο για ένα πιο καθαρό και ασφαλές περιβάλλον.</w:t>
      </w:r>
    </w:p>
    <w:p w:rsidR="008B47A6" w:rsidRPr="008B47A6" w:rsidRDefault="008B47A6" w:rsidP="008B47A6">
      <w:pPr>
        <w:spacing w:before="100" w:beforeAutospacing="1" w:after="100" w:afterAutospacing="1" w:line="240" w:lineRule="auto"/>
        <w:rPr>
          <w:rFonts w:ascii="Times New Roman" w:eastAsia="Times New Roman" w:hAnsi="Times New Roman" w:cs="Times New Roman"/>
          <w:sz w:val="24"/>
          <w:szCs w:val="24"/>
          <w:lang w:eastAsia="el-GR"/>
        </w:rPr>
      </w:pPr>
      <w:r w:rsidRPr="008B47A6">
        <w:rPr>
          <w:rFonts w:ascii="Times New Roman" w:eastAsia="Times New Roman" w:hAnsi="Times New Roman" w:cs="Times New Roman"/>
          <w:sz w:val="24"/>
          <w:szCs w:val="24"/>
          <w:lang w:eastAsia="el-GR"/>
        </w:rPr>
        <w:t>Όπως όμως γνωρίζουμε, η μετάβαση δεν πραγματοποιείται αυτόματα αλλά απαιτεί εναρμόνιση με κανόνες πιο φιλικούς προς το περιβάλλον και τον άνθρωπο.</w:t>
      </w:r>
    </w:p>
    <w:p w:rsidR="008B47A6" w:rsidRPr="008B47A6" w:rsidRDefault="008B47A6" w:rsidP="008B47A6">
      <w:pPr>
        <w:spacing w:before="100" w:beforeAutospacing="1" w:after="100" w:afterAutospacing="1" w:line="240" w:lineRule="auto"/>
        <w:rPr>
          <w:rFonts w:ascii="Times New Roman" w:eastAsia="Times New Roman" w:hAnsi="Times New Roman" w:cs="Times New Roman"/>
          <w:sz w:val="24"/>
          <w:szCs w:val="24"/>
          <w:lang w:eastAsia="el-GR"/>
        </w:rPr>
      </w:pPr>
      <w:r w:rsidRPr="008B47A6">
        <w:rPr>
          <w:rFonts w:ascii="Times New Roman" w:eastAsia="Times New Roman" w:hAnsi="Times New Roman" w:cs="Times New Roman"/>
          <w:sz w:val="24"/>
          <w:szCs w:val="24"/>
          <w:lang w:eastAsia="el-GR"/>
        </w:rPr>
        <w:t>Η πράσινη μετάβαση στον τομέα της γεωργίας προϋποθέτει αλλαγές στην παραδοσιακή αλυσίδα παραγωγής με καινούριους κανόνες οι οποίοι ενίοτε επιβαρύνουν οικονομικά τους αγρότες και άλλες φορές δεν είναι απόλυτα κατανοητοί από τους επαγγελματίες του τομέα.</w:t>
      </w:r>
    </w:p>
    <w:p w:rsidR="008B47A6" w:rsidRPr="008B47A6" w:rsidRDefault="008B47A6" w:rsidP="008B47A6">
      <w:pPr>
        <w:spacing w:before="100" w:beforeAutospacing="1" w:after="100" w:afterAutospacing="1" w:line="240" w:lineRule="auto"/>
        <w:rPr>
          <w:rFonts w:ascii="Times New Roman" w:eastAsia="Times New Roman" w:hAnsi="Times New Roman" w:cs="Times New Roman"/>
          <w:sz w:val="24"/>
          <w:szCs w:val="24"/>
          <w:lang w:eastAsia="el-GR"/>
        </w:rPr>
      </w:pPr>
      <w:r w:rsidRPr="008B47A6">
        <w:rPr>
          <w:rFonts w:ascii="Times New Roman" w:eastAsia="Times New Roman" w:hAnsi="Times New Roman" w:cs="Times New Roman"/>
          <w:sz w:val="24"/>
          <w:szCs w:val="24"/>
          <w:lang w:eastAsia="el-GR"/>
        </w:rPr>
        <w:t>Ως εκ τούτου, ερωτάται η Επιτροπή:</w:t>
      </w:r>
    </w:p>
    <w:p w:rsidR="008B47A6" w:rsidRPr="008B47A6" w:rsidRDefault="008B47A6" w:rsidP="008B47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B47A6">
        <w:rPr>
          <w:rFonts w:ascii="Times New Roman" w:eastAsia="Times New Roman" w:hAnsi="Times New Roman" w:cs="Times New Roman"/>
          <w:sz w:val="24"/>
          <w:szCs w:val="24"/>
          <w:lang w:eastAsia="el-GR"/>
        </w:rPr>
        <w:t>1.Με ποιους τρόπους ενισχύονται οι αγρότες και γεωργοί της Ευρώπης ώστε να προσαρμόζονται ομαλά στις νέες απαιτήσεις λόγω των περιβαλλοντικών μέτρων;</w:t>
      </w:r>
    </w:p>
    <w:p w:rsidR="008B47A6" w:rsidRPr="008B47A6" w:rsidRDefault="008B47A6" w:rsidP="008B47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B47A6">
        <w:rPr>
          <w:rFonts w:ascii="Times New Roman" w:eastAsia="Times New Roman" w:hAnsi="Times New Roman" w:cs="Times New Roman"/>
          <w:sz w:val="24"/>
          <w:szCs w:val="24"/>
          <w:lang w:eastAsia="el-GR"/>
        </w:rPr>
        <w:t>2.Ποια μέτρα λαμβάνονται ώστε να ενημερώνονται έγκαιρα και άρτια για όλες τις νέες απαιτήσεις και προδιαγραφές της Ευρωπαϊκής Ένωσης;</w:t>
      </w:r>
    </w:p>
    <w:p w:rsidR="001F4EE1" w:rsidRDefault="001F4EE1"/>
    <w:sectPr w:rsidR="001F4EE1" w:rsidSect="001F4E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92B"/>
    <w:multiLevelType w:val="multilevel"/>
    <w:tmpl w:val="10EC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7A6"/>
    <w:rsid w:val="001F4EE1"/>
    <w:rsid w:val="008B47A6"/>
    <w:rsid w:val="00991F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E1"/>
  </w:style>
  <w:style w:type="paragraph" w:styleId="1">
    <w:name w:val="heading 1"/>
    <w:basedOn w:val="a"/>
    <w:link w:val="1Char"/>
    <w:uiPriority w:val="9"/>
    <w:qFormat/>
    <w:rsid w:val="008B4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B47A6"/>
    <w:rPr>
      <w:rFonts w:ascii="Times New Roman" w:eastAsia="Times New Roman" w:hAnsi="Times New Roman" w:cs="Times New Roman"/>
      <w:b/>
      <w:bCs/>
      <w:kern w:val="36"/>
      <w:sz w:val="48"/>
      <w:szCs w:val="48"/>
      <w:lang w:eastAsia="el-GR"/>
    </w:rPr>
  </w:style>
  <w:style w:type="paragraph" w:customStyle="1" w:styleId="text-muted">
    <w:name w:val="text-muted"/>
    <w:basedOn w:val="a"/>
    <w:rsid w:val="008B47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lign-middle">
    <w:name w:val="align-middle"/>
    <w:basedOn w:val="a0"/>
    <w:rsid w:val="008B47A6"/>
  </w:style>
  <w:style w:type="paragraph" w:customStyle="1" w:styleId="lead">
    <w:name w:val="lead"/>
    <w:basedOn w:val="a"/>
    <w:rsid w:val="008B47A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B47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table-cell">
    <w:name w:val="d-table-cell"/>
    <w:basedOn w:val="a0"/>
    <w:rsid w:val="008B47A6"/>
  </w:style>
  <w:style w:type="character" w:customStyle="1" w:styleId="mr-1">
    <w:name w:val="mr-1"/>
    <w:basedOn w:val="a0"/>
    <w:rsid w:val="008B47A6"/>
  </w:style>
</w:styles>
</file>

<file path=word/webSettings.xml><?xml version="1.0" encoding="utf-8"?>
<w:webSettings xmlns:r="http://schemas.openxmlformats.org/officeDocument/2006/relationships" xmlns:w="http://schemas.openxmlformats.org/wordprocessingml/2006/main">
  <w:divs>
    <w:div w:id="413288008">
      <w:bodyDiv w:val="1"/>
      <w:marLeft w:val="0"/>
      <w:marRight w:val="0"/>
      <w:marTop w:val="0"/>
      <w:marBottom w:val="0"/>
      <w:divBdr>
        <w:top w:val="none" w:sz="0" w:space="0" w:color="auto"/>
        <w:left w:val="none" w:sz="0" w:space="0" w:color="auto"/>
        <w:bottom w:val="none" w:sz="0" w:space="0" w:color="auto"/>
        <w:right w:val="none" w:sz="0" w:space="0" w:color="auto"/>
      </w:divBdr>
      <w:divsChild>
        <w:div w:id="666638177">
          <w:marLeft w:val="0"/>
          <w:marRight w:val="0"/>
          <w:marTop w:val="0"/>
          <w:marBottom w:val="0"/>
          <w:divBdr>
            <w:top w:val="none" w:sz="0" w:space="0" w:color="auto"/>
            <w:left w:val="none" w:sz="0" w:space="0" w:color="auto"/>
            <w:bottom w:val="none" w:sz="0" w:space="0" w:color="auto"/>
            <w:right w:val="none" w:sz="0" w:space="0" w:color="auto"/>
          </w:divBdr>
          <w:divsChild>
            <w:div w:id="993141230">
              <w:marLeft w:val="0"/>
              <w:marRight w:val="0"/>
              <w:marTop w:val="0"/>
              <w:marBottom w:val="0"/>
              <w:divBdr>
                <w:top w:val="none" w:sz="0" w:space="0" w:color="auto"/>
                <w:left w:val="none" w:sz="0" w:space="0" w:color="auto"/>
                <w:bottom w:val="none" w:sz="0" w:space="0" w:color="auto"/>
                <w:right w:val="none" w:sz="0" w:space="0" w:color="auto"/>
              </w:divBdr>
              <w:divsChild>
                <w:div w:id="2146968153">
                  <w:marLeft w:val="0"/>
                  <w:marRight w:val="0"/>
                  <w:marTop w:val="0"/>
                  <w:marBottom w:val="0"/>
                  <w:divBdr>
                    <w:top w:val="none" w:sz="0" w:space="0" w:color="auto"/>
                    <w:left w:val="none" w:sz="0" w:space="0" w:color="auto"/>
                    <w:bottom w:val="none" w:sz="0" w:space="0" w:color="auto"/>
                    <w:right w:val="none" w:sz="0" w:space="0" w:color="auto"/>
                  </w:divBdr>
                </w:div>
                <w:div w:id="10300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867</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2023-11-15T07:59:00Z</dcterms:created>
  <dcterms:modified xsi:type="dcterms:W3CDTF">2023-11-15T07:59:00Z</dcterms:modified>
</cp:coreProperties>
</file>