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CC14B0" w14:textId="77777777" w:rsidR="004A2171" w:rsidRDefault="004A2171" w:rsidP="004F50AA">
      <w:pPr>
        <w:rPr>
          <w:b/>
          <w:bCs/>
          <w:u w:val="single"/>
        </w:rPr>
      </w:pPr>
    </w:p>
    <w:p w14:paraId="2C9D1677" w14:textId="77777777" w:rsidR="004A2171" w:rsidRDefault="004A2171" w:rsidP="004F50AA">
      <w:pPr>
        <w:rPr>
          <w:b/>
          <w:bCs/>
          <w:u w:val="single"/>
        </w:rPr>
      </w:pPr>
    </w:p>
    <w:p w14:paraId="64222F61" w14:textId="0E429D66" w:rsidR="004A2171" w:rsidRPr="004A2171" w:rsidRDefault="004A2171" w:rsidP="004F50AA">
      <w:pPr>
        <w:rPr>
          <w:b/>
          <w:bCs/>
          <w:u w:val="single"/>
        </w:rPr>
      </w:pPr>
      <w:r w:rsidRPr="004A2171">
        <w:rPr>
          <w:b/>
          <w:bCs/>
          <w:u w:val="single"/>
        </w:rPr>
        <w:t xml:space="preserve">ΟΔΗΓΙΕΣ  ΓΙΑ ΤΗΝ  ΔΙΑΔΙΚΑΣΙΑ ΥΠΟΒΟΛΗΣ ΤΗΣ ΑΓΩΓΗΣ ΚΑΤΑ ΤΟΥ  ΕΛΓΑ  ΓΙΑ ΤΗΝ ΔΙΕΚΔΙΚΗΣΗ  ΤΗΣ ΑΠΟΖΗΜΙΩΣΗΣ  ΤΗΣ ΖΗΜΙΑΣ ΑΠΟ ΤΙΣ  ΒΡΟΧΟΠΤΩΣΕΙΣ </w:t>
      </w:r>
    </w:p>
    <w:p w14:paraId="6EF96CCF" w14:textId="77777777" w:rsidR="004A2171" w:rsidRPr="004A2171" w:rsidRDefault="004A2171" w:rsidP="004F50AA"/>
    <w:p w14:paraId="6D0C5D6A" w14:textId="37C07FF3" w:rsidR="004F50AA" w:rsidRPr="004F50AA" w:rsidRDefault="004F50AA" w:rsidP="004F50AA">
      <w:r>
        <w:t xml:space="preserve">Στα πλαίσια υλοποίησης της απόφασης των Συνεταιριστικών Οργανώσεων Ημαθίας για κατάθεση αγωγής κατά του ΕΛΓΑ </w:t>
      </w:r>
      <w:r w:rsidRPr="004F50AA">
        <w:t xml:space="preserve">, </w:t>
      </w:r>
      <w:r>
        <w:t>για την μη αποζημίωση της ζημίας από καρπόπτωση μετά από βροχόπτωση στα ροδάκινα και νεκταρίνια</w:t>
      </w:r>
      <w:r w:rsidRPr="004F50AA">
        <w:t xml:space="preserve">,  </w:t>
      </w:r>
      <w:r>
        <w:t xml:space="preserve"> σας ενημερώνουμε για τα εξής </w:t>
      </w:r>
      <w:r w:rsidRPr="004F50AA">
        <w:t>:</w:t>
      </w:r>
    </w:p>
    <w:p w14:paraId="0E689443" w14:textId="77777777" w:rsidR="004F50AA" w:rsidRDefault="004F50AA" w:rsidP="004F50AA">
      <w:r>
        <w:t xml:space="preserve">1) Η αγωγή θα υποβληθεί σε συνεργασία με τον Νομικό Σύμβουλο της Κοινοπραξίας Συνεταιρισμών Ο.Π. Ημαθίας </w:t>
      </w:r>
    </w:p>
    <w:p w14:paraId="5D0C7F6B" w14:textId="77777777" w:rsidR="004F50AA" w:rsidRDefault="004F50AA" w:rsidP="004F50AA">
      <w:r>
        <w:t xml:space="preserve">2) Θα γίνουν εκθέσεις πραγματογνωμοσύνης από </w:t>
      </w:r>
      <w:proofErr w:type="spellStart"/>
      <w:r>
        <w:t>αδειοδοτημένο</w:t>
      </w:r>
      <w:proofErr w:type="spellEnd"/>
      <w:r>
        <w:t xml:space="preserve"> γραφείο πραγματογνωμόνων της Αθήνας για κάθε αγροτεμάχιο και δικαιούχο παραγωγό . </w:t>
      </w:r>
    </w:p>
    <w:p w14:paraId="438104BC" w14:textId="77777777" w:rsidR="004F50AA" w:rsidRDefault="004F50AA" w:rsidP="004F50AA">
      <w:r>
        <w:t xml:space="preserve">3) Το κόστος του  Νομικού Συμβούλου θα είναι 40 ευρώ ανά αγρότη και θα εκδοθεί σχετικό παραστατικό . </w:t>
      </w:r>
    </w:p>
    <w:p w14:paraId="479F8A78" w14:textId="591310C3" w:rsidR="004F50AA" w:rsidRDefault="004F50AA" w:rsidP="004F50AA">
      <w:r>
        <w:t xml:space="preserve">4) Το κόστος των εκθέσεων πραγματογνωμοσύνης θα είναι  </w:t>
      </w:r>
      <w:r w:rsidR="004A2171">
        <w:t xml:space="preserve">1,5 </w:t>
      </w:r>
      <w:r>
        <w:t xml:space="preserve">% </w:t>
      </w:r>
      <w:proofErr w:type="spellStart"/>
      <w:r>
        <w:t>επι</w:t>
      </w:r>
      <w:proofErr w:type="spellEnd"/>
      <w:r>
        <w:t xml:space="preserve"> του αιτούμενου ποσού της αποζημίωσης </w:t>
      </w:r>
      <w:r w:rsidR="004A2171">
        <w:t>.</w:t>
      </w:r>
      <w:r>
        <w:t xml:space="preserve"> </w:t>
      </w:r>
      <w:r w:rsidR="004A2171">
        <w:t xml:space="preserve">( πχ  για 10,000 ευρώ 150 ευρώ ) </w:t>
      </w:r>
    </w:p>
    <w:p w14:paraId="4E900631" w14:textId="77777777" w:rsidR="004F50AA" w:rsidRDefault="004F50AA" w:rsidP="004F50AA">
      <w:r>
        <w:t xml:space="preserve">5) Οι πραγματογνώμονες θα μετρήσουν τα κουκούτσια σε συγκεκριμένα σημεία του κάθε αγροτεμαχίου και θα κάνουν αναγωγή στην στρεμματική ζημία . Εάν το χωράφι έχει φρεζαριστεί θα γίνει προσπάθεια αντικειμενικού προσδιορισμού του αριθμού των κουκουτσιών . Σε κάθε περίπτωση θα ληφθούν και φωτογραφίες για να μην είναι μαχητή η πραγματογνωμοσύνη . </w:t>
      </w:r>
    </w:p>
    <w:p w14:paraId="064A7586" w14:textId="77777777" w:rsidR="004F50AA" w:rsidRDefault="004F50AA" w:rsidP="004F50AA">
      <w:r>
        <w:t xml:space="preserve">6) Η ζημία για να είναι </w:t>
      </w:r>
      <w:proofErr w:type="spellStart"/>
      <w:r>
        <w:t>αποζημιώσιμη</w:t>
      </w:r>
      <w:proofErr w:type="spellEnd"/>
      <w:r>
        <w:t xml:space="preserve"> θα πρέπει να υπερβαίνει το 20% της αναμενόμενης παραγωγής με βάση τους επίσημους πίνακες του ΕΛΓΑ  που αναφέρουν ότι για τα συμπύρηνα ροδάκινα η αναμενόμενη παραγωγή είναι  3,300 κιλά </w:t>
      </w:r>
      <w:proofErr w:type="spellStart"/>
      <w:r>
        <w:t>ανα</w:t>
      </w:r>
      <w:proofErr w:type="spellEnd"/>
      <w:r>
        <w:t xml:space="preserve"> στρέμμα  και για τα επιτραπέζια  ροδάκινα ή νεκταρίνια 2,500 κιλά ανά στρέμμα . Εάν ο ενδιαφερόμενος αγρότης εκτιμά ότι η ζημία του είναι λιγότερη </w:t>
      </w:r>
      <w:proofErr w:type="spellStart"/>
      <w:r>
        <w:t>απο</w:t>
      </w:r>
      <w:proofErr w:type="spellEnd"/>
      <w:r>
        <w:t xml:space="preserve"> το 20% τότε να μην υποβάλει αίτημα αποζημίωσης . </w:t>
      </w:r>
    </w:p>
    <w:p w14:paraId="718B427C" w14:textId="2665830F" w:rsidR="004F50AA" w:rsidRDefault="004F50AA" w:rsidP="004F50AA">
      <w:r>
        <w:t xml:space="preserve">7) Με βάση την έκθεση πραγματογνωμοσύνης  και τα ποσοστά ζημίας που θα προσδιορίσει  ο πραγματογνώμονας θα  καταχωρηθούν τα στοιχεία  σε πρόγραμμα ηλεκτρονικό  για να υπολογιστεί η αιτούμενη αποζημίωση  όπως την προβλέπει  η νομοθεσία υπολογισμού των αποζημιώσεων του ΕΛΓΑ .  Το ποσό που θα προκύψει είναι αυτό το οποίο θα συμπεριληφθεί  στην αγωγή ανά αγρότη και  </w:t>
      </w:r>
      <w:proofErr w:type="spellStart"/>
      <w:r>
        <w:t>επι</w:t>
      </w:r>
      <w:proofErr w:type="spellEnd"/>
      <w:r>
        <w:t xml:space="preserve"> του οποίου θα υπολογιστεί και η αποζημίωση του πραγματογνώμονα ήτοι το 1.5 %  όπως σας προαναφέραμε στην παράγραφο 4) . </w:t>
      </w:r>
    </w:p>
    <w:p w14:paraId="068280B8" w14:textId="77777777" w:rsidR="004F50AA" w:rsidRDefault="004F50AA" w:rsidP="004F50AA">
      <w:r>
        <w:t xml:space="preserve">8) Τα  στοιχεία θα συγκεντρωθούν </w:t>
      </w:r>
      <w:proofErr w:type="spellStart"/>
      <w:r>
        <w:t>απο</w:t>
      </w:r>
      <w:proofErr w:type="spellEnd"/>
      <w:r>
        <w:t xml:space="preserve"> κάθε συνεταιρισμό για τα μέλη τους . Αγρότες που δεν είναι μέλη συνεταιρισμών  δεν θα συμπεριληφθούν στην όλη προσπάθεια εκτός και εάν υποβάλουν αίτημα εγγραφής σε συνεταιρισμό και γίνει αποδεκτό το αίτημά τους . </w:t>
      </w:r>
    </w:p>
    <w:p w14:paraId="5790B516" w14:textId="063C612F" w:rsidR="004F50AA" w:rsidRDefault="004F50AA" w:rsidP="004F50AA">
      <w:r>
        <w:t xml:space="preserve">9)  Θα πρέπει ο κάθε ενδιαφερόμενος να προσκομίσει  στον συνεταιρισμό του  την δήλωση καλλιέργειας ( ασφάλισης στον ΕΛΓΑ ) που υπέβαλε στα ΚΥΔ  εφέτος,  δηλαδή του 2024  και να δηλώσει </w:t>
      </w:r>
      <w:proofErr w:type="spellStart"/>
      <w:r>
        <w:t>επι</w:t>
      </w:r>
      <w:proofErr w:type="spellEnd"/>
      <w:r>
        <w:t xml:space="preserve"> αυτής της δήλωσης  σε </w:t>
      </w:r>
      <w:proofErr w:type="spellStart"/>
      <w:r>
        <w:t>ποιό</w:t>
      </w:r>
      <w:proofErr w:type="spellEnd"/>
      <w:r>
        <w:t xml:space="preserve">  αγροτεμάχιο έχει υποστεί την </w:t>
      </w:r>
      <w:r>
        <w:lastRenderedPageBreak/>
        <w:t xml:space="preserve">ζημία </w:t>
      </w:r>
      <w:proofErr w:type="spellStart"/>
      <w:r>
        <w:t>απο</w:t>
      </w:r>
      <w:proofErr w:type="spellEnd"/>
      <w:r>
        <w:t xml:space="preserve"> τις βροχοπτώσεις </w:t>
      </w:r>
      <w:r w:rsidR="004A2171">
        <w:t xml:space="preserve"> έτσι ώστε να γίνει επίσκεψη στο συγκεκριμένο αγροτεμάχιο για την πραγματογνωμοσύνη .</w:t>
      </w:r>
    </w:p>
    <w:p w14:paraId="15535744" w14:textId="39B4C8CE" w:rsidR="007A661F" w:rsidRDefault="004F50AA" w:rsidP="004F50AA">
      <w:r>
        <w:t xml:space="preserve">10) Μετά την ολοκλήρωση όλων των προκαταρκτικών ενεργειών  που αναφέραμε  και </w:t>
      </w:r>
      <w:proofErr w:type="spellStart"/>
      <w:r>
        <w:t>πρό</w:t>
      </w:r>
      <w:proofErr w:type="spellEnd"/>
      <w:r>
        <w:t xml:space="preserve"> της υποβολής της αγωγής,  θα πρέπει να καταβληθούν από τους αγρότες ,  οι αν</w:t>
      </w:r>
      <w:r w:rsidR="004A2171">
        <w:t>ω</w:t>
      </w:r>
      <w:r>
        <w:t>τέρω προσδιορισθείσες οικονομικές υποχρεώσεις στους μεσολαβούντες συνεταιρισμούς  και ακολούθως αυτοί προς την Κοινοπραξία .</w:t>
      </w:r>
    </w:p>
    <w:sectPr w:rsidR="007A661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0AA"/>
    <w:rsid w:val="004A2171"/>
    <w:rsid w:val="004F50AA"/>
    <w:rsid w:val="00550A54"/>
    <w:rsid w:val="0063464F"/>
    <w:rsid w:val="007A661F"/>
    <w:rsid w:val="00936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AD00ED"/>
  <w15:chartTrackingRefBased/>
  <w15:docId w15:val="{50EEF7E8-1D0D-4447-9ED5-489C33A59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4F50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F50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F50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F50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F50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F50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F50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F50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F50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F50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4F50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4F50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4F50AA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4F50AA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4F50AA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4F50AA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4F50AA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4F50A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4F50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4F50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F50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4F50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F50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4F50A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F50A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F50A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F50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4F50A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F50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2550</Characters>
  <Application>Microsoft Office Word</Application>
  <DocSecurity>0</DocSecurity>
  <Lines>21</Lines>
  <Paragraphs>6</Paragraphs>
  <ScaleCrop>false</ScaleCrop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christos giannakakis</dc:creator>
  <cp:keywords/>
  <dc:description/>
  <cp:lastModifiedBy>christos giannakakis</cp:lastModifiedBy>
  <cp:revision>2</cp:revision>
  <dcterms:created xsi:type="dcterms:W3CDTF">2024-10-31T09:06:00Z</dcterms:created>
  <dcterms:modified xsi:type="dcterms:W3CDTF">2024-10-31T09:06:00Z</dcterms:modified>
</cp:coreProperties>
</file>