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7F46" w:rsidRDefault="00175153" w:rsidP="00DF7F46">
      <w:pPr>
        <w:spacing w:line="360" w:lineRule="auto"/>
        <w:rPr>
          <w:rFonts w:ascii="Franklin Gothic Medium Cond" w:hAnsi="Franklin Gothic Medium Cond"/>
          <w:b/>
          <w:bCs/>
          <w:sz w:val="28"/>
          <w:szCs w:val="28"/>
          <w:lang w:val="el-GR"/>
        </w:rPr>
      </w:pPr>
      <w:r>
        <w:rPr>
          <w:rFonts w:ascii="Franklin Gothic Medium Cond" w:hAnsi="Franklin Gothic Medium Cond"/>
          <w:b/>
          <w:bCs/>
          <w:noProof/>
          <w:sz w:val="28"/>
          <w:szCs w:val="28"/>
          <w:lang w:val="el-GR" w:eastAsia="el-GR"/>
        </w:rPr>
        <w:drawing>
          <wp:anchor distT="0" distB="0" distL="114300" distR="114300" simplePos="0" relativeHeight="251658240" behindDoc="1" locked="0" layoutInCell="1" allowOverlap="1">
            <wp:simplePos x="0" y="0"/>
            <wp:positionH relativeFrom="column">
              <wp:posOffset>-217170</wp:posOffset>
            </wp:positionH>
            <wp:positionV relativeFrom="paragraph">
              <wp:posOffset>-581025</wp:posOffset>
            </wp:positionV>
            <wp:extent cx="6998970" cy="1054735"/>
            <wp:effectExtent l="0" t="0" r="0" b="0"/>
            <wp:wrapTight wrapText="bothSides">
              <wp:wrapPolygon edited="0">
                <wp:start x="6232" y="0"/>
                <wp:lineTo x="0" y="1951"/>
                <wp:lineTo x="0" y="17166"/>
                <wp:lineTo x="6232" y="18726"/>
                <wp:lineTo x="6232" y="21067"/>
                <wp:lineTo x="21518" y="21067"/>
                <wp:lineTo x="21518" y="0"/>
                <wp:lineTo x="6232" y="0"/>
              </wp:wrapPolygon>
            </wp:wrapTight>
            <wp:docPr id="170050810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998970" cy="1054735"/>
                    </a:xfrm>
                    <a:prstGeom prst="rect">
                      <a:avLst/>
                    </a:prstGeom>
                    <a:noFill/>
                  </pic:spPr>
                </pic:pic>
              </a:graphicData>
            </a:graphic>
          </wp:anchor>
        </w:drawing>
      </w:r>
    </w:p>
    <w:p w:rsidR="00B05777" w:rsidRPr="00DF7F46" w:rsidRDefault="00B05777" w:rsidP="00B05777">
      <w:pPr>
        <w:spacing w:line="360" w:lineRule="auto"/>
        <w:jc w:val="center"/>
        <w:rPr>
          <w:rFonts w:ascii="Franklin Gothic Medium Cond" w:hAnsi="Franklin Gothic Medium Cond"/>
          <w:b/>
          <w:bCs/>
          <w:sz w:val="28"/>
          <w:szCs w:val="28"/>
          <w:lang w:val="el-GR"/>
        </w:rPr>
      </w:pPr>
      <w:r>
        <w:rPr>
          <w:rFonts w:ascii="Franklin Gothic Medium Cond" w:hAnsi="Franklin Gothic Medium Cond"/>
          <w:b/>
          <w:bCs/>
          <w:sz w:val="28"/>
          <w:szCs w:val="28"/>
          <w:lang w:val="el-GR"/>
        </w:rPr>
        <w:t>ΔΕΛΤΙΟ ΤΥΠΟΥ</w:t>
      </w:r>
    </w:p>
    <w:p w:rsidR="00B05777" w:rsidRPr="00DF7F46" w:rsidRDefault="00DF7F46" w:rsidP="00DF7F46">
      <w:pPr>
        <w:spacing w:line="360" w:lineRule="auto"/>
        <w:jc w:val="right"/>
        <w:rPr>
          <w:rFonts w:ascii="Franklin Gothic Medium Cond" w:hAnsi="Franklin Gothic Medium Cond"/>
          <w:sz w:val="24"/>
          <w:szCs w:val="24"/>
          <w:lang w:val="el-GR"/>
        </w:rPr>
      </w:pPr>
      <w:r>
        <w:rPr>
          <w:rFonts w:ascii="Franklin Gothic Medium Cond" w:hAnsi="Franklin Gothic Medium Cond"/>
          <w:sz w:val="24"/>
          <w:szCs w:val="24"/>
          <w:lang w:val="el-GR"/>
        </w:rPr>
        <w:t>Αθήνα, 28 Ιουνίου 2026</w:t>
      </w:r>
    </w:p>
    <w:p w:rsidR="00DF7F46" w:rsidRDefault="00DF7F46" w:rsidP="00B05777">
      <w:pPr>
        <w:spacing w:line="360" w:lineRule="auto"/>
        <w:jc w:val="center"/>
        <w:rPr>
          <w:rFonts w:ascii="Franklin Gothic Medium Cond" w:hAnsi="Franklin Gothic Medium Cond"/>
          <w:b/>
          <w:bCs/>
          <w:sz w:val="24"/>
          <w:szCs w:val="24"/>
          <w:lang w:val="el-GR"/>
        </w:rPr>
      </w:pPr>
    </w:p>
    <w:p w:rsidR="00B05777" w:rsidRPr="00B05777" w:rsidRDefault="00B05777" w:rsidP="00B05777">
      <w:pPr>
        <w:spacing w:line="360" w:lineRule="auto"/>
        <w:jc w:val="center"/>
        <w:rPr>
          <w:rFonts w:ascii="Franklin Gothic Medium Cond" w:hAnsi="Franklin Gothic Medium Cond"/>
          <w:b/>
          <w:bCs/>
          <w:sz w:val="24"/>
          <w:szCs w:val="24"/>
          <w:lang w:val="el-GR"/>
        </w:rPr>
      </w:pPr>
      <w:r>
        <w:rPr>
          <w:rFonts w:ascii="Franklin Gothic Medium Cond" w:hAnsi="Franklin Gothic Medium Cond"/>
          <w:b/>
          <w:bCs/>
          <w:sz w:val="24"/>
          <w:szCs w:val="24"/>
          <w:lang w:val="el-GR"/>
        </w:rPr>
        <w:t xml:space="preserve">ΥΠΑΑΤ - ΑΑΔΕ: Ολοκληρώθηκε η  διαδικασία αποστολής προς πληρωμή ενισχύσεων 2025 για τον Πυλώνα Ι, </w:t>
      </w:r>
      <w:r>
        <w:rPr>
          <w:rFonts w:ascii="Franklin Gothic Medium Cond" w:hAnsi="Franklin Gothic Medium Cond"/>
          <w:b/>
          <w:bCs/>
          <w:sz w:val="24"/>
          <w:szCs w:val="24"/>
          <w:lang w:val="el-GR"/>
        </w:rPr>
        <w:br/>
        <w:t>συνολικού ποσού  617,5 εκατ. ευρώ σε 529.494 μοναδικούς δικαιούχους</w:t>
      </w:r>
    </w:p>
    <w:p w:rsidR="006D4E70" w:rsidRPr="00181B70" w:rsidRDefault="00175153" w:rsidP="00175153">
      <w:pPr>
        <w:spacing w:line="240" w:lineRule="auto"/>
        <w:rPr>
          <w:rFonts w:ascii="Franklin Gothic Medium Cond" w:hAnsi="Franklin Gothic Medium Cond"/>
          <w:bCs/>
          <w:sz w:val="24"/>
          <w:szCs w:val="24"/>
          <w:lang w:val="el-GR"/>
        </w:rPr>
      </w:pPr>
      <w:r>
        <w:rPr>
          <w:rFonts w:ascii="Franklin Gothic Medium Cond" w:hAnsi="Franklin Gothic Medium Cond"/>
          <w:b/>
          <w:bCs/>
          <w:sz w:val="24"/>
          <w:szCs w:val="24"/>
          <w:lang w:val="el-GR"/>
        </w:rPr>
        <w:t xml:space="preserve">Μαργαρίτης </w:t>
      </w:r>
      <w:r w:rsidR="006D4E70" w:rsidRPr="00175153">
        <w:rPr>
          <w:rFonts w:ascii="Franklin Gothic Medium Cond" w:hAnsi="Franklin Gothic Medium Cond"/>
          <w:b/>
          <w:bCs/>
          <w:sz w:val="24"/>
          <w:szCs w:val="24"/>
          <w:lang w:val="el-GR"/>
        </w:rPr>
        <w:t>Σχοινάς:</w:t>
      </w:r>
      <w:r w:rsidR="006D4E70" w:rsidRPr="00181B70">
        <w:rPr>
          <w:rFonts w:ascii="Franklin Gothic Medium Cond" w:hAnsi="Franklin Gothic Medium Cond"/>
          <w:bCs/>
          <w:sz w:val="24"/>
          <w:szCs w:val="24"/>
          <w:lang w:val="el-GR"/>
        </w:rPr>
        <w:t xml:space="preserve">Με συνέπεια, διαφάνεια και δικαιοσύνη, αποκαθιστούμε την εμπιστοσύνη </w:t>
      </w:r>
      <w:r w:rsidR="00E808EF" w:rsidRPr="00181B70">
        <w:rPr>
          <w:rFonts w:ascii="Franklin Gothic Medium Cond" w:hAnsi="Franklin Gothic Medium Cond"/>
          <w:bCs/>
          <w:sz w:val="24"/>
          <w:szCs w:val="24"/>
          <w:lang w:val="el-GR"/>
        </w:rPr>
        <w:t>στο σύστημα  αγροτικών</w:t>
      </w:r>
      <w:r w:rsidR="006D4E70" w:rsidRPr="00181B70">
        <w:rPr>
          <w:rFonts w:ascii="Franklin Gothic Medium Cond" w:hAnsi="Franklin Gothic Medium Cond"/>
          <w:bCs/>
          <w:sz w:val="24"/>
          <w:szCs w:val="24"/>
          <w:lang w:val="el-GR"/>
        </w:rPr>
        <w:t xml:space="preserve"> ε</w:t>
      </w:r>
      <w:r w:rsidR="00E808EF" w:rsidRPr="00181B70">
        <w:rPr>
          <w:rFonts w:ascii="Franklin Gothic Medium Cond" w:hAnsi="Franklin Gothic Medium Cond"/>
          <w:bCs/>
          <w:sz w:val="24"/>
          <w:szCs w:val="24"/>
          <w:lang w:val="el-GR"/>
        </w:rPr>
        <w:t>πιδοτήσεων</w:t>
      </w:r>
      <w:r w:rsidR="006D4E70" w:rsidRPr="00181B70">
        <w:rPr>
          <w:rFonts w:ascii="Franklin Gothic Medium Cond" w:hAnsi="Franklin Gothic Medium Cond"/>
          <w:bCs/>
          <w:sz w:val="24"/>
          <w:szCs w:val="24"/>
          <w:lang w:val="el-GR"/>
        </w:rPr>
        <w:t>, ενισχύουμε την</w:t>
      </w:r>
      <w:r w:rsidR="00E808EF" w:rsidRPr="00181B70">
        <w:rPr>
          <w:rFonts w:ascii="Franklin Gothic Medium Cond" w:hAnsi="Franklin Gothic Medium Cond"/>
          <w:bCs/>
          <w:sz w:val="24"/>
          <w:szCs w:val="24"/>
          <w:lang w:val="el-GR"/>
        </w:rPr>
        <w:t xml:space="preserve">  παραγωγή </w:t>
      </w:r>
      <w:r w:rsidR="006D4E70" w:rsidRPr="00181B70">
        <w:rPr>
          <w:rFonts w:ascii="Franklin Gothic Medium Cond" w:hAnsi="Franklin Gothic Medium Cond"/>
          <w:bCs/>
          <w:sz w:val="24"/>
          <w:szCs w:val="24"/>
          <w:lang w:val="el-GR"/>
        </w:rPr>
        <w:t>και τη διεθνή εικόνα της χώρας</w:t>
      </w:r>
    </w:p>
    <w:p w:rsidR="006D4E70" w:rsidRPr="00181B70" w:rsidRDefault="00175153" w:rsidP="00175153">
      <w:pPr>
        <w:spacing w:line="240" w:lineRule="auto"/>
        <w:rPr>
          <w:rFonts w:ascii="Franklin Gothic Medium Cond" w:hAnsi="Franklin Gothic Medium Cond"/>
          <w:sz w:val="24"/>
          <w:szCs w:val="24"/>
          <w:lang w:val="el-GR"/>
        </w:rPr>
      </w:pPr>
      <w:r>
        <w:rPr>
          <w:rFonts w:ascii="Franklin Gothic Medium Cond" w:hAnsi="Franklin Gothic Medium Cond"/>
          <w:b/>
          <w:bCs/>
          <w:sz w:val="24"/>
          <w:szCs w:val="24"/>
          <w:lang w:val="el-GR"/>
        </w:rPr>
        <w:t xml:space="preserve">Γιώργος </w:t>
      </w:r>
      <w:r w:rsidR="006D4E70" w:rsidRPr="00175153">
        <w:rPr>
          <w:rFonts w:ascii="Franklin Gothic Medium Cond" w:hAnsi="Franklin Gothic Medium Cond"/>
          <w:b/>
          <w:bCs/>
          <w:sz w:val="24"/>
          <w:szCs w:val="24"/>
          <w:lang w:val="el-GR"/>
        </w:rPr>
        <w:t xml:space="preserve">Πιτσιλής: </w:t>
      </w:r>
      <w:r w:rsidR="006D4E70" w:rsidRPr="00181B70">
        <w:rPr>
          <w:rFonts w:ascii="Franklin Gothic Medium Cond" w:hAnsi="Franklin Gothic Medium Cond"/>
          <w:sz w:val="24"/>
          <w:szCs w:val="24"/>
          <w:lang w:val="el-GR"/>
        </w:rPr>
        <w:t>Συνεπείς στον προγραμματισμό μας και προς τους αγρότες</w:t>
      </w:r>
      <w:r w:rsidR="00FA1985">
        <w:rPr>
          <w:rFonts w:ascii="Franklin Gothic Medium Cond" w:hAnsi="Franklin Gothic Medium Cond"/>
          <w:sz w:val="24"/>
          <w:szCs w:val="24"/>
          <w:lang w:val="el-GR"/>
        </w:rPr>
        <w:t>,</w:t>
      </w:r>
      <w:r w:rsidR="0090051B" w:rsidRPr="00181B70">
        <w:rPr>
          <w:rFonts w:ascii="Franklin Gothic Medium Cond" w:hAnsi="Franklin Gothic Medium Cond"/>
          <w:sz w:val="24"/>
          <w:szCs w:val="24"/>
          <w:lang w:val="el-GR"/>
        </w:rPr>
        <w:t xml:space="preserve"> με σκοπό να αυξάνονται τα χρήματα που παίρνουν όσοι πραγματικά το δικαιούνται</w:t>
      </w:r>
    </w:p>
    <w:p w:rsidR="00B05777" w:rsidRPr="00B05777" w:rsidRDefault="00B05777" w:rsidP="00B05777">
      <w:pPr>
        <w:spacing w:line="360" w:lineRule="auto"/>
        <w:jc w:val="both"/>
        <w:rPr>
          <w:rFonts w:ascii="Franklin Gothic Medium Cond" w:hAnsi="Franklin Gothic Medium Cond"/>
          <w:sz w:val="24"/>
          <w:szCs w:val="24"/>
          <w:lang w:val="el-GR"/>
        </w:rPr>
      </w:pPr>
    </w:p>
    <w:p w:rsidR="00B05777" w:rsidRPr="002675CE" w:rsidRDefault="00B05777" w:rsidP="00B05777">
      <w:pPr>
        <w:spacing w:line="360" w:lineRule="auto"/>
        <w:jc w:val="both"/>
        <w:rPr>
          <w:rFonts w:ascii="Franklin Gothic Medium Cond" w:hAnsi="Franklin Gothic Medium Cond"/>
          <w:sz w:val="24"/>
          <w:szCs w:val="24"/>
          <w:lang w:val="el-GR"/>
        </w:rPr>
      </w:pPr>
      <w:r w:rsidRPr="002675CE">
        <w:rPr>
          <w:rFonts w:ascii="Franklin Gothic Medium Cond" w:hAnsi="Franklin Gothic Medium Cond"/>
          <w:sz w:val="24"/>
          <w:szCs w:val="24"/>
          <w:lang w:val="el-GR"/>
        </w:rPr>
        <w:t xml:space="preserve">Η Ανεξάρτητη Αρχή Δημοσίων Εσόδων ανακοινώνει ότι απέστειλε προς πληρωμή τις ενισχύσεις Ιουνίου 2026, συνολικού ποσού </w:t>
      </w:r>
      <w:r w:rsidRPr="002675CE">
        <w:rPr>
          <w:rFonts w:ascii="Franklin Gothic Medium Cond" w:hAnsi="Franklin Gothic Medium Cond"/>
          <w:b/>
          <w:bCs/>
          <w:sz w:val="24"/>
          <w:szCs w:val="24"/>
          <w:lang w:val="el-GR"/>
        </w:rPr>
        <w:t>617.468.049,80 ευρώ σε 1.142.948 δικαιούχους</w:t>
      </w:r>
      <w:r w:rsidRPr="002675CE">
        <w:rPr>
          <w:rFonts w:ascii="Franklin Gothic Medium Cond" w:hAnsi="Franklin Gothic Medium Cond"/>
          <w:sz w:val="24"/>
          <w:szCs w:val="24"/>
          <w:lang w:val="el-GR"/>
        </w:rPr>
        <w:t xml:space="preserve"> (529.494 μοναδικοί ΑΦΜ)</w:t>
      </w:r>
    </w:p>
    <w:p w:rsidR="00D56D19" w:rsidRPr="002675CE" w:rsidRDefault="00D56D19" w:rsidP="00B05777">
      <w:pPr>
        <w:spacing w:line="360" w:lineRule="auto"/>
        <w:jc w:val="both"/>
        <w:rPr>
          <w:rFonts w:ascii="Franklin Gothic Medium Cond" w:hAnsi="Franklin Gothic Medium Cond"/>
          <w:sz w:val="24"/>
          <w:szCs w:val="24"/>
          <w:lang w:val="el-GR"/>
        </w:rPr>
      </w:pPr>
      <w:r w:rsidRPr="002675CE">
        <w:rPr>
          <w:rFonts w:ascii="Franklin Gothic Medium Cond" w:hAnsi="Franklin Gothic Medium Cond"/>
          <w:sz w:val="24"/>
          <w:szCs w:val="24"/>
          <w:lang w:val="el-GR"/>
        </w:rPr>
        <w:t xml:space="preserve">Επισημαίνεται ότι, σε σχέση με τον προγραμματισμό πληρωμών που παρουσιάστηκε κατά τη συνέντευξη Τύπου του Υπουργού Αγροτικής Ανάπτυξης και Τροφίμων, Μαργαρίτη Σχοινά, και του Διοικητή της ΑΑΔΕ, Γιώργου Πιτσιλή, στις 12/5/2026, το συνολικό ποσό που καταβλήθηκε για τις πληρωμές του Πυλώνα Ι κατά τους μήνες Μάιο και Ιούνιο </w:t>
      </w:r>
      <w:r w:rsidR="00173B88" w:rsidRPr="002675CE">
        <w:rPr>
          <w:rFonts w:ascii="Franklin Gothic Medium Cond" w:hAnsi="Franklin Gothic Medium Cond"/>
          <w:sz w:val="24"/>
          <w:szCs w:val="24"/>
          <w:lang w:val="el-GR"/>
        </w:rPr>
        <w:t xml:space="preserve">υπερέβητον αρχικό προγραμματισμό </w:t>
      </w:r>
      <w:r w:rsidRPr="002675CE">
        <w:rPr>
          <w:rFonts w:ascii="Franklin Gothic Medium Cond" w:hAnsi="Franklin Gothic Medium Cond"/>
          <w:sz w:val="24"/>
          <w:szCs w:val="24"/>
          <w:lang w:val="el-GR"/>
        </w:rPr>
        <w:t>κατά περίπου 101 εκατ. ευρώ σε σχέση με τον αρχικό σχεδιασμό (802,4 εκατ. ευρώ έναντι 701,3 εκατ. ευρώ).</w:t>
      </w:r>
    </w:p>
    <w:p w:rsidR="00D56D19" w:rsidRPr="002675CE" w:rsidRDefault="00D56D19" w:rsidP="00D56D19">
      <w:pPr>
        <w:spacing w:line="360" w:lineRule="auto"/>
        <w:jc w:val="both"/>
        <w:rPr>
          <w:rFonts w:ascii="Franklin Gothic Medium Cond" w:hAnsi="Franklin Gothic Medium Cond"/>
          <w:sz w:val="24"/>
          <w:szCs w:val="24"/>
          <w:lang w:val="el-GR"/>
        </w:rPr>
      </w:pPr>
      <w:r w:rsidRPr="002675CE">
        <w:rPr>
          <w:rFonts w:ascii="Franklin Gothic Medium Cond" w:hAnsi="Franklin Gothic Medium Cond"/>
          <w:sz w:val="24"/>
          <w:szCs w:val="24"/>
          <w:lang w:val="el-GR"/>
        </w:rPr>
        <w:t>Η αύξηση αυτή είναι αποτέλεσμα της στενής συνεργασίας της Γενικής Γραμματείας Ενωσιακών Πόρων και Υποδομών (ΓΓΕΠΥ) του ΥΠΑΑΤ με τις υπηρεσίες της ΑΑΔΕ, υπό τον συντονισμό της Αντιπροεδρίας της Κυβέρνησης,</w:t>
      </w:r>
      <w:r w:rsidR="00173B88" w:rsidRPr="002675CE">
        <w:rPr>
          <w:rFonts w:ascii="Franklin Gothic Medium Cond" w:hAnsi="Franklin Gothic Medium Cond"/>
          <w:sz w:val="24"/>
          <w:szCs w:val="24"/>
          <w:lang w:val="el-GR"/>
        </w:rPr>
        <w:t>και της πλήρους αξιοποίησης των δυνατοτήτων που παρέχει το ενωσιακό πλαίσιο</w:t>
      </w:r>
      <w:r w:rsidRPr="002675CE">
        <w:rPr>
          <w:rFonts w:ascii="Franklin Gothic Medium Cond" w:hAnsi="Franklin Gothic Medium Cond"/>
          <w:sz w:val="24"/>
          <w:szCs w:val="24"/>
          <w:lang w:val="el-GR"/>
        </w:rPr>
        <w:t>με σκοπό τη μέγιστη δυνατή αξιοποίηση του προϋπολογισμού που έχει διατεθεί στην Ελλάδα από την Ευρωπαϊκή Ένωση, προς όφελος όσων πραγματικά δικαιούνται τις σχετικές επιδοτήσεις.</w:t>
      </w:r>
    </w:p>
    <w:p w:rsidR="00D56D19" w:rsidRPr="002675CE" w:rsidRDefault="00D56D19" w:rsidP="00D56D19">
      <w:pPr>
        <w:spacing w:line="360" w:lineRule="auto"/>
        <w:jc w:val="both"/>
        <w:rPr>
          <w:rFonts w:ascii="Franklin Gothic Medium Cond" w:hAnsi="Franklin Gothic Medium Cond"/>
          <w:sz w:val="24"/>
          <w:szCs w:val="24"/>
          <w:lang w:val="el-GR"/>
        </w:rPr>
      </w:pPr>
      <w:r w:rsidRPr="002675CE">
        <w:rPr>
          <w:rFonts w:ascii="Franklin Gothic Medium Cond" w:hAnsi="Franklin Gothic Medium Cond"/>
          <w:sz w:val="24"/>
          <w:szCs w:val="24"/>
          <w:lang w:val="el-GR"/>
        </w:rPr>
        <w:t>Μετά την ολοκλήρωση των προβλεπόμενων ελέγχων και την πλήρη αξιοποίηση των δυνατοτήτων που παρέχει το ενωσιακό πλαίσιο:</w:t>
      </w:r>
    </w:p>
    <w:p w:rsidR="00D56D19" w:rsidRPr="002675CE" w:rsidRDefault="00D56D19" w:rsidP="00D56D19">
      <w:pPr>
        <w:spacing w:line="360" w:lineRule="auto"/>
        <w:jc w:val="both"/>
        <w:rPr>
          <w:rFonts w:ascii="Franklin Gothic Medium Cond" w:hAnsi="Franklin Gothic Medium Cond"/>
          <w:sz w:val="24"/>
          <w:szCs w:val="24"/>
          <w:lang w:val="el-GR"/>
        </w:rPr>
      </w:pPr>
      <w:r w:rsidRPr="002675CE">
        <w:rPr>
          <w:rFonts w:ascii="Franklin Gothic Medium Cond" w:hAnsi="Franklin Gothic Medium Cond"/>
          <w:sz w:val="24"/>
          <w:szCs w:val="24"/>
          <w:lang w:val="el-GR"/>
        </w:rPr>
        <w:lastRenderedPageBreak/>
        <w:t xml:space="preserve">• </w:t>
      </w:r>
      <w:r w:rsidRPr="002675CE">
        <w:rPr>
          <w:rFonts w:ascii="Franklin Gothic Medium Cond" w:hAnsi="Franklin Gothic Medium Cond"/>
          <w:b/>
          <w:bCs/>
          <w:sz w:val="24"/>
          <w:szCs w:val="24"/>
          <w:lang w:val="el-GR"/>
        </w:rPr>
        <w:t xml:space="preserve">τηρήθηκε </w:t>
      </w:r>
      <w:r w:rsidR="00173B88" w:rsidRPr="002675CE">
        <w:rPr>
          <w:rFonts w:ascii="Franklin Gothic Medium Cond" w:hAnsi="Franklin Gothic Medium Cond"/>
          <w:b/>
          <w:bCs/>
          <w:sz w:val="24"/>
          <w:szCs w:val="24"/>
          <w:lang w:val="el-GR"/>
        </w:rPr>
        <w:t xml:space="preserve">πλήρως </w:t>
      </w:r>
      <w:r w:rsidRPr="002675CE">
        <w:rPr>
          <w:rFonts w:ascii="Franklin Gothic Medium Cond" w:hAnsi="Franklin Gothic Medium Cond"/>
          <w:b/>
          <w:bCs/>
          <w:sz w:val="24"/>
          <w:szCs w:val="24"/>
          <w:lang w:val="el-GR"/>
        </w:rPr>
        <w:t>η κυβερνητική δέσμευση</w:t>
      </w:r>
      <w:r w:rsidRPr="002675CE">
        <w:rPr>
          <w:rFonts w:ascii="Franklin Gothic Medium Cond" w:hAnsi="Franklin Gothic Medium Cond"/>
          <w:sz w:val="24"/>
          <w:szCs w:val="24"/>
          <w:lang w:val="el-GR"/>
        </w:rPr>
        <w:t xml:space="preserve"> για πρόσθετη στήριξη της κτηνοτροφίας, των παραγωγών σιτηρών και βαμβακιού,</w:t>
      </w:r>
    </w:p>
    <w:p w:rsidR="00D56D19" w:rsidRPr="002675CE" w:rsidRDefault="00D56D19" w:rsidP="00D56D19">
      <w:pPr>
        <w:spacing w:line="360" w:lineRule="auto"/>
        <w:jc w:val="both"/>
        <w:rPr>
          <w:rFonts w:ascii="Franklin Gothic Medium Cond" w:hAnsi="Franklin Gothic Medium Cond"/>
          <w:sz w:val="24"/>
          <w:szCs w:val="24"/>
          <w:lang w:val="el-GR"/>
        </w:rPr>
      </w:pPr>
      <w:r w:rsidRPr="002675CE">
        <w:rPr>
          <w:rFonts w:ascii="Franklin Gothic Medium Cond" w:hAnsi="Franklin Gothic Medium Cond"/>
          <w:sz w:val="24"/>
          <w:szCs w:val="24"/>
          <w:lang w:val="el-GR"/>
        </w:rPr>
        <w:t xml:space="preserve">• </w:t>
      </w:r>
      <w:r w:rsidRPr="002675CE">
        <w:rPr>
          <w:rFonts w:ascii="Franklin Gothic Medium Cond" w:hAnsi="Franklin Gothic Medium Cond"/>
          <w:b/>
          <w:bCs/>
          <w:sz w:val="24"/>
          <w:szCs w:val="24"/>
          <w:lang w:val="el-GR"/>
        </w:rPr>
        <w:t>διαμορφώθηκαν οι υψηλότερες μέχρι σήμερα μοναδιαίες τιμές</w:t>
      </w:r>
      <w:r w:rsidRPr="002675CE">
        <w:rPr>
          <w:rFonts w:ascii="Franklin Gothic Medium Cond" w:hAnsi="Franklin Gothic Medium Cond"/>
          <w:sz w:val="24"/>
          <w:szCs w:val="24"/>
          <w:lang w:val="el-GR"/>
        </w:rPr>
        <w:t xml:space="preserve"> στις συνδεδεμένες ενισχύσεις και στα οικολογικά σχήματα του Στρατηγικού Σχεδίου της ΚΑΠ 2023-2027,</w:t>
      </w:r>
    </w:p>
    <w:p w:rsidR="00D56D19" w:rsidRPr="002675CE" w:rsidRDefault="00D56D19" w:rsidP="00D56D19">
      <w:pPr>
        <w:spacing w:line="360" w:lineRule="auto"/>
        <w:jc w:val="both"/>
        <w:rPr>
          <w:rFonts w:ascii="Franklin Gothic Medium Cond" w:hAnsi="Franklin Gothic Medium Cond"/>
          <w:sz w:val="24"/>
          <w:szCs w:val="24"/>
          <w:lang w:val="el-GR"/>
        </w:rPr>
      </w:pPr>
      <w:r w:rsidRPr="002675CE">
        <w:rPr>
          <w:rFonts w:ascii="Franklin Gothic Medium Cond" w:hAnsi="Franklin Gothic Medium Cond"/>
          <w:sz w:val="24"/>
          <w:szCs w:val="24"/>
          <w:lang w:val="el-GR"/>
        </w:rPr>
        <w:t xml:space="preserve">• </w:t>
      </w:r>
      <w:r w:rsidR="00D070D8" w:rsidRPr="00D070D8">
        <w:rPr>
          <w:rFonts w:ascii="Franklin Gothic Medium Cond" w:hAnsi="Franklin Gothic Medium Cond"/>
          <w:b/>
          <w:sz w:val="24"/>
          <w:szCs w:val="24"/>
          <w:lang w:val="el-GR"/>
        </w:rPr>
        <w:t>για πρώτη φορά</w:t>
      </w:r>
      <w:r w:rsidRPr="002675CE">
        <w:rPr>
          <w:rFonts w:ascii="Franklin Gothic Medium Cond" w:hAnsi="Franklin Gothic Medium Cond"/>
          <w:b/>
          <w:bCs/>
          <w:sz w:val="24"/>
          <w:szCs w:val="24"/>
          <w:lang w:val="el-GR"/>
        </w:rPr>
        <w:t xml:space="preserve">κατέστη δυνατή η </w:t>
      </w:r>
      <w:r w:rsidR="00173B88" w:rsidRPr="002675CE">
        <w:rPr>
          <w:rFonts w:ascii="Franklin Gothic Medium Cond" w:hAnsi="Franklin Gothic Medium Cond"/>
          <w:b/>
          <w:bCs/>
          <w:sz w:val="24"/>
          <w:szCs w:val="24"/>
          <w:lang w:val="el-GR"/>
        </w:rPr>
        <w:t xml:space="preserve">πρόσθετη </w:t>
      </w:r>
      <w:r w:rsidRPr="002675CE">
        <w:rPr>
          <w:rFonts w:ascii="Franklin Gothic Medium Cond" w:hAnsi="Franklin Gothic Medium Cond"/>
          <w:b/>
          <w:bCs/>
          <w:sz w:val="24"/>
          <w:szCs w:val="24"/>
          <w:lang w:val="el-GR"/>
        </w:rPr>
        <w:t>οριζόντια αύξηση της Βασικής Εισοδηματικής Στήριξης έως και 15%</w:t>
      </w:r>
      <w:r w:rsidRPr="002675CE">
        <w:rPr>
          <w:rFonts w:ascii="Franklin Gothic Medium Cond" w:hAnsi="Franklin Gothic Medium Cond"/>
          <w:sz w:val="24"/>
          <w:szCs w:val="24"/>
          <w:lang w:val="el-GR"/>
        </w:rPr>
        <w:t>.</w:t>
      </w:r>
    </w:p>
    <w:p w:rsidR="00173B88" w:rsidRPr="002675CE" w:rsidRDefault="00D56D19" w:rsidP="00173B88">
      <w:pPr>
        <w:spacing w:line="360" w:lineRule="auto"/>
        <w:jc w:val="both"/>
        <w:rPr>
          <w:rFonts w:ascii="Franklin Gothic Medium Cond" w:hAnsi="Franklin Gothic Medium Cond"/>
          <w:strike/>
          <w:sz w:val="24"/>
          <w:szCs w:val="24"/>
          <w:lang w:val="el-GR"/>
        </w:rPr>
      </w:pPr>
      <w:r w:rsidRPr="002675CE">
        <w:rPr>
          <w:rFonts w:ascii="Franklin Gothic Medium Cond" w:hAnsi="Franklin Gothic Medium Cond"/>
          <w:sz w:val="24"/>
          <w:szCs w:val="24"/>
          <w:lang w:val="el-GR"/>
        </w:rPr>
        <w:t>Δ</w:t>
      </w:r>
      <w:r w:rsidR="00B05777" w:rsidRPr="002675CE">
        <w:rPr>
          <w:rFonts w:ascii="Franklin Gothic Medium Cond" w:hAnsi="Franklin Gothic Medium Cond"/>
          <w:sz w:val="24"/>
          <w:szCs w:val="24"/>
          <w:lang w:val="el-GR"/>
        </w:rPr>
        <w:t xml:space="preserve">ιευκρινίζεται ότι η </w:t>
      </w:r>
      <w:r w:rsidR="00DD2F50" w:rsidRPr="002675CE">
        <w:rPr>
          <w:rFonts w:ascii="Franklin Gothic Medium Cond" w:hAnsi="Franklin Gothic Medium Cond"/>
          <w:sz w:val="24"/>
          <w:szCs w:val="24"/>
          <w:lang w:val="el-GR"/>
        </w:rPr>
        <w:t xml:space="preserve">αύξηση </w:t>
      </w:r>
      <w:r w:rsidR="00B05777" w:rsidRPr="002675CE">
        <w:rPr>
          <w:rFonts w:ascii="Franklin Gothic Medium Cond" w:hAnsi="Franklin Gothic Medium Cond"/>
          <w:sz w:val="24"/>
          <w:szCs w:val="24"/>
          <w:lang w:val="el-GR"/>
        </w:rPr>
        <w:t xml:space="preserve">των τιμών μονάδος δεν μεταβάλλει το συνολικό ύψος των πόρων που λαμβάνει η χώρα, καθώς ο εθνικός φάκελος του Πυλώνα Ι παραμένει σταθερός βάσει του ενωσιακού πλαισίου, </w:t>
      </w:r>
      <w:r w:rsidR="00173B88" w:rsidRPr="002675CE">
        <w:rPr>
          <w:rFonts w:ascii="Franklin Gothic Medium Cond" w:hAnsi="Franklin Gothic Medium Cond"/>
          <w:sz w:val="24"/>
          <w:szCs w:val="24"/>
          <w:lang w:val="el-GR"/>
        </w:rPr>
        <w:t>αλλά επιτρέπει την πληρέστερη αξιοποίηση των διαθέσιμων πόρων, ώστε μεγαλύτερο μέρος τους να κατευθύνεται στους πραγματικούς δικαιούχους, με αντίστοιχα υψηλότερη ενίσχυση ανά παραγωγό</w:t>
      </w:r>
      <w:r w:rsidR="00B05777" w:rsidRPr="002675CE">
        <w:rPr>
          <w:rFonts w:ascii="Franklin Gothic Medium Cond" w:hAnsi="Franklin Gothic Medium Cond"/>
          <w:sz w:val="24"/>
          <w:szCs w:val="24"/>
          <w:lang w:val="el-GR"/>
        </w:rPr>
        <w:t xml:space="preserve">. </w:t>
      </w:r>
      <w:r w:rsidR="00173B88" w:rsidRPr="002675CE">
        <w:rPr>
          <w:rFonts w:ascii="Franklin Gothic Medium Cond" w:hAnsi="Franklin Gothic Medium Cond"/>
          <w:sz w:val="24"/>
          <w:szCs w:val="24"/>
          <w:lang w:val="el-GR"/>
        </w:rPr>
        <w:t>Επισημαίνεται ότι έχει ληφθεί μέριμνα για την πληρωμή τυχόν εκκρεμοτήτων εντός των κανονιστικά προβλεπόμενων προθεσμιών με τη δέσμευση των απαιτούμενων πόρων (ρεζέρβα).</w:t>
      </w:r>
    </w:p>
    <w:p w:rsidR="00173B88" w:rsidRPr="002675CE" w:rsidRDefault="00173B88" w:rsidP="00B05777">
      <w:pPr>
        <w:spacing w:line="360" w:lineRule="auto"/>
        <w:jc w:val="both"/>
        <w:rPr>
          <w:rFonts w:ascii="Franklin Gothic Medium Cond" w:hAnsi="Franklin Gothic Medium Cond"/>
          <w:sz w:val="24"/>
          <w:szCs w:val="24"/>
          <w:lang w:val="el-GR"/>
        </w:rPr>
      </w:pPr>
      <w:r w:rsidRPr="002675CE">
        <w:rPr>
          <w:rFonts w:ascii="Franklin Gothic Medium Cond" w:hAnsi="Franklin Gothic Medium Cond"/>
          <w:sz w:val="24"/>
          <w:szCs w:val="24"/>
          <w:lang w:val="el-GR"/>
        </w:rPr>
        <w:t xml:space="preserve">Ύστερα και από την πληρωμή αυτή, το συνολικό ποσό που έχει καταβληθεί στους δικαιούχους αγρότες από την αρχή του 2026 </w:t>
      </w:r>
      <w:r w:rsidRPr="002675CE">
        <w:rPr>
          <w:rFonts w:ascii="Franklin Gothic Medium Cond" w:hAnsi="Franklin Gothic Medium Cond"/>
          <w:b/>
          <w:bCs/>
          <w:sz w:val="24"/>
          <w:szCs w:val="24"/>
          <w:lang w:val="el-GR"/>
        </w:rPr>
        <w:t>υπερβαίνει τα 1,061 δισ. ευρώ</w:t>
      </w:r>
      <w:r w:rsidRPr="002675CE">
        <w:rPr>
          <w:rFonts w:ascii="Franklin Gothic Medium Cond" w:hAnsi="Franklin Gothic Medium Cond"/>
          <w:sz w:val="24"/>
          <w:szCs w:val="24"/>
          <w:lang w:val="el-GR"/>
        </w:rPr>
        <w:t>, υπερκαλύπτοντας ήδη τον στόχο πληρωμών του πρώτου εξαμήνου (1,060 δισ. ευρώ), χωρίς να συνυπολογίζονται ακόμη οι πληρωμές του Πυλώνα ΙΙ εντός ΟΣΔΕ, οι οποίες θα ολοκληρωθούν έως τις 30/6/2026.</w:t>
      </w:r>
    </w:p>
    <w:p w:rsidR="006F5CD6" w:rsidRPr="002675CE" w:rsidRDefault="006F5CD6" w:rsidP="00B05777">
      <w:pPr>
        <w:spacing w:line="360" w:lineRule="auto"/>
        <w:jc w:val="both"/>
        <w:rPr>
          <w:rFonts w:ascii="Franklin Gothic Medium Cond" w:hAnsi="Franklin Gothic Medium Cond"/>
          <w:sz w:val="24"/>
          <w:szCs w:val="24"/>
          <w:lang w:val="el-GR"/>
        </w:rPr>
      </w:pPr>
      <w:r w:rsidRPr="002675CE">
        <w:rPr>
          <w:rFonts w:ascii="Franklin Gothic Medium Cond" w:hAnsi="Franklin Gothic Medium Cond"/>
          <w:sz w:val="24"/>
          <w:szCs w:val="24"/>
          <w:lang w:val="el-GR"/>
        </w:rPr>
        <w:t>Με την ολοκλήρωση, έως τις 30/6/2026, και των πληρωμών του Πυλώνα ΙΙ εντός ΟΣΔΕ, θα ακολουθήσει αναλυτική ανακοίνωση για το συνολικό ύψος των καταβληθεισών ενισχύσεων, καθώς και για τη διαχείριση των εκκρεμοτήτων στις πληρωμές του έτους 2025 και προηγούμενων ετών.</w:t>
      </w:r>
    </w:p>
    <w:p w:rsidR="006D4E70" w:rsidRDefault="008E42A3" w:rsidP="00B05777">
      <w:pPr>
        <w:spacing w:line="360" w:lineRule="auto"/>
        <w:jc w:val="both"/>
        <w:rPr>
          <w:rFonts w:ascii="Franklin Gothic Medium Cond" w:hAnsi="Franklin Gothic Medium Cond"/>
          <w:sz w:val="24"/>
          <w:szCs w:val="24"/>
          <w:lang w:val="el-GR"/>
        </w:rPr>
      </w:pPr>
      <w:r w:rsidRPr="006D4E70">
        <w:rPr>
          <w:rFonts w:ascii="Franklin Gothic Medium Cond" w:hAnsi="Franklin Gothic Medium Cond"/>
          <w:b/>
          <w:sz w:val="24"/>
          <w:szCs w:val="24"/>
          <w:lang w:val="el-GR"/>
        </w:rPr>
        <w:t>Ο Υπουργός Αγροτικής Ανάπτυξης και Τροφίμων, Μαργαρίτης Σχοινάς, δήλωσε:</w:t>
      </w:r>
    </w:p>
    <w:p w:rsidR="008E42A3" w:rsidRPr="00181B70" w:rsidRDefault="00173B88" w:rsidP="00B05777">
      <w:pPr>
        <w:spacing w:line="360" w:lineRule="auto"/>
        <w:jc w:val="both"/>
        <w:rPr>
          <w:rFonts w:ascii="Franklin Gothic Medium Cond" w:hAnsi="Franklin Gothic Medium Cond"/>
          <w:iCs/>
          <w:sz w:val="24"/>
          <w:szCs w:val="24"/>
          <w:lang w:val="el-GR"/>
        </w:rPr>
      </w:pPr>
      <w:r w:rsidRPr="00181B70">
        <w:rPr>
          <w:rFonts w:ascii="Franklin Gothic Medium Cond" w:hAnsi="Franklin Gothic Medium Cond"/>
          <w:iCs/>
          <w:sz w:val="24"/>
          <w:szCs w:val="24"/>
          <w:lang w:val="el-GR"/>
        </w:rPr>
        <w:t xml:space="preserve">«Η σημερινή πληρωμή επιβεβαιώνει στην πράξη ότι η κυβέρνηση τηρεί τις δεσμεύσεις της απέναντι στους Έλληνες αγρότες. Με διαφάνεια, αυστηρούς ελέγχους και πλήρη αξιοποίηση κάθε διαθέσιμου ευρωπαϊκού πόρου, περισσότερα από 617 εκατομμύρια ευρώ κατευθύνονται σε όσους πραγματικά παράγουν και στηρίζουν με τον μόχθο τους την ελληνική οικονομία. Η ενσωμάτωση του ΟΠΕΚΕΠΕ στην ΑΑΔΕ αποτελεί τη μεγαλύτερη μεταρρύθμιση που συντελείται, αυτή τη στιγμή, στη χώρα. Δημιουργούμε ένα σύγχρονο, αξιόπιστο και αδιάβλητο σύστημα πληρωμών, με διασταυρωμένους ελέγχους, ίσους κανόνες για όλους και απόλυτη λογοδοσία στη διαχείριση των ευρωπαϊκών πόρων. Το μήνυμά μας προς τους έντιμους παραγωγούς είναι ξεκάθαρο: δεν έχουν τίποτα να φοβηθούν. Αντίθετα, έχουν κάθε λόγο να αισθάνονται δικαιωμένοι, γιατί η νέα διαδικασία διασφαλίζει ότι τα χρήματα φτάνουν σε αυτούς που τα δικαιούνται, σε αυτούς που </w:t>
      </w:r>
      <w:r w:rsidRPr="00181B70">
        <w:rPr>
          <w:rFonts w:ascii="Franklin Gothic Medium Cond" w:hAnsi="Franklin Gothic Medium Cond"/>
          <w:iCs/>
          <w:sz w:val="24"/>
          <w:szCs w:val="24"/>
          <w:lang w:val="el-GR"/>
        </w:rPr>
        <w:lastRenderedPageBreak/>
        <w:t>πραγματικά παράγουν και όχι σε όσους επιχειρούν να εκμεταλλευτούν κενά και αστοχίες του συστήματος. Με συνέπεια, διαφάνεια και δικαιοσύνη, απο</w:t>
      </w:r>
      <w:r w:rsidR="00E808EF" w:rsidRPr="00181B70">
        <w:rPr>
          <w:rFonts w:ascii="Franklin Gothic Medium Cond" w:hAnsi="Franklin Gothic Medium Cond"/>
          <w:iCs/>
          <w:sz w:val="24"/>
          <w:szCs w:val="24"/>
          <w:lang w:val="el-GR"/>
        </w:rPr>
        <w:t>καθιστούμε την εμπιστοσύνη στο σύστημα αγροτικών επιδοτήσεων</w:t>
      </w:r>
      <w:r w:rsidRPr="00181B70">
        <w:rPr>
          <w:rFonts w:ascii="Franklin Gothic Medium Cond" w:hAnsi="Franklin Gothic Medium Cond"/>
          <w:iCs/>
          <w:sz w:val="24"/>
          <w:szCs w:val="24"/>
          <w:lang w:val="el-GR"/>
        </w:rPr>
        <w:t xml:space="preserve"> και ενισχύουμε την παραγωγή του πρωτογενούς τομέα</w:t>
      </w:r>
      <w:r w:rsidR="006D4E70" w:rsidRPr="00181B70">
        <w:rPr>
          <w:rFonts w:ascii="Franklin Gothic Medium Cond" w:hAnsi="Franklin Gothic Medium Cond"/>
          <w:iCs/>
          <w:sz w:val="24"/>
          <w:szCs w:val="24"/>
          <w:lang w:val="el-GR"/>
        </w:rPr>
        <w:t xml:space="preserve"> και τη διεθνή εικόνα της χώρας</w:t>
      </w:r>
      <w:r w:rsidRPr="00181B70">
        <w:rPr>
          <w:rFonts w:ascii="Franklin Gothic Medium Cond" w:hAnsi="Franklin Gothic Medium Cond"/>
          <w:iCs/>
          <w:sz w:val="24"/>
          <w:szCs w:val="24"/>
          <w:lang w:val="el-GR"/>
        </w:rPr>
        <w:t>»</w:t>
      </w:r>
      <w:r w:rsidR="006D4E70" w:rsidRPr="00181B70">
        <w:rPr>
          <w:rFonts w:ascii="Franklin Gothic Medium Cond" w:hAnsi="Franklin Gothic Medium Cond"/>
          <w:iCs/>
          <w:sz w:val="24"/>
          <w:szCs w:val="24"/>
          <w:lang w:val="el-GR"/>
        </w:rPr>
        <w:t>.</w:t>
      </w:r>
    </w:p>
    <w:p w:rsidR="006D4E70" w:rsidRPr="006D4E70" w:rsidRDefault="00B05777" w:rsidP="00B05777">
      <w:pPr>
        <w:spacing w:line="360" w:lineRule="auto"/>
        <w:jc w:val="both"/>
        <w:rPr>
          <w:rFonts w:ascii="Franklin Gothic Medium Cond" w:hAnsi="Franklin Gothic Medium Cond"/>
          <w:b/>
          <w:sz w:val="24"/>
          <w:szCs w:val="24"/>
          <w:lang w:val="el-GR"/>
        </w:rPr>
      </w:pPr>
      <w:r w:rsidRPr="006D4E70">
        <w:rPr>
          <w:rFonts w:ascii="Franklin Gothic Medium Cond" w:hAnsi="Franklin Gothic Medium Cond"/>
          <w:b/>
          <w:sz w:val="24"/>
          <w:szCs w:val="24"/>
          <w:lang w:val="el-GR"/>
        </w:rPr>
        <w:t xml:space="preserve">Ο Διοικητής της Ανεξάρτητης Αρχής Δημοσίων Εσόδων, Γιώργος Πιτσιλής, δήλωσε: </w:t>
      </w:r>
    </w:p>
    <w:p w:rsidR="006B19BF" w:rsidRPr="00181B70" w:rsidRDefault="00B05777" w:rsidP="00B05777">
      <w:pPr>
        <w:spacing w:line="360" w:lineRule="auto"/>
        <w:jc w:val="both"/>
        <w:rPr>
          <w:rFonts w:ascii="Franklin Gothic Medium Cond" w:hAnsi="Franklin Gothic Medium Cond"/>
          <w:iCs/>
          <w:sz w:val="24"/>
          <w:szCs w:val="24"/>
          <w:lang w:val="el-GR"/>
        </w:rPr>
      </w:pPr>
      <w:r w:rsidRPr="00181B70">
        <w:rPr>
          <w:rFonts w:ascii="Franklin Gothic Medium Cond" w:hAnsi="Franklin Gothic Medium Cond"/>
          <w:iCs/>
          <w:sz w:val="24"/>
          <w:szCs w:val="24"/>
          <w:lang w:val="el-GR"/>
        </w:rPr>
        <w:t>«Συνεπείς στον προγραμματισμό, που έχει ανακοινωθεί, συνεχίζουμε σταθερά το έργο καταβολής των αγροτικών ενισχύσεων κατόπιν ελέγχων, με σκοπό να αυξάνονται τα χρήματα που πηγαίνουν σε όσους πραγματικά τα δικαιούνται».</w:t>
      </w:r>
    </w:p>
    <w:p w:rsidR="00173B88" w:rsidRPr="00B05777" w:rsidRDefault="00173B88" w:rsidP="00173B88">
      <w:pPr>
        <w:spacing w:line="360" w:lineRule="auto"/>
        <w:jc w:val="both"/>
        <w:rPr>
          <w:rFonts w:ascii="Franklin Gothic Medium Cond" w:hAnsi="Franklin Gothic Medium Cond"/>
          <w:sz w:val="24"/>
          <w:szCs w:val="24"/>
          <w:lang w:val="el-GR"/>
        </w:rPr>
      </w:pPr>
      <w:r w:rsidRPr="006D4E70">
        <w:rPr>
          <w:rFonts w:ascii="Franklin Gothic Medium Cond" w:hAnsi="Franklin Gothic Medium Cond"/>
          <w:sz w:val="24"/>
          <w:szCs w:val="24"/>
          <w:lang w:val="el-GR"/>
        </w:rPr>
        <w:t>Αναλυτικά η πληρωμή στο Παράρτημα που ακολουθεί.</w:t>
      </w:r>
    </w:p>
    <w:p w:rsidR="00507A72" w:rsidRPr="00507A72" w:rsidRDefault="00507A72" w:rsidP="00507A72">
      <w:pPr>
        <w:spacing w:line="360" w:lineRule="auto"/>
        <w:jc w:val="both"/>
        <w:rPr>
          <w:rFonts w:ascii="Franklin Gothic Medium Cond" w:hAnsi="Franklin Gothic Medium Cond"/>
          <w:sz w:val="24"/>
          <w:szCs w:val="24"/>
          <w:lang w:val="el-GR"/>
        </w:rPr>
      </w:pPr>
      <w:r>
        <w:rPr>
          <w:rFonts w:ascii="Franklin Gothic Medium Cond" w:hAnsi="Franklin Gothic Medium Cond"/>
          <w:sz w:val="24"/>
          <w:szCs w:val="24"/>
          <w:lang w:val="el-GR"/>
        </w:rPr>
        <w:t>ΠΑΡΑΡΤΗΜΑ</w:t>
      </w:r>
    </w:p>
    <w:p w:rsidR="00507A72" w:rsidRPr="00B05777" w:rsidRDefault="00507A72" w:rsidP="00507A72">
      <w:pPr>
        <w:spacing w:line="360" w:lineRule="auto"/>
        <w:jc w:val="both"/>
        <w:rPr>
          <w:rFonts w:ascii="Franklin Gothic Medium Cond" w:hAnsi="Franklin Gothic Medium Cond"/>
          <w:sz w:val="24"/>
          <w:szCs w:val="24"/>
          <w:lang w:val="el-GR"/>
        </w:rPr>
      </w:pPr>
      <w:r>
        <w:rPr>
          <w:rFonts w:ascii="Franklin Gothic Medium Cond" w:hAnsi="Franklin Gothic Medium Cond"/>
          <w:sz w:val="24"/>
          <w:szCs w:val="24"/>
          <w:lang w:val="el-GR"/>
        </w:rPr>
        <w:t>Η πληρωμή αφορά τις κάτωθι παρεμβάσεις:</w:t>
      </w:r>
    </w:p>
    <w:tbl>
      <w:tblPr>
        <w:tblStyle w:val="aa"/>
        <w:tblW w:w="0" w:type="auto"/>
        <w:tblLook w:val="04A0"/>
      </w:tblPr>
      <w:tblGrid>
        <w:gridCol w:w="7225"/>
        <w:gridCol w:w="2125"/>
      </w:tblGrid>
      <w:tr w:rsidR="00507A72" w:rsidRPr="00B05777" w:rsidTr="000C3789">
        <w:tc>
          <w:tcPr>
            <w:tcW w:w="7225" w:type="dxa"/>
          </w:tcPr>
          <w:p w:rsidR="00507A72" w:rsidRPr="00B05777" w:rsidRDefault="00507A72" w:rsidP="000C3789">
            <w:pPr>
              <w:spacing w:line="360" w:lineRule="auto"/>
              <w:rPr>
                <w:rFonts w:ascii="Franklin Gothic Medium Cond" w:hAnsi="Franklin Gothic Medium Cond"/>
                <w:lang w:val="el-GR"/>
              </w:rPr>
            </w:pPr>
            <w:r>
              <w:rPr>
                <w:rFonts w:ascii="Franklin Gothic Medium Cond" w:hAnsi="Franklin Gothic Medium Cond"/>
                <w:lang w:val="el-GR"/>
              </w:rPr>
              <w:t>ΒΑΣΙΚΗ ΕΙΣΟΔΗΜΑΤΙΚΗ ΣΤΗΡΙΞΗ ΓΙΑ ΤΗ ΒΙΩΣΙΜΟΤΗΤΑ</w:t>
            </w:r>
          </w:p>
        </w:tc>
        <w:tc>
          <w:tcPr>
            <w:tcW w:w="2125" w:type="dxa"/>
          </w:tcPr>
          <w:p w:rsidR="00507A72" w:rsidRPr="00B05777" w:rsidRDefault="00507A72" w:rsidP="000C3789">
            <w:pPr>
              <w:spacing w:line="360" w:lineRule="auto"/>
              <w:jc w:val="right"/>
              <w:rPr>
                <w:rFonts w:ascii="Franklin Gothic Medium Cond" w:hAnsi="Franklin Gothic Medium Cond"/>
                <w:lang w:val="el-GR"/>
              </w:rPr>
            </w:pPr>
            <w:r>
              <w:rPr>
                <w:rFonts w:ascii="Franklin Gothic Medium Cond" w:hAnsi="Franklin Gothic Medium Cond"/>
                <w:lang w:val="el-GR"/>
              </w:rPr>
              <w:t>112.032.597,73 €</w:t>
            </w:r>
          </w:p>
        </w:tc>
      </w:tr>
      <w:tr w:rsidR="00507A72" w:rsidRPr="00B05777" w:rsidTr="000C3789">
        <w:tc>
          <w:tcPr>
            <w:tcW w:w="7225" w:type="dxa"/>
          </w:tcPr>
          <w:p w:rsidR="00507A72" w:rsidRPr="00B05777" w:rsidRDefault="00507A72" w:rsidP="000C3789">
            <w:pPr>
              <w:spacing w:line="360" w:lineRule="auto"/>
              <w:rPr>
                <w:rFonts w:ascii="Franklin Gothic Medium Cond" w:hAnsi="Franklin Gothic Medium Cond"/>
                <w:lang w:val="el-GR"/>
              </w:rPr>
            </w:pPr>
            <w:r>
              <w:rPr>
                <w:rFonts w:ascii="Franklin Gothic Medium Cond" w:hAnsi="Franklin Gothic Medium Cond"/>
                <w:lang w:val="el-GR"/>
              </w:rPr>
              <w:t>ΣΥΜΠΛΗΡΩΜΑΤΙΚΗ ΑΝΑΔΙΑΝΕΜΗΤΙΚΗ ΕΙΣΟΔΗΜΑΤΙΚΗ ΣΤΗΡΙΞΗ ΓΙΑ ΤΗ ΒΙΩΣΙΜΟΤΗΤΑ</w:t>
            </w:r>
          </w:p>
        </w:tc>
        <w:tc>
          <w:tcPr>
            <w:tcW w:w="2125" w:type="dxa"/>
          </w:tcPr>
          <w:p w:rsidR="00507A72" w:rsidRPr="00B05777" w:rsidRDefault="00507A72" w:rsidP="000C3789">
            <w:pPr>
              <w:spacing w:line="360" w:lineRule="auto"/>
              <w:jc w:val="right"/>
              <w:rPr>
                <w:rFonts w:ascii="Franklin Gothic Medium Cond" w:hAnsi="Franklin Gothic Medium Cond"/>
                <w:lang w:val="el-GR"/>
              </w:rPr>
            </w:pPr>
            <w:r>
              <w:rPr>
                <w:rFonts w:ascii="Franklin Gothic Medium Cond" w:hAnsi="Franklin Gothic Medium Cond"/>
                <w:lang w:val="el-GR"/>
              </w:rPr>
              <w:t>6.186.459,67 €</w:t>
            </w:r>
          </w:p>
        </w:tc>
      </w:tr>
      <w:tr w:rsidR="00507A72" w:rsidRPr="00B05777" w:rsidTr="000C3789">
        <w:tc>
          <w:tcPr>
            <w:tcW w:w="7225" w:type="dxa"/>
          </w:tcPr>
          <w:p w:rsidR="00507A72" w:rsidRPr="00B05777" w:rsidRDefault="00507A72" w:rsidP="000C3789">
            <w:pPr>
              <w:spacing w:line="360" w:lineRule="auto"/>
              <w:rPr>
                <w:rFonts w:ascii="Franklin Gothic Medium Cond" w:hAnsi="Franklin Gothic Medium Cond"/>
                <w:lang w:val="el-GR"/>
              </w:rPr>
            </w:pPr>
            <w:r>
              <w:rPr>
                <w:rFonts w:ascii="Franklin Gothic Medium Cond" w:hAnsi="Franklin Gothic Medium Cond"/>
                <w:lang w:val="el-GR"/>
              </w:rPr>
              <w:t>ΣΥΜΠΛΗΡΩΜΑΤΙΚΗ ΕΙΣΟΔΗΜΑΤΙΚΗ ΣΤΗΡΙΞΗ ΓΙΑ ΓΕΩΡΓΟΥΣ ΝΕΑΡΗΣ ΗΛΙΚΙΑΣ</w:t>
            </w:r>
          </w:p>
        </w:tc>
        <w:tc>
          <w:tcPr>
            <w:tcW w:w="2125" w:type="dxa"/>
          </w:tcPr>
          <w:p w:rsidR="00507A72" w:rsidRPr="00B05777" w:rsidRDefault="00507A72" w:rsidP="000C3789">
            <w:pPr>
              <w:spacing w:line="360" w:lineRule="auto"/>
              <w:jc w:val="right"/>
              <w:rPr>
                <w:rFonts w:ascii="Franklin Gothic Medium Cond" w:hAnsi="Franklin Gothic Medium Cond"/>
                <w:lang w:val="el-GR"/>
              </w:rPr>
            </w:pPr>
            <w:r>
              <w:rPr>
                <w:rFonts w:ascii="Franklin Gothic Medium Cond" w:hAnsi="Franklin Gothic Medium Cond"/>
                <w:lang w:val="el-GR"/>
              </w:rPr>
              <w:t>577.782,10 €</w:t>
            </w:r>
          </w:p>
        </w:tc>
      </w:tr>
      <w:tr w:rsidR="00507A72" w:rsidRPr="00B05777" w:rsidTr="000C3789">
        <w:tc>
          <w:tcPr>
            <w:tcW w:w="7225" w:type="dxa"/>
          </w:tcPr>
          <w:p w:rsidR="00507A72" w:rsidRPr="00B05777" w:rsidRDefault="00507A72" w:rsidP="000C3789">
            <w:pPr>
              <w:spacing w:line="360" w:lineRule="auto"/>
              <w:rPr>
                <w:rFonts w:ascii="Franklin Gothic Medium Cond" w:hAnsi="Franklin Gothic Medium Cond"/>
                <w:lang w:val="el-GR"/>
              </w:rPr>
            </w:pPr>
            <w:r>
              <w:rPr>
                <w:rFonts w:ascii="Franklin Gothic Medium Cond" w:hAnsi="Franklin Gothic Medium Cond"/>
                <w:lang w:val="el-GR"/>
              </w:rPr>
              <w:t>ΣΥΝΔΕΔΕΜΕΝΕΣ ΕΝΙΣΧΥΣΕΙΣ ΦΥΤΙΚΗΣ ΠΑΡΑΓΩΓΗΣ</w:t>
            </w:r>
          </w:p>
        </w:tc>
        <w:tc>
          <w:tcPr>
            <w:tcW w:w="2125" w:type="dxa"/>
          </w:tcPr>
          <w:p w:rsidR="00507A72" w:rsidRPr="00B05777" w:rsidRDefault="00507A72" w:rsidP="000C3789">
            <w:pPr>
              <w:spacing w:line="360" w:lineRule="auto"/>
              <w:jc w:val="right"/>
              <w:rPr>
                <w:rFonts w:ascii="Franklin Gothic Medium Cond" w:hAnsi="Franklin Gothic Medium Cond"/>
                <w:lang w:val="el-GR"/>
              </w:rPr>
            </w:pPr>
            <w:r>
              <w:rPr>
                <w:rFonts w:ascii="Franklin Gothic Medium Cond" w:hAnsi="Franklin Gothic Medium Cond"/>
                <w:lang w:val="el-GR"/>
              </w:rPr>
              <w:t>22.475.002,01€</w:t>
            </w:r>
          </w:p>
        </w:tc>
      </w:tr>
      <w:tr w:rsidR="00507A72" w:rsidRPr="00B05777" w:rsidTr="000C3789">
        <w:tc>
          <w:tcPr>
            <w:tcW w:w="7225" w:type="dxa"/>
          </w:tcPr>
          <w:p w:rsidR="00507A72" w:rsidRPr="00B05777" w:rsidRDefault="00507A72" w:rsidP="000C3789">
            <w:pPr>
              <w:spacing w:line="360" w:lineRule="auto"/>
              <w:rPr>
                <w:rFonts w:ascii="Franklin Gothic Medium Cond" w:hAnsi="Franklin Gothic Medium Cond"/>
                <w:lang w:val="el-GR"/>
              </w:rPr>
            </w:pPr>
            <w:r>
              <w:rPr>
                <w:rFonts w:ascii="Franklin Gothic Medium Cond" w:hAnsi="Franklin Gothic Medium Cond"/>
                <w:lang w:val="el-GR"/>
              </w:rPr>
              <w:t>ΣΥΝΔΕΔΕΜΕΝΕΣ ΕΝΙΣΧΥΣΕΙΣ ΖΩΪΚΗΣ ΠΑΡΑΓΩΓΗΣ</w:t>
            </w:r>
          </w:p>
        </w:tc>
        <w:tc>
          <w:tcPr>
            <w:tcW w:w="2125" w:type="dxa"/>
          </w:tcPr>
          <w:p w:rsidR="00507A72" w:rsidRPr="00B05777" w:rsidRDefault="00507A72" w:rsidP="000C3789">
            <w:pPr>
              <w:spacing w:line="360" w:lineRule="auto"/>
              <w:jc w:val="right"/>
              <w:rPr>
                <w:rFonts w:ascii="Franklin Gothic Medium Cond" w:hAnsi="Franklin Gothic Medium Cond"/>
                <w:lang w:val="el-GR"/>
              </w:rPr>
            </w:pPr>
            <w:r>
              <w:rPr>
                <w:rFonts w:ascii="Franklin Gothic Medium Cond" w:hAnsi="Franklin Gothic Medium Cond"/>
                <w:lang w:val="el-GR"/>
              </w:rPr>
              <w:t>16.674.597,29€</w:t>
            </w:r>
          </w:p>
        </w:tc>
      </w:tr>
      <w:tr w:rsidR="00507A72" w:rsidRPr="00B05777" w:rsidTr="000C3789">
        <w:tc>
          <w:tcPr>
            <w:tcW w:w="7225" w:type="dxa"/>
          </w:tcPr>
          <w:p w:rsidR="00507A72" w:rsidRPr="00B05777" w:rsidRDefault="00507A72" w:rsidP="000C3789">
            <w:pPr>
              <w:spacing w:line="360" w:lineRule="auto"/>
              <w:rPr>
                <w:rFonts w:ascii="Franklin Gothic Medium Cond" w:hAnsi="Franklin Gothic Medium Cond"/>
                <w:lang w:val="el-GR"/>
              </w:rPr>
            </w:pPr>
            <w:r>
              <w:rPr>
                <w:rFonts w:ascii="Franklin Gothic Medium Cond" w:hAnsi="Franklin Gothic Medium Cond"/>
                <w:lang w:val="el-GR"/>
              </w:rPr>
              <w:t>ΟΙΚΟΛΟΓΙΚΑ ΠΡΟΓΡΑΜΜΑΤΑ (</w:t>
            </w:r>
            <w:r>
              <w:rPr>
                <w:rFonts w:ascii="Franklin Gothic Medium Cond" w:hAnsi="Franklin Gothic Medium Cond"/>
              </w:rPr>
              <w:t>ECO</w:t>
            </w:r>
            <w:r>
              <w:rPr>
                <w:rFonts w:ascii="Franklin Gothic Medium Cond" w:hAnsi="Franklin Gothic Medium Cond"/>
                <w:lang w:val="el-GR"/>
              </w:rPr>
              <w:t>)</w:t>
            </w:r>
          </w:p>
        </w:tc>
        <w:tc>
          <w:tcPr>
            <w:tcW w:w="2125" w:type="dxa"/>
          </w:tcPr>
          <w:p w:rsidR="00507A72" w:rsidRPr="00B05777" w:rsidRDefault="00507A72" w:rsidP="000C3789">
            <w:pPr>
              <w:spacing w:line="360" w:lineRule="auto"/>
              <w:jc w:val="right"/>
              <w:rPr>
                <w:rFonts w:ascii="Franklin Gothic Medium Cond" w:hAnsi="Franklin Gothic Medium Cond"/>
                <w:lang w:val="el-GR"/>
              </w:rPr>
            </w:pPr>
            <w:r>
              <w:rPr>
                <w:rFonts w:ascii="Franklin Gothic Medium Cond" w:hAnsi="Franklin Gothic Medium Cond"/>
                <w:lang w:val="el-GR"/>
              </w:rPr>
              <w:t>440.112.266,57€</w:t>
            </w:r>
          </w:p>
        </w:tc>
      </w:tr>
      <w:tr w:rsidR="00507A72" w:rsidRPr="00B05777" w:rsidTr="000C3789">
        <w:tc>
          <w:tcPr>
            <w:tcW w:w="7225" w:type="dxa"/>
          </w:tcPr>
          <w:p w:rsidR="00507A72" w:rsidRPr="00B05777" w:rsidRDefault="00507A72" w:rsidP="000C3789">
            <w:pPr>
              <w:spacing w:line="360" w:lineRule="auto"/>
              <w:rPr>
                <w:rFonts w:ascii="Franklin Gothic Medium Cond" w:hAnsi="Franklin Gothic Medium Cond"/>
                <w:lang w:val="el-GR"/>
              </w:rPr>
            </w:pPr>
            <w:r>
              <w:rPr>
                <w:rFonts w:ascii="Franklin Gothic Medium Cond" w:hAnsi="Franklin Gothic Medium Cond"/>
                <w:lang w:val="el-GR"/>
              </w:rPr>
              <w:t>ΜΙΚΡΑ ΝΗΣΙΑ ΑΙΓΑΙΟΥ ΠΕΛΑΓΟΥΣ</w:t>
            </w:r>
          </w:p>
        </w:tc>
        <w:tc>
          <w:tcPr>
            <w:tcW w:w="2125" w:type="dxa"/>
          </w:tcPr>
          <w:p w:rsidR="00507A72" w:rsidRPr="00B05777" w:rsidRDefault="00507A72" w:rsidP="000C3789">
            <w:pPr>
              <w:spacing w:line="360" w:lineRule="auto"/>
              <w:jc w:val="right"/>
              <w:rPr>
                <w:rFonts w:ascii="Franklin Gothic Medium Cond" w:hAnsi="Franklin Gothic Medium Cond"/>
                <w:lang w:val="el-GR"/>
              </w:rPr>
            </w:pPr>
            <w:r>
              <w:rPr>
                <w:rFonts w:ascii="Franklin Gothic Medium Cond" w:hAnsi="Franklin Gothic Medium Cond"/>
                <w:lang w:val="el-GR"/>
              </w:rPr>
              <w:t>14.510.507,40€</w:t>
            </w:r>
          </w:p>
        </w:tc>
      </w:tr>
      <w:tr w:rsidR="00507A72" w:rsidRPr="00B05777" w:rsidTr="000C3789">
        <w:tc>
          <w:tcPr>
            <w:tcW w:w="7225" w:type="dxa"/>
          </w:tcPr>
          <w:p w:rsidR="00507A72" w:rsidRPr="00B05777" w:rsidRDefault="00507A72" w:rsidP="000C3789">
            <w:pPr>
              <w:spacing w:line="360" w:lineRule="auto"/>
              <w:rPr>
                <w:rFonts w:ascii="Franklin Gothic Medium Cond" w:hAnsi="Franklin Gothic Medium Cond"/>
                <w:lang w:val="el-GR"/>
              </w:rPr>
            </w:pPr>
            <w:r>
              <w:rPr>
                <w:rFonts w:ascii="Franklin Gothic Medium Cond" w:hAnsi="Franklin Gothic Medium Cond"/>
                <w:lang w:val="el-GR"/>
              </w:rPr>
              <w:t>ΕΙΔΙΚΗ ΕΝΙΣΧΥΣΗ ΓΙΑ ΤΗΝ ΚΑΛΛΙΕΡΓΕΙΑ ΒΑΜΒΑΚΙΟΥ</w:t>
            </w:r>
          </w:p>
        </w:tc>
        <w:tc>
          <w:tcPr>
            <w:tcW w:w="2125" w:type="dxa"/>
          </w:tcPr>
          <w:p w:rsidR="00507A72" w:rsidRPr="00B05777" w:rsidRDefault="00507A72" w:rsidP="000C3789">
            <w:pPr>
              <w:spacing w:line="360" w:lineRule="auto"/>
              <w:jc w:val="right"/>
              <w:rPr>
                <w:rFonts w:ascii="Franklin Gothic Medium Cond" w:hAnsi="Franklin Gothic Medium Cond"/>
                <w:lang w:val="el-GR"/>
              </w:rPr>
            </w:pPr>
            <w:r>
              <w:rPr>
                <w:rFonts w:ascii="Franklin Gothic Medium Cond" w:hAnsi="Franklin Gothic Medium Cond"/>
                <w:lang w:val="el-GR"/>
              </w:rPr>
              <w:t>4.566.801,87€</w:t>
            </w:r>
          </w:p>
        </w:tc>
      </w:tr>
      <w:tr w:rsidR="00507A72" w:rsidRPr="00B05777" w:rsidTr="000C3789">
        <w:tc>
          <w:tcPr>
            <w:tcW w:w="7225" w:type="dxa"/>
          </w:tcPr>
          <w:p w:rsidR="00507A72" w:rsidRPr="00B05777" w:rsidRDefault="00507A72" w:rsidP="000C3789">
            <w:pPr>
              <w:spacing w:line="360" w:lineRule="auto"/>
              <w:rPr>
                <w:rFonts w:ascii="Franklin Gothic Medium Cond" w:hAnsi="Franklin Gothic Medium Cond"/>
                <w:lang w:val="el-GR"/>
              </w:rPr>
            </w:pPr>
            <w:r>
              <w:rPr>
                <w:rFonts w:ascii="Franklin Gothic Medium Cond" w:hAnsi="Franklin Gothic Medium Cond"/>
                <w:lang w:val="el-GR"/>
              </w:rPr>
              <w:t>ΔΙΕΠΑΓΓΕΛΜΑΤΙΚΗ ΒΑΜΒΑΚΟΣ</w:t>
            </w:r>
          </w:p>
        </w:tc>
        <w:tc>
          <w:tcPr>
            <w:tcW w:w="2125" w:type="dxa"/>
          </w:tcPr>
          <w:p w:rsidR="00507A72" w:rsidRPr="00B05777" w:rsidRDefault="00507A72" w:rsidP="000C3789">
            <w:pPr>
              <w:spacing w:line="360" w:lineRule="auto"/>
              <w:jc w:val="right"/>
              <w:rPr>
                <w:rFonts w:ascii="Franklin Gothic Medium Cond" w:hAnsi="Franklin Gothic Medium Cond"/>
                <w:lang w:val="el-GR"/>
              </w:rPr>
            </w:pPr>
            <w:r>
              <w:rPr>
                <w:rFonts w:ascii="Franklin Gothic Medium Cond" w:hAnsi="Franklin Gothic Medium Cond"/>
                <w:lang w:val="el-GR"/>
              </w:rPr>
              <w:t>332.035,16 €</w:t>
            </w:r>
          </w:p>
        </w:tc>
      </w:tr>
      <w:tr w:rsidR="00507A72" w:rsidRPr="00B05777" w:rsidTr="000C3789">
        <w:tc>
          <w:tcPr>
            <w:tcW w:w="7225" w:type="dxa"/>
          </w:tcPr>
          <w:p w:rsidR="00507A72" w:rsidRPr="00B05777" w:rsidRDefault="00507A72" w:rsidP="000C3789">
            <w:pPr>
              <w:spacing w:line="360" w:lineRule="auto"/>
              <w:rPr>
                <w:rFonts w:ascii="Franklin Gothic Medium Cond" w:hAnsi="Franklin Gothic Medium Cond"/>
                <w:b/>
                <w:bCs/>
                <w:lang w:val="el-GR"/>
              </w:rPr>
            </w:pPr>
            <w:r>
              <w:rPr>
                <w:rFonts w:ascii="Franklin Gothic Medium Cond" w:hAnsi="Franklin Gothic Medium Cond"/>
                <w:b/>
                <w:bCs/>
                <w:lang w:val="el-GR"/>
              </w:rPr>
              <w:t>ΣΥΝΟΛΑ</w:t>
            </w:r>
          </w:p>
        </w:tc>
        <w:tc>
          <w:tcPr>
            <w:tcW w:w="2125" w:type="dxa"/>
          </w:tcPr>
          <w:p w:rsidR="00507A72" w:rsidRPr="00B05777" w:rsidRDefault="00507A72" w:rsidP="000C3789">
            <w:pPr>
              <w:spacing w:line="360" w:lineRule="auto"/>
              <w:jc w:val="right"/>
              <w:rPr>
                <w:rFonts w:ascii="Franklin Gothic Medium Cond" w:hAnsi="Franklin Gothic Medium Cond"/>
                <w:b/>
                <w:bCs/>
                <w:lang w:val="el-GR"/>
              </w:rPr>
            </w:pPr>
            <w:r>
              <w:rPr>
                <w:rFonts w:ascii="Franklin Gothic Medium Cond" w:hAnsi="Franklin Gothic Medium Cond"/>
                <w:b/>
                <w:bCs/>
                <w:lang w:val="el-GR"/>
              </w:rPr>
              <w:t>617.468.049,80 €</w:t>
            </w:r>
          </w:p>
        </w:tc>
      </w:tr>
    </w:tbl>
    <w:p w:rsidR="00507A72" w:rsidRDefault="00507A72" w:rsidP="00507A72">
      <w:pPr>
        <w:spacing w:line="360" w:lineRule="auto"/>
        <w:jc w:val="both"/>
        <w:rPr>
          <w:rFonts w:ascii="Franklin Gothic Medium Cond" w:hAnsi="Franklin Gothic Medium Cond"/>
          <w:sz w:val="24"/>
          <w:szCs w:val="24"/>
          <w:lang w:val="el-GR"/>
        </w:rPr>
      </w:pPr>
    </w:p>
    <w:p w:rsidR="00BD5F36" w:rsidRDefault="00BD5F36">
      <w:pPr>
        <w:rPr>
          <w:rFonts w:ascii="Franklin Gothic Medium Cond" w:eastAsia="Times New Roman" w:hAnsi="Franklin Gothic Medium Cond" w:cs="Calibri"/>
          <w:b/>
          <w:bCs/>
          <w:kern w:val="0"/>
          <w:sz w:val="26"/>
          <w:szCs w:val="26"/>
          <w:lang w:val="el-GR"/>
        </w:rPr>
      </w:pPr>
      <w:r>
        <w:rPr>
          <w:rFonts w:ascii="Franklin Gothic Medium Cond" w:eastAsia="Times New Roman" w:hAnsi="Franklin Gothic Medium Cond" w:cs="Calibri"/>
          <w:b/>
          <w:bCs/>
          <w:kern w:val="0"/>
          <w:sz w:val="26"/>
          <w:szCs w:val="26"/>
          <w:lang w:val="el-GR"/>
        </w:rPr>
        <w:br w:type="page"/>
      </w:r>
    </w:p>
    <w:p w:rsidR="00A757D8" w:rsidRPr="00A757D8" w:rsidRDefault="00A757D8" w:rsidP="00A757D8">
      <w:pPr>
        <w:spacing w:before="100" w:beforeAutospacing="1" w:after="100" w:afterAutospacing="1" w:line="360" w:lineRule="auto"/>
        <w:jc w:val="center"/>
        <w:rPr>
          <w:rFonts w:ascii="Franklin Gothic Medium Cond" w:eastAsia="Times New Roman" w:hAnsi="Franklin Gothic Medium Cond" w:cs="Calibri"/>
          <w:b/>
          <w:bCs/>
          <w:kern w:val="0"/>
          <w:sz w:val="26"/>
          <w:szCs w:val="26"/>
          <w:lang w:val="el-GR"/>
        </w:rPr>
      </w:pPr>
      <w:r>
        <w:rPr>
          <w:rFonts w:ascii="Franklin Gothic Medium Cond" w:eastAsia="Times New Roman" w:hAnsi="Franklin Gothic Medium Cond" w:cs="Calibri"/>
          <w:b/>
          <w:bCs/>
          <w:kern w:val="0"/>
          <w:sz w:val="26"/>
          <w:szCs w:val="26"/>
          <w:lang w:val="el-GR"/>
        </w:rPr>
        <w:lastRenderedPageBreak/>
        <w:t>Επιμέρους στοιχεία σε σχέση με την πληρωμή Ιουνίου 2026 για τον Πυλώνα Ι</w:t>
      </w:r>
    </w:p>
    <w:p w:rsidR="00A757D8" w:rsidRPr="00A757D8" w:rsidRDefault="00A757D8" w:rsidP="00A757D8">
      <w:pPr>
        <w:spacing w:before="100" w:beforeAutospacing="1" w:after="100" w:afterAutospacing="1" w:line="360" w:lineRule="auto"/>
        <w:jc w:val="both"/>
        <w:rPr>
          <w:rFonts w:ascii="Franklin Gothic Medium Cond" w:eastAsia="Times New Roman" w:hAnsi="Franklin Gothic Medium Cond" w:cs="Calibri"/>
          <w:b/>
          <w:bCs/>
          <w:kern w:val="0"/>
          <w:sz w:val="24"/>
          <w:szCs w:val="24"/>
          <w:lang w:val="el-GR"/>
        </w:rPr>
      </w:pPr>
      <w:r>
        <w:rPr>
          <w:rFonts w:ascii="Franklin Gothic Medium Cond" w:eastAsia="Times New Roman" w:hAnsi="Franklin Gothic Medium Cond" w:cs="Calibri"/>
          <w:b/>
          <w:bCs/>
          <w:kern w:val="0"/>
          <w:sz w:val="24"/>
          <w:szCs w:val="24"/>
        </w:rPr>
        <w:t>A</w:t>
      </w:r>
      <w:r>
        <w:rPr>
          <w:rFonts w:ascii="Franklin Gothic Medium Cond" w:eastAsia="Times New Roman" w:hAnsi="Franklin Gothic Medium Cond" w:cs="Calibri"/>
          <w:b/>
          <w:bCs/>
          <w:kern w:val="0"/>
          <w:sz w:val="24"/>
          <w:szCs w:val="24"/>
          <w:lang w:val="el-GR"/>
        </w:rPr>
        <w:t>. Ποσά που περιλαμβάνονται στις πληρωμές</w:t>
      </w:r>
    </w:p>
    <w:p w:rsidR="00A757D8" w:rsidRPr="00A757D8" w:rsidRDefault="00A757D8" w:rsidP="00A757D8">
      <w:pPr>
        <w:spacing w:before="100" w:beforeAutospacing="1" w:after="100" w:afterAutospacing="1" w:line="360" w:lineRule="auto"/>
        <w:jc w:val="both"/>
        <w:rPr>
          <w:rFonts w:ascii="Franklin Gothic Medium Cond" w:eastAsia="Times New Roman" w:hAnsi="Franklin Gothic Medium Cond" w:cs="Calibri"/>
          <w:bCs/>
          <w:kern w:val="0"/>
          <w:sz w:val="24"/>
          <w:szCs w:val="24"/>
          <w:lang w:val="el-GR"/>
        </w:rPr>
      </w:pPr>
      <w:r>
        <w:rPr>
          <w:rFonts w:ascii="Franklin Gothic Medium Cond" w:eastAsia="Times New Roman" w:hAnsi="Franklin Gothic Medium Cond" w:cs="Calibri"/>
          <w:bCs/>
          <w:kern w:val="0"/>
          <w:sz w:val="24"/>
          <w:szCs w:val="24"/>
          <w:lang w:val="el-GR"/>
        </w:rPr>
        <w:t>Στις πληρωμές που πραγματοποιήθηκαν περιλαμβάνονται, μετά την πραγματοποίηση των σχετικών ελέγχων:</w:t>
      </w:r>
    </w:p>
    <w:p w:rsidR="00A757D8" w:rsidRPr="00A757D8" w:rsidRDefault="00A757D8" w:rsidP="00A757D8">
      <w:pPr>
        <w:pStyle w:val="a6"/>
        <w:numPr>
          <w:ilvl w:val="0"/>
          <w:numId w:val="2"/>
        </w:numPr>
        <w:spacing w:before="100" w:beforeAutospacing="1" w:after="100" w:afterAutospacing="1" w:line="360" w:lineRule="auto"/>
        <w:jc w:val="both"/>
        <w:rPr>
          <w:rFonts w:ascii="Franklin Gothic Medium Cond" w:eastAsia="Times New Roman" w:hAnsi="Franklin Gothic Medium Cond" w:cs="Calibri"/>
          <w:b/>
          <w:kern w:val="0"/>
          <w:sz w:val="24"/>
          <w:szCs w:val="24"/>
          <w:lang w:val="el-GR"/>
        </w:rPr>
      </w:pPr>
      <w:r>
        <w:rPr>
          <w:rFonts w:ascii="Franklin Gothic Medium Cond" w:eastAsia="Times New Roman" w:hAnsi="Franklin Gothic Medium Cond" w:cs="Calibri"/>
          <w:b/>
          <w:kern w:val="0"/>
          <w:sz w:val="24"/>
          <w:szCs w:val="24"/>
          <w:lang w:val="el-GR"/>
        </w:rPr>
        <w:t>Καλλιεργούμενες εκτάσεις που εμφανίζονται ως δημόσιες στο Κτηματολόγιο</w:t>
      </w:r>
    </w:p>
    <w:p w:rsidR="00A757D8" w:rsidRPr="00A757D8" w:rsidRDefault="00181B70" w:rsidP="00A757D8">
      <w:pPr>
        <w:pStyle w:val="a6"/>
        <w:spacing w:before="100" w:beforeAutospacing="1" w:after="100" w:afterAutospacing="1" w:line="360" w:lineRule="auto"/>
        <w:jc w:val="both"/>
        <w:rPr>
          <w:rFonts w:ascii="Franklin Gothic Medium Cond" w:eastAsia="Times New Roman" w:hAnsi="Franklin Gothic Medium Cond" w:cs="Calibri"/>
          <w:bCs/>
          <w:kern w:val="0"/>
          <w:sz w:val="24"/>
          <w:szCs w:val="24"/>
          <w:lang w:val="el-GR"/>
        </w:rPr>
      </w:pPr>
      <w:r w:rsidRPr="00181B70">
        <w:rPr>
          <w:rFonts w:ascii="Franklin Gothic Medium Cond" w:eastAsia="Times New Roman" w:hAnsi="Franklin Gothic Medium Cond" w:cs="Calibri"/>
          <w:bCs/>
          <w:kern w:val="0"/>
          <w:sz w:val="24"/>
          <w:szCs w:val="24"/>
          <w:lang w:val="el-GR"/>
        </w:rPr>
        <w:t>Μετά και τον προβλεπόμενο έλεγχο άσκησης γεωργικής δραστηριότητας κατά την τριετία 2022-2024, επανεντάχθηκαν για πληρωμή 101.256 αγροτεμάχια, τα οποία αποτελούν το σύνολο των αγροτεμαχίων που είχαν εξαιρεθεί λόγω χαρακτηρισμού τους ως δημόσιων εκτάσεων, με βάση τις τελευταίες τροποποιήσεις αιτήσεων στο ΟΣΔΕ τον Μάιο 2026 και πληρούν τις λοιπές προϋποθέσεις του άρθρου 100 του ν. 5302/2026. Εκπληρώθηκε έτσι η δέσμευση της ΑΑΔΕ την 28/5/2026 για τακτοποίηση της εκκρεμότητας αυτής εντός του Ιουνίου 2026.</w:t>
      </w:r>
      <w:r w:rsidR="00A757D8">
        <w:rPr>
          <w:rFonts w:ascii="Franklin Gothic Medium Cond" w:eastAsia="Times New Roman" w:hAnsi="Franklin Gothic Medium Cond" w:cs="Calibri"/>
          <w:bCs/>
          <w:kern w:val="0"/>
          <w:sz w:val="24"/>
          <w:szCs w:val="24"/>
          <w:lang w:val="el-GR"/>
        </w:rPr>
        <w:t>.</w:t>
      </w:r>
    </w:p>
    <w:p w:rsidR="00A757D8" w:rsidRPr="00A757D8" w:rsidRDefault="00A757D8" w:rsidP="00A757D8">
      <w:pPr>
        <w:pStyle w:val="a6"/>
        <w:numPr>
          <w:ilvl w:val="0"/>
          <w:numId w:val="4"/>
        </w:numPr>
        <w:spacing w:before="100" w:beforeAutospacing="1" w:after="100" w:afterAutospacing="1" w:line="360" w:lineRule="auto"/>
        <w:jc w:val="both"/>
        <w:rPr>
          <w:rFonts w:ascii="Franklin Gothic Medium Cond" w:eastAsia="Times New Roman" w:hAnsi="Franklin Gothic Medium Cond" w:cs="Calibri"/>
          <w:kern w:val="0"/>
          <w:sz w:val="24"/>
          <w:szCs w:val="24"/>
          <w:lang w:val="el-GR"/>
        </w:rPr>
      </w:pPr>
      <w:r>
        <w:rPr>
          <w:rFonts w:ascii="Franklin Gothic Medium Cond" w:eastAsia="Times New Roman" w:hAnsi="Franklin Gothic Medium Cond" w:cs="Calibri"/>
          <w:b/>
          <w:kern w:val="0"/>
          <w:sz w:val="24"/>
          <w:szCs w:val="24"/>
          <w:lang w:val="el-GR"/>
        </w:rPr>
        <w:t>Αγροτεμάχια για τα οποία υπήρχε αμφισβήτηση ως προς την ιδιοκτησία, την έκταση ή τους νόμιμους κατόχους καλλιεργητές</w:t>
      </w:r>
    </w:p>
    <w:p w:rsidR="00A757D8" w:rsidRPr="00A757D8" w:rsidRDefault="00A757D8" w:rsidP="00A757D8">
      <w:pPr>
        <w:pStyle w:val="a6"/>
        <w:spacing w:before="100" w:beforeAutospacing="1" w:after="100" w:afterAutospacing="1" w:line="360" w:lineRule="auto"/>
        <w:jc w:val="both"/>
        <w:rPr>
          <w:rFonts w:ascii="Franklin Gothic Medium Cond" w:eastAsia="Times New Roman" w:hAnsi="Franklin Gothic Medium Cond" w:cs="Calibri"/>
          <w:kern w:val="0"/>
          <w:sz w:val="24"/>
          <w:szCs w:val="24"/>
          <w:lang w:val="el-GR"/>
        </w:rPr>
      </w:pPr>
      <w:r>
        <w:rPr>
          <w:rFonts w:ascii="Franklin Gothic Medium Cond" w:eastAsia="Times New Roman" w:hAnsi="Franklin Gothic Medium Cond" w:cs="Calibri"/>
          <w:kern w:val="0"/>
          <w:sz w:val="24"/>
          <w:szCs w:val="24"/>
          <w:lang w:val="el-GR"/>
        </w:rPr>
        <w:t>Μετά την πραγματοποίηση διασταυρωτικών ελέγχων με τα στοιχεία του Ε9, εντάχθηκαν για πληρωμή 65.450 αγροτεμάχια, με σύμμετρη προσαρμογή των προς καταβολή ποσών, όπου εμφανίζονταν ήσσονος σημασίας αλληλεπικαλύψεις στις εκτάσεις που δηλώθηκαν από διαφορετικούς καλλιεργητές.</w:t>
      </w:r>
    </w:p>
    <w:p w:rsidR="00A757D8" w:rsidRPr="00A757D8" w:rsidRDefault="00A757D8" w:rsidP="00A757D8">
      <w:pPr>
        <w:pStyle w:val="a6"/>
        <w:numPr>
          <w:ilvl w:val="0"/>
          <w:numId w:val="4"/>
        </w:numPr>
        <w:spacing w:before="100" w:beforeAutospacing="1" w:after="100" w:afterAutospacing="1" w:line="360" w:lineRule="auto"/>
        <w:jc w:val="both"/>
        <w:rPr>
          <w:rFonts w:ascii="Franklin Gothic Medium Cond" w:eastAsia="Times New Roman" w:hAnsi="Franklin Gothic Medium Cond" w:cs="Calibri"/>
          <w:kern w:val="0"/>
          <w:sz w:val="24"/>
          <w:szCs w:val="24"/>
          <w:lang w:val="el-GR"/>
        </w:rPr>
      </w:pPr>
      <w:r>
        <w:rPr>
          <w:rFonts w:ascii="Franklin Gothic Medium Cond" w:eastAsia="Times New Roman" w:hAnsi="Franklin Gothic Medium Cond" w:cs="Calibri"/>
          <w:b/>
          <w:kern w:val="0"/>
          <w:sz w:val="24"/>
          <w:szCs w:val="24"/>
          <w:lang w:val="el-GR"/>
        </w:rPr>
        <w:t>Αγροτεμάχια που είχαν δεσμευθεί κατόπιν ελέγχου μέσω του Συστήματος Παρακολούθησης Εκτάσεων (AMS, monitoring)</w:t>
      </w:r>
    </w:p>
    <w:p w:rsidR="00A757D8" w:rsidRPr="00A757D8" w:rsidRDefault="00A757D8" w:rsidP="00A757D8">
      <w:pPr>
        <w:pStyle w:val="a6"/>
        <w:spacing w:before="100" w:beforeAutospacing="1" w:after="100" w:afterAutospacing="1" w:line="360" w:lineRule="auto"/>
        <w:jc w:val="both"/>
        <w:rPr>
          <w:rFonts w:ascii="Franklin Gothic Medium Cond" w:eastAsia="Times New Roman" w:hAnsi="Franklin Gothic Medium Cond" w:cs="Calibri"/>
          <w:b/>
          <w:bCs/>
          <w:kern w:val="0"/>
          <w:sz w:val="24"/>
          <w:szCs w:val="24"/>
          <w:lang w:val="el-GR"/>
        </w:rPr>
      </w:pPr>
      <w:r>
        <w:rPr>
          <w:rFonts w:ascii="Franklin Gothic Medium Cond" w:eastAsia="Times New Roman" w:hAnsi="Franklin Gothic Medium Cond" w:cs="Calibri"/>
          <w:kern w:val="0"/>
          <w:sz w:val="24"/>
          <w:szCs w:val="24"/>
          <w:lang w:val="el-GR"/>
        </w:rPr>
        <w:t xml:space="preserve">Κατόπιν ελέγχων και αξιοποίησης στοιχείων από τρίτες πηγές, αποδεσμεύθηκαν για πληρωμή επιπλέον </w:t>
      </w:r>
      <w:r>
        <w:rPr>
          <w:rFonts w:ascii="Franklin Gothic Medium Cond" w:eastAsia="Times New Roman" w:hAnsi="Franklin Gothic Medium Cond" w:cs="Calibri"/>
          <w:b/>
          <w:bCs/>
          <w:kern w:val="0"/>
          <w:sz w:val="24"/>
          <w:szCs w:val="24"/>
          <w:lang w:val="el-GR"/>
        </w:rPr>
        <w:t xml:space="preserve">55.772 αγροτεμάχια στη βασική ενίσχυση, </w:t>
      </w:r>
      <w:r>
        <w:rPr>
          <w:rFonts w:ascii="Franklin Gothic Medium Cond" w:eastAsia="Times New Roman" w:hAnsi="Franklin Gothic Medium Cond" w:cs="Calibri"/>
          <w:bCs/>
          <w:kern w:val="0"/>
          <w:sz w:val="24"/>
          <w:szCs w:val="24"/>
          <w:lang w:val="el-GR"/>
        </w:rPr>
        <w:t>μειώνοντας το συνολικό αριθμό των δεσμευμένων αγροτεμαχίων σε 406.932 αγροτεμάχια, έναντι 462.704 αγροτεμάχια το Μάιο 2026.</w:t>
      </w:r>
    </w:p>
    <w:p w:rsidR="00A757D8" w:rsidRPr="00A757D8" w:rsidRDefault="00A757D8" w:rsidP="00A757D8">
      <w:pPr>
        <w:pStyle w:val="a6"/>
        <w:spacing w:before="100" w:beforeAutospacing="1" w:after="100" w:afterAutospacing="1" w:line="360" w:lineRule="auto"/>
        <w:jc w:val="both"/>
        <w:rPr>
          <w:rFonts w:ascii="Franklin Gothic Medium Cond" w:eastAsia="Times New Roman" w:hAnsi="Franklin Gothic Medium Cond" w:cs="Calibri"/>
          <w:b/>
          <w:bCs/>
          <w:kern w:val="0"/>
          <w:sz w:val="24"/>
          <w:szCs w:val="24"/>
          <w:lang w:val="el-GR"/>
        </w:rPr>
      </w:pPr>
      <w:r>
        <w:rPr>
          <w:rFonts w:ascii="Franklin Gothic Medium Cond" w:eastAsia="Times New Roman" w:hAnsi="Franklin Gothic Medium Cond" w:cs="Calibri"/>
          <w:b/>
          <w:bCs/>
          <w:kern w:val="0"/>
          <w:sz w:val="24"/>
          <w:szCs w:val="24"/>
          <w:lang w:val="el-GR"/>
        </w:rPr>
        <w:t xml:space="preserve">Αντίστοιχα, αποδεσμεύθηκαν για καταβολή συνδεδεμένων ενισχύσεων 37.682 αγροτεμάχια, </w:t>
      </w:r>
      <w:r>
        <w:rPr>
          <w:rFonts w:ascii="Franklin Gothic Medium Cond" w:eastAsia="Times New Roman" w:hAnsi="Franklin Gothic Medium Cond" w:cs="Calibri"/>
          <w:bCs/>
          <w:kern w:val="0"/>
          <w:sz w:val="24"/>
          <w:szCs w:val="24"/>
          <w:lang w:val="el-GR"/>
        </w:rPr>
        <w:t>μειώνοντας το συνολικό αριθμό των δεσμευμένων αγροτεμαχίων σε 71.015 αγροτεμάχια, έναντι 108.697 αγροτεμάχια το Μάιο 2026.</w:t>
      </w:r>
    </w:p>
    <w:p w:rsidR="00A757D8" w:rsidRPr="00A757D8" w:rsidRDefault="00A757D8" w:rsidP="00A757D8">
      <w:pPr>
        <w:spacing w:before="100" w:beforeAutospacing="1" w:after="100" w:afterAutospacing="1" w:line="360" w:lineRule="auto"/>
        <w:jc w:val="both"/>
        <w:rPr>
          <w:rFonts w:ascii="Franklin Gothic Medium Cond" w:eastAsia="Times New Roman" w:hAnsi="Franklin Gothic Medium Cond" w:cs="Calibri"/>
          <w:b/>
          <w:bCs/>
          <w:kern w:val="0"/>
          <w:sz w:val="24"/>
          <w:szCs w:val="24"/>
          <w:lang w:val="el-GR"/>
        </w:rPr>
      </w:pPr>
      <w:r>
        <w:rPr>
          <w:rFonts w:ascii="Franklin Gothic Medium Cond" w:eastAsia="Times New Roman" w:hAnsi="Franklin Gothic Medium Cond" w:cs="Calibri"/>
          <w:b/>
          <w:bCs/>
          <w:kern w:val="0"/>
          <w:sz w:val="24"/>
          <w:szCs w:val="24"/>
          <w:lang w:val="el-GR"/>
        </w:rPr>
        <w:t>Β. Δεσμεύσεις ποσών κατόπιν ελέγχων</w:t>
      </w:r>
    </w:p>
    <w:p w:rsidR="00A757D8" w:rsidRPr="00A757D8" w:rsidRDefault="00A757D8" w:rsidP="00A757D8">
      <w:pPr>
        <w:spacing w:before="100" w:beforeAutospacing="1" w:after="100" w:afterAutospacing="1" w:line="360" w:lineRule="auto"/>
        <w:jc w:val="both"/>
        <w:rPr>
          <w:rFonts w:ascii="Franklin Gothic Medium Cond" w:eastAsia="Times New Roman" w:hAnsi="Franklin Gothic Medium Cond" w:cs="Calibri"/>
          <w:kern w:val="0"/>
          <w:sz w:val="24"/>
          <w:szCs w:val="24"/>
          <w:lang w:val="el-GR"/>
        </w:rPr>
      </w:pPr>
      <w:r>
        <w:rPr>
          <w:rFonts w:ascii="Franklin Gothic Medium Cond" w:eastAsia="Times New Roman" w:hAnsi="Franklin Gothic Medium Cond" w:cs="Calibri"/>
          <w:kern w:val="0"/>
          <w:sz w:val="24"/>
          <w:szCs w:val="24"/>
          <w:lang w:val="el-GR"/>
        </w:rPr>
        <w:t>Η ΑΑΔΕ προχώρησε σε πληρωμές με εκκαθαρισμένα και τεκμηριωμένα ποσά. Οι έλεγχοι αποτελούν ουσιαστική διαδικασία επαλήθευσης της επιλεξιμότητας, ώστε οι πληρωμές να πραγματοποιούνται με ασφάλεια, διαφάνεια και πλήρη τεκμηρίωση.</w:t>
      </w:r>
    </w:p>
    <w:p w:rsidR="00A757D8" w:rsidRPr="00A757D8" w:rsidRDefault="00A757D8" w:rsidP="00A757D8">
      <w:pPr>
        <w:spacing w:before="100" w:beforeAutospacing="1" w:after="100" w:afterAutospacing="1" w:line="360" w:lineRule="auto"/>
        <w:jc w:val="both"/>
        <w:rPr>
          <w:rFonts w:ascii="Franklin Gothic Medium Cond" w:eastAsia="Times New Roman" w:hAnsi="Franklin Gothic Medium Cond" w:cs="Calibri"/>
          <w:bCs/>
          <w:kern w:val="0"/>
          <w:sz w:val="24"/>
          <w:szCs w:val="24"/>
          <w:lang w:val="el-GR"/>
        </w:rPr>
      </w:pPr>
      <w:r>
        <w:rPr>
          <w:rFonts w:ascii="Franklin Gothic Medium Cond" w:eastAsia="Times New Roman" w:hAnsi="Franklin Gothic Medium Cond" w:cs="Calibri"/>
          <w:bCs/>
          <w:kern w:val="0"/>
          <w:sz w:val="24"/>
          <w:szCs w:val="24"/>
          <w:lang w:val="el-GR"/>
        </w:rPr>
        <w:lastRenderedPageBreak/>
        <w:t>Από το σύνολο των ελέγχων που διενεργήθηκαν</w:t>
      </w:r>
      <w:r>
        <w:rPr>
          <w:rFonts w:ascii="Franklin Gothic Medium Cond" w:eastAsia="Times New Roman" w:hAnsi="Franklin Gothic Medium Cond" w:cs="Calibri"/>
          <w:b/>
          <w:kern w:val="0"/>
          <w:sz w:val="24"/>
          <w:szCs w:val="24"/>
          <w:lang w:val="el-GR"/>
        </w:rPr>
        <w:t xml:space="preserve"> δεν προχώρησαν για πληρωμή ποσά</w:t>
      </w:r>
      <w:r>
        <w:rPr>
          <w:rFonts w:ascii="Franklin Gothic Medium Cond" w:eastAsia="Times New Roman" w:hAnsi="Franklin Gothic Medium Cond" w:cs="Calibri"/>
          <w:kern w:val="0"/>
          <w:sz w:val="24"/>
          <w:szCs w:val="24"/>
          <w:lang w:val="el-GR"/>
        </w:rPr>
        <w:t xml:space="preserve">, καθώς προέκυψαν ένας ή περισσότεροι λόγοι μη συμφωνίας με τις προβλεπόμενες στο νόμο και το κανονιστικό πλαίσιο προϋποθέσεις, </w:t>
      </w:r>
      <w:r>
        <w:rPr>
          <w:rFonts w:ascii="Franklin Gothic Medium Cond" w:eastAsia="Times New Roman" w:hAnsi="Franklin Gothic Medium Cond" w:cs="Calibri"/>
          <w:b/>
          <w:kern w:val="0"/>
          <w:sz w:val="24"/>
          <w:szCs w:val="24"/>
          <w:lang w:val="el-GR"/>
        </w:rPr>
        <w:t>συνολικού ποσού 24.465.642,63ευρώ</w:t>
      </w:r>
      <w:r>
        <w:rPr>
          <w:rFonts w:ascii="Franklin Gothic Medium Cond" w:eastAsia="Times New Roman" w:hAnsi="Franklin Gothic Medium Cond" w:cs="Calibri"/>
          <w:kern w:val="0"/>
          <w:sz w:val="24"/>
          <w:szCs w:val="24"/>
          <w:lang w:val="el-GR"/>
        </w:rPr>
        <w:t xml:space="preserve">. Ειδικότερα, οι δεσμεύσεις αφορούν: </w:t>
      </w:r>
    </w:p>
    <w:p w:rsidR="00A757D8" w:rsidRPr="00A757D8" w:rsidRDefault="00A757D8" w:rsidP="00A757D8">
      <w:pPr>
        <w:pStyle w:val="a6"/>
        <w:numPr>
          <w:ilvl w:val="0"/>
          <w:numId w:val="3"/>
        </w:numPr>
        <w:spacing w:before="100" w:beforeAutospacing="1" w:after="100" w:afterAutospacing="1" w:line="360" w:lineRule="auto"/>
        <w:jc w:val="both"/>
        <w:rPr>
          <w:rFonts w:ascii="Franklin Gothic Medium Cond" w:eastAsia="Times New Roman" w:hAnsi="Franklin Gothic Medium Cond" w:cs="Calibri"/>
          <w:kern w:val="0"/>
          <w:sz w:val="24"/>
          <w:szCs w:val="24"/>
          <w:lang w:val="el-GR"/>
        </w:rPr>
      </w:pPr>
      <w:r>
        <w:rPr>
          <w:rFonts w:ascii="Franklin Gothic Medium Cond" w:eastAsia="Times New Roman" w:hAnsi="Franklin Gothic Medium Cond" w:cs="Calibri"/>
          <w:kern w:val="0"/>
          <w:sz w:val="24"/>
          <w:szCs w:val="24"/>
          <w:lang w:val="el-GR"/>
        </w:rPr>
        <w:t xml:space="preserve">Ποσό 4.720.371,90€ από την μη επαλήθευση της ορθότητας καταχώρησης των φορολογικών παραστατικών με το </w:t>
      </w:r>
      <w:r>
        <w:rPr>
          <w:rFonts w:ascii="Franklin Gothic Medium Cond" w:eastAsia="Times New Roman" w:hAnsi="Franklin Gothic Medium Cond" w:cs="Calibri"/>
          <w:kern w:val="0"/>
          <w:sz w:val="24"/>
          <w:szCs w:val="24"/>
        </w:rPr>
        <w:t>myDATA</w:t>
      </w:r>
    </w:p>
    <w:p w:rsidR="00A757D8" w:rsidRPr="00A757D8" w:rsidRDefault="00A757D8" w:rsidP="00A757D8">
      <w:pPr>
        <w:pStyle w:val="a6"/>
        <w:numPr>
          <w:ilvl w:val="0"/>
          <w:numId w:val="3"/>
        </w:numPr>
        <w:spacing w:before="100" w:beforeAutospacing="1" w:after="100" w:afterAutospacing="1" w:line="360" w:lineRule="auto"/>
        <w:jc w:val="both"/>
        <w:rPr>
          <w:rFonts w:ascii="Franklin Gothic Medium Cond" w:eastAsia="Times New Roman" w:hAnsi="Franklin Gothic Medium Cond" w:cs="Calibri"/>
          <w:kern w:val="0"/>
          <w:sz w:val="24"/>
          <w:szCs w:val="24"/>
          <w:lang w:val="el-GR"/>
        </w:rPr>
      </w:pPr>
      <w:r>
        <w:rPr>
          <w:rFonts w:ascii="Franklin Gothic Medium Cond" w:eastAsia="Times New Roman" w:hAnsi="Franklin Gothic Medium Cond" w:cs="Calibri"/>
          <w:kern w:val="0"/>
          <w:sz w:val="24"/>
          <w:szCs w:val="24"/>
          <w:lang w:val="el-GR"/>
        </w:rPr>
        <w:t>Ποσό 19.745.270,73€, που αφορούν περιπτώσεις για τις οποίες οι έλεγχοι και η επεξεργασία των δεδομένων που έχουν προκύψει από αυτούς βρίσκονται ακόμα σε εξέλιξη.</w:t>
      </w:r>
    </w:p>
    <w:p w:rsidR="00A757D8" w:rsidRPr="00A757D8" w:rsidRDefault="00A757D8" w:rsidP="00A757D8">
      <w:pPr>
        <w:spacing w:before="100" w:beforeAutospacing="1" w:after="100" w:afterAutospacing="1" w:line="360" w:lineRule="auto"/>
        <w:jc w:val="both"/>
        <w:rPr>
          <w:rFonts w:ascii="Franklin Gothic Medium Cond" w:eastAsia="Times New Roman" w:hAnsi="Franklin Gothic Medium Cond" w:cs="Calibri"/>
          <w:b/>
          <w:bCs/>
          <w:kern w:val="0"/>
          <w:sz w:val="24"/>
          <w:szCs w:val="24"/>
          <w:lang w:val="el-GR"/>
        </w:rPr>
      </w:pPr>
      <w:r>
        <w:rPr>
          <w:rFonts w:ascii="Franklin Gothic Medium Cond" w:eastAsia="Times New Roman" w:hAnsi="Franklin Gothic Medium Cond" w:cs="Calibri"/>
          <w:b/>
          <w:bCs/>
          <w:kern w:val="0"/>
          <w:sz w:val="24"/>
          <w:szCs w:val="24"/>
          <w:lang w:val="el-GR"/>
        </w:rPr>
        <w:t>Γ. Ενισχύσεις στα Μικρά Νησιά Αιγαίου</w:t>
      </w:r>
    </w:p>
    <w:p w:rsidR="00A757D8" w:rsidRPr="00A757D8" w:rsidRDefault="00A757D8" w:rsidP="00A757D8">
      <w:pPr>
        <w:spacing w:before="100" w:beforeAutospacing="1" w:after="100" w:afterAutospacing="1" w:line="360" w:lineRule="auto"/>
        <w:jc w:val="both"/>
        <w:rPr>
          <w:rFonts w:ascii="Franklin Gothic Medium Cond" w:eastAsia="Times New Roman" w:hAnsi="Franklin Gothic Medium Cond" w:cs="Calibri"/>
          <w:kern w:val="0"/>
          <w:sz w:val="24"/>
          <w:szCs w:val="24"/>
          <w:lang w:val="el-GR"/>
        </w:rPr>
      </w:pPr>
      <w:r>
        <w:rPr>
          <w:rFonts w:ascii="Franklin Gothic Medium Cond" w:eastAsia="Times New Roman" w:hAnsi="Franklin Gothic Medium Cond" w:cs="Calibri"/>
          <w:kern w:val="0"/>
          <w:sz w:val="24"/>
          <w:szCs w:val="24"/>
          <w:lang w:val="el-GR"/>
        </w:rPr>
        <w:t xml:space="preserve">Ολοκληρώθηκαν οι πληρωμές του Προγράμματος Στήριξης των Μικρών Νησιών του Αιγαίου Πελάγους για το έτος ενίσχυσης 2025. Οι ενισχύσεις αφορούν δικαιούχους γεωργούς για τη στήριξη της τοπικής, παραδοσιακής παραγωγής, καλύπτοντας δράσεις που αφορούν τη διατήρηση παραδοσιακών ελαιώνων, αμπελώνων, της καλλιέργειας μαστίχας Χίου, κριθαριού Λήμνου, δαμάσκηνου Σκοπέλου, αγκινάρας Τήνου, το αγελαδινό, αίγειο και πρόβειο γάλα για την παραγωγή παραδοσιακών τυριών, την καλλιέργεια φασολιού, φάβας και λαθουριού, πατάτας και εσπεριδοειδών, καθώς και τη στήριξη της μελισσοκομίας στα μικρά νησιά του Αιγαίου Πελάγους. </w:t>
      </w:r>
    </w:p>
    <w:p w:rsidR="00A757D8" w:rsidRPr="00A757D8" w:rsidRDefault="00A757D8" w:rsidP="00A757D8">
      <w:pPr>
        <w:spacing w:before="100" w:beforeAutospacing="1" w:after="100" w:afterAutospacing="1" w:line="360" w:lineRule="auto"/>
        <w:jc w:val="both"/>
        <w:rPr>
          <w:rFonts w:ascii="Franklin Gothic Medium Cond" w:eastAsia="Times New Roman" w:hAnsi="Franklin Gothic Medium Cond" w:cs="Calibri"/>
          <w:kern w:val="0"/>
          <w:sz w:val="24"/>
          <w:szCs w:val="24"/>
          <w:lang w:val="el-GR"/>
        </w:rPr>
      </w:pPr>
      <w:r>
        <w:rPr>
          <w:rFonts w:ascii="Franklin Gothic Medium Cond" w:eastAsia="Times New Roman" w:hAnsi="Franklin Gothic Medium Cond" w:cs="Calibri"/>
          <w:kern w:val="0"/>
          <w:sz w:val="24"/>
          <w:szCs w:val="24"/>
          <w:lang w:val="el-GR"/>
        </w:rPr>
        <w:t>Οι πληρωμές για την ενίσχυση της καλλιέργειας τοματακίου Σαντορίνης θα πραγματοποιηθούν με την ολοκλήρωση της προβλεπόμενης ελεγκτικής διαδικασίας, ενώ οι συμπληρωματικές εθνικές ενισχύσεις για την παραγωγή αγελαδινού, αίγειου και πρόβειου γάλακτος με προορισμό την παραγωγή τυριού, καθώς και για τη μελισσοκομία, θα καταβληθούν αμέσως μετά τη διάθεση των σχετικών πιστώσεων.</w:t>
      </w:r>
    </w:p>
    <w:p w:rsidR="00A757D8" w:rsidRPr="00A757D8" w:rsidRDefault="00A757D8" w:rsidP="00A757D8">
      <w:pPr>
        <w:spacing w:before="100" w:beforeAutospacing="1" w:after="100" w:afterAutospacing="1" w:line="360" w:lineRule="auto"/>
        <w:jc w:val="both"/>
        <w:rPr>
          <w:rFonts w:ascii="Franklin Gothic Medium Cond" w:eastAsia="Times New Roman" w:hAnsi="Franklin Gothic Medium Cond" w:cs="Calibri"/>
          <w:b/>
          <w:bCs/>
          <w:kern w:val="0"/>
          <w:sz w:val="24"/>
          <w:szCs w:val="24"/>
          <w:lang w:val="el-GR"/>
        </w:rPr>
      </w:pPr>
      <w:r>
        <w:rPr>
          <w:rFonts w:ascii="Franklin Gothic Medium Cond" w:eastAsia="Times New Roman" w:hAnsi="Franklin Gothic Medium Cond" w:cs="Calibri"/>
          <w:b/>
          <w:bCs/>
          <w:kern w:val="0"/>
          <w:sz w:val="24"/>
          <w:szCs w:val="24"/>
          <w:lang w:val="el-GR"/>
        </w:rPr>
        <w:t>Δ. Διευκρινίσεις επί των συμψηφισμών</w:t>
      </w:r>
    </w:p>
    <w:p w:rsidR="00A757D8" w:rsidRPr="00A757D8" w:rsidRDefault="00A757D8" w:rsidP="00A757D8">
      <w:pPr>
        <w:pStyle w:val="a6"/>
        <w:numPr>
          <w:ilvl w:val="0"/>
          <w:numId w:val="1"/>
        </w:numPr>
        <w:spacing w:before="100" w:beforeAutospacing="1" w:after="100" w:afterAutospacing="1" w:line="360" w:lineRule="auto"/>
        <w:jc w:val="both"/>
        <w:rPr>
          <w:rFonts w:ascii="Franklin Gothic Medium Cond" w:eastAsia="Times New Roman" w:hAnsi="Franklin Gothic Medium Cond" w:cs="Calibri"/>
          <w:kern w:val="0"/>
          <w:sz w:val="24"/>
          <w:szCs w:val="24"/>
          <w:lang w:val="el-GR"/>
        </w:rPr>
      </w:pPr>
      <w:r>
        <w:rPr>
          <w:rFonts w:ascii="Franklin Gothic Medium Cond" w:eastAsia="Times New Roman" w:hAnsi="Franklin Gothic Medium Cond" w:cs="Calibri"/>
          <w:kern w:val="0"/>
          <w:sz w:val="24"/>
          <w:szCs w:val="24"/>
          <w:lang w:val="el-GR"/>
        </w:rPr>
        <w:t xml:space="preserve">Διευκρινίζεται ότι έγινε επιστροφή οφειλόμενων ποσών έτους 2023 ύψους 109.813,69€ σε 266 δικαιούχους οι οποίοι κατέθεσαν οικειοθελώς τα οφειλόμενα ποσά στον λογαριασμό του ΕΛΕΓΕΠ μετά τις </w:t>
      </w:r>
      <w:r>
        <w:rPr>
          <w:rFonts w:ascii="Franklin Gothic Medium Cond" w:eastAsia="Times New Roman" w:hAnsi="Franklin Gothic Medium Cond" w:cs="Calibri"/>
          <w:b/>
          <w:bCs/>
          <w:kern w:val="0"/>
          <w:sz w:val="24"/>
          <w:szCs w:val="24"/>
          <w:lang w:val="el-GR"/>
        </w:rPr>
        <w:t>21 Μαΐου 2026,</w:t>
      </w:r>
      <w:r>
        <w:rPr>
          <w:rFonts w:ascii="Franklin Gothic Medium Cond" w:eastAsia="Times New Roman" w:hAnsi="Franklin Gothic Medium Cond" w:cs="Calibri"/>
          <w:kern w:val="0"/>
          <w:sz w:val="24"/>
          <w:szCs w:val="24"/>
          <w:lang w:val="el-GR"/>
        </w:rPr>
        <w:t xml:space="preserve"> ημερομηνία κατά την οποία πραγματοποιήθηκε ο προηγούμενος υπολογισμός πληρωμής, και είχε διενεργηθεί συμψηφισμός των αναφερόμενων οφειλών στην προηγούμενη πληρωμή.</w:t>
      </w:r>
    </w:p>
    <w:p w:rsidR="00A757D8" w:rsidRPr="00A757D8" w:rsidRDefault="00A757D8" w:rsidP="00A757D8">
      <w:pPr>
        <w:pStyle w:val="a6"/>
        <w:numPr>
          <w:ilvl w:val="0"/>
          <w:numId w:val="1"/>
        </w:numPr>
        <w:spacing w:before="100" w:beforeAutospacing="1" w:after="100" w:afterAutospacing="1" w:line="360" w:lineRule="auto"/>
        <w:jc w:val="both"/>
        <w:rPr>
          <w:rFonts w:ascii="Franklin Gothic Medium Cond" w:eastAsia="Times New Roman" w:hAnsi="Franklin Gothic Medium Cond" w:cs="Calibri"/>
          <w:kern w:val="0"/>
          <w:sz w:val="24"/>
          <w:szCs w:val="24"/>
          <w:lang w:val="el-GR"/>
        </w:rPr>
      </w:pPr>
      <w:r>
        <w:rPr>
          <w:rFonts w:ascii="Franklin Gothic Medium Cond" w:eastAsia="Times New Roman" w:hAnsi="Franklin Gothic Medium Cond" w:cs="Calibri"/>
          <w:kern w:val="0"/>
          <w:sz w:val="24"/>
          <w:szCs w:val="24"/>
          <w:lang w:val="el-GR"/>
        </w:rPr>
        <w:t>Για</w:t>
      </w:r>
      <w:r>
        <w:rPr>
          <w:rFonts w:ascii="Franklin Gothic Medium Cond" w:eastAsia="Times New Roman" w:hAnsi="Franklin Gothic Medium Cond" w:cs="Calibri"/>
          <w:b/>
          <w:bCs/>
          <w:kern w:val="0"/>
          <w:sz w:val="24"/>
          <w:szCs w:val="24"/>
          <w:lang w:val="el-GR"/>
        </w:rPr>
        <w:t xml:space="preserve"> 928 γεωργούς</w:t>
      </w:r>
      <w:r>
        <w:rPr>
          <w:rFonts w:ascii="Franklin Gothic Medium Cond" w:eastAsia="Times New Roman" w:hAnsi="Franklin Gothic Medium Cond" w:cs="Calibri"/>
          <w:kern w:val="0"/>
          <w:sz w:val="24"/>
          <w:szCs w:val="24"/>
          <w:lang w:val="el-GR"/>
        </w:rPr>
        <w:t>, οι οποίοι υπέβαλαν έγγραφες αντιρρήσεις επί των οφειλόμενων ποσών έτους 2023, δεν πραγματοποιήθηκαν συμψηφισμοί.</w:t>
      </w:r>
    </w:p>
    <w:p w:rsidR="00A757D8" w:rsidRPr="00E2120C" w:rsidRDefault="00A757D8" w:rsidP="00BD5F36">
      <w:pPr>
        <w:rPr>
          <w:rFonts w:ascii="Franklin Gothic Medium" w:eastAsia="Times New Roman" w:hAnsi="Franklin Gothic Medium" w:cs="Calibri"/>
          <w:b/>
          <w:bCs/>
          <w:kern w:val="0"/>
          <w:lang w:val="el-GR"/>
        </w:rPr>
      </w:pPr>
      <w:r>
        <w:rPr>
          <w:rFonts w:ascii="Franklin Gothic Medium" w:eastAsia="Times New Roman" w:hAnsi="Franklin Gothic Medium" w:cs="Calibri"/>
          <w:b/>
          <w:bCs/>
          <w:kern w:val="0"/>
          <w:lang w:val="el-GR"/>
        </w:rPr>
        <w:br w:type="page"/>
      </w:r>
      <w:r>
        <w:rPr>
          <w:rFonts w:ascii="Franklin Gothic Medium" w:eastAsia="Times New Roman" w:hAnsi="Franklin Gothic Medium" w:cs="Calibri"/>
          <w:b/>
          <w:bCs/>
          <w:kern w:val="0"/>
          <w:lang w:val="el-GR"/>
        </w:rPr>
        <w:lastRenderedPageBreak/>
        <w:t>Αναλυτικός πίνακας πληρωμών ενισχύσεων έτους 2025 Ιουνίου 2026 για τον Πυλώνα Ι</w:t>
      </w: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81"/>
        <w:gridCol w:w="1180"/>
        <w:gridCol w:w="1696"/>
        <w:gridCol w:w="1545"/>
        <w:gridCol w:w="1696"/>
      </w:tblGrid>
      <w:tr w:rsidR="00A757D8" w:rsidRPr="00A757D8" w:rsidTr="00820591">
        <w:trPr>
          <w:trHeight w:val="900"/>
          <w:tblHeader/>
        </w:trPr>
        <w:tc>
          <w:tcPr>
            <w:tcW w:w="3544" w:type="dxa"/>
            <w:shd w:val="clear" w:color="C0E6F5" w:fill="C0E6F5"/>
            <w:vAlign w:val="center"/>
            <w:hideMark/>
          </w:tcPr>
          <w:p w:rsidR="00A757D8" w:rsidRPr="00A757D8" w:rsidRDefault="00A757D8" w:rsidP="00820591">
            <w:pPr>
              <w:spacing w:after="0" w:line="240" w:lineRule="auto"/>
              <w:rPr>
                <w:rFonts w:ascii="Franklin Gothic Medium" w:eastAsia="Times New Roman" w:hAnsi="Franklin Gothic Medium" w:cs="Times New Roman"/>
                <w:b/>
                <w:bCs/>
                <w:kern w:val="0"/>
                <w:sz w:val="20"/>
                <w:szCs w:val="20"/>
                <w:lang w:val="el-GR" w:eastAsia="el-GR"/>
              </w:rPr>
            </w:pPr>
            <w:r>
              <w:rPr>
                <w:rFonts w:ascii="Franklin Gothic Medium" w:eastAsia="Times New Roman" w:hAnsi="Franklin Gothic Medium" w:cs="Times New Roman"/>
                <w:b/>
                <w:bCs/>
                <w:kern w:val="0"/>
                <w:sz w:val="20"/>
                <w:szCs w:val="20"/>
                <w:lang w:val="el-GR" w:eastAsia="el-GR"/>
              </w:rPr>
              <w:t>Καθεστώς</w:t>
            </w:r>
          </w:p>
        </w:tc>
        <w:tc>
          <w:tcPr>
            <w:tcW w:w="992" w:type="dxa"/>
            <w:shd w:val="clear" w:color="C0E6F5" w:fill="C0E6F5"/>
            <w:vAlign w:val="center"/>
          </w:tcPr>
          <w:p w:rsidR="00A757D8" w:rsidRPr="00A757D8" w:rsidRDefault="00A757D8" w:rsidP="00820591">
            <w:pPr>
              <w:spacing w:after="0" w:line="240" w:lineRule="auto"/>
              <w:rPr>
                <w:rFonts w:ascii="Franklin Gothic Medium" w:eastAsia="Times New Roman" w:hAnsi="Franklin Gothic Medium" w:cs="Times New Roman"/>
                <w:b/>
                <w:bCs/>
                <w:kern w:val="0"/>
                <w:sz w:val="20"/>
                <w:szCs w:val="20"/>
                <w:lang w:val="el-GR" w:eastAsia="el-GR"/>
              </w:rPr>
            </w:pPr>
            <w:r>
              <w:rPr>
                <w:rFonts w:ascii="Franklin Gothic Medium" w:eastAsia="Times New Roman" w:hAnsi="Franklin Gothic Medium" w:cs="Times New Roman"/>
                <w:b/>
                <w:bCs/>
                <w:kern w:val="0"/>
                <w:sz w:val="20"/>
                <w:szCs w:val="20"/>
                <w:lang w:val="el-GR" w:eastAsia="el-GR"/>
              </w:rPr>
              <w:t>Πλήθος δικαιούχων</w:t>
            </w:r>
          </w:p>
        </w:tc>
        <w:tc>
          <w:tcPr>
            <w:tcW w:w="1701" w:type="dxa"/>
            <w:shd w:val="clear" w:color="C0E6F5" w:fill="C0E6F5"/>
            <w:vAlign w:val="center"/>
            <w:hideMark/>
          </w:tcPr>
          <w:p w:rsidR="00A757D8" w:rsidRPr="00A757D8" w:rsidRDefault="00A757D8" w:rsidP="00820591">
            <w:pPr>
              <w:spacing w:after="0" w:line="240" w:lineRule="auto"/>
              <w:rPr>
                <w:rFonts w:ascii="Franklin Gothic Medium" w:eastAsia="Times New Roman" w:hAnsi="Franklin Gothic Medium" w:cs="Times New Roman"/>
                <w:b/>
                <w:bCs/>
                <w:kern w:val="0"/>
                <w:sz w:val="20"/>
                <w:szCs w:val="20"/>
                <w:lang w:val="el-GR" w:eastAsia="el-GR"/>
              </w:rPr>
            </w:pPr>
            <w:r>
              <w:rPr>
                <w:rFonts w:ascii="Franklin Gothic Medium" w:eastAsia="Times New Roman" w:hAnsi="Franklin Gothic Medium" w:cs="Times New Roman"/>
                <w:b/>
                <w:bCs/>
                <w:kern w:val="0"/>
                <w:sz w:val="20"/>
                <w:szCs w:val="20"/>
                <w:lang w:val="el-GR" w:eastAsia="el-GR"/>
              </w:rPr>
              <w:t>Ποσό προ Συμψηφισμών</w:t>
            </w:r>
          </w:p>
        </w:tc>
        <w:tc>
          <w:tcPr>
            <w:tcW w:w="1560" w:type="dxa"/>
            <w:shd w:val="clear" w:color="C0E6F5" w:fill="C0E6F5"/>
            <w:vAlign w:val="center"/>
            <w:hideMark/>
          </w:tcPr>
          <w:p w:rsidR="00A757D8" w:rsidRPr="00A757D8" w:rsidRDefault="00A757D8" w:rsidP="00820591">
            <w:pPr>
              <w:spacing w:after="0" w:line="240" w:lineRule="auto"/>
              <w:rPr>
                <w:rFonts w:ascii="Franklin Gothic Medium" w:eastAsia="Times New Roman" w:hAnsi="Franklin Gothic Medium" w:cs="Times New Roman"/>
                <w:b/>
                <w:bCs/>
                <w:kern w:val="0"/>
                <w:sz w:val="20"/>
                <w:szCs w:val="20"/>
                <w:lang w:val="el-GR" w:eastAsia="el-GR"/>
              </w:rPr>
            </w:pPr>
            <w:r>
              <w:rPr>
                <w:rFonts w:ascii="Franklin Gothic Medium" w:eastAsia="Times New Roman" w:hAnsi="Franklin Gothic Medium" w:cs="Times New Roman"/>
                <w:b/>
                <w:bCs/>
                <w:kern w:val="0"/>
                <w:sz w:val="20"/>
                <w:szCs w:val="20"/>
                <w:lang w:val="el-GR" w:eastAsia="el-GR"/>
              </w:rPr>
              <w:t>Ποσό Συμψηφισμών</w:t>
            </w:r>
          </w:p>
        </w:tc>
        <w:tc>
          <w:tcPr>
            <w:tcW w:w="1701" w:type="dxa"/>
            <w:shd w:val="clear" w:color="C0E6F5" w:fill="C0E6F5"/>
            <w:vAlign w:val="center"/>
            <w:hideMark/>
          </w:tcPr>
          <w:p w:rsidR="00A757D8" w:rsidRPr="00A757D8" w:rsidRDefault="00A757D8" w:rsidP="00820591">
            <w:pPr>
              <w:spacing w:after="0" w:line="240" w:lineRule="auto"/>
              <w:rPr>
                <w:rFonts w:ascii="Franklin Gothic Medium" w:eastAsia="Times New Roman" w:hAnsi="Franklin Gothic Medium" w:cs="Times New Roman"/>
                <w:b/>
                <w:bCs/>
                <w:kern w:val="0"/>
                <w:sz w:val="20"/>
                <w:szCs w:val="20"/>
                <w:lang w:val="el-GR" w:eastAsia="el-GR"/>
              </w:rPr>
            </w:pPr>
            <w:r>
              <w:rPr>
                <w:rFonts w:ascii="Franklin Gothic Medium" w:eastAsia="Times New Roman" w:hAnsi="Franklin Gothic Medium" w:cs="Times New Roman"/>
                <w:b/>
                <w:bCs/>
                <w:kern w:val="0"/>
                <w:sz w:val="20"/>
                <w:szCs w:val="20"/>
                <w:lang w:val="el-GR" w:eastAsia="el-GR"/>
              </w:rPr>
              <w:t>Ποσό Τράπεζας</w:t>
            </w:r>
          </w:p>
        </w:tc>
      </w:tr>
      <w:tr w:rsidR="00A757D8" w:rsidRPr="00A757D8" w:rsidTr="00820591">
        <w:trPr>
          <w:trHeight w:val="300"/>
        </w:trPr>
        <w:tc>
          <w:tcPr>
            <w:tcW w:w="3544" w:type="dxa"/>
            <w:vAlign w:val="center"/>
            <w:hideMark/>
          </w:tcPr>
          <w:p w:rsidR="00A757D8" w:rsidRPr="00A757D8" w:rsidRDefault="00A757D8" w:rsidP="00820591">
            <w:pPr>
              <w:spacing w:after="0" w:line="240" w:lineRule="auto"/>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ΒΑΣΙΚΗ ΕΙΣΟΔΗΜΑΤΙΚΗ ΣΤΗΡΙΞΗ ΓΙΑ ΤΗ ΒΙΩΣΙΜΟΤΗΤΑ</w:t>
            </w:r>
          </w:p>
        </w:tc>
        <w:tc>
          <w:tcPr>
            <w:tcW w:w="992" w:type="dxa"/>
            <w:vAlign w:val="center"/>
          </w:tcPr>
          <w:p w:rsidR="00A757D8" w:rsidRPr="00A757D8" w:rsidRDefault="00A757D8" w:rsidP="00820591">
            <w:pPr>
              <w:spacing w:after="0" w:line="240" w:lineRule="auto"/>
              <w:jc w:val="right"/>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507,091</w:t>
            </w:r>
          </w:p>
        </w:tc>
        <w:tc>
          <w:tcPr>
            <w:tcW w:w="1701" w:type="dxa"/>
            <w:vAlign w:val="center"/>
            <w:hideMark/>
          </w:tcPr>
          <w:p w:rsidR="00A757D8" w:rsidRPr="00A757D8" w:rsidRDefault="00A757D8" w:rsidP="00820591">
            <w:pPr>
              <w:spacing w:after="0" w:line="240" w:lineRule="auto"/>
              <w:jc w:val="right"/>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112,032,597.73</w:t>
            </w:r>
          </w:p>
        </w:tc>
        <w:tc>
          <w:tcPr>
            <w:tcW w:w="1560" w:type="dxa"/>
            <w:vAlign w:val="center"/>
            <w:hideMark/>
          </w:tcPr>
          <w:p w:rsidR="00A757D8" w:rsidRPr="00A757D8" w:rsidRDefault="00A757D8" w:rsidP="00820591">
            <w:pPr>
              <w:spacing w:after="0" w:line="240" w:lineRule="auto"/>
              <w:jc w:val="right"/>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-3,233,345.63</w:t>
            </w:r>
          </w:p>
        </w:tc>
        <w:tc>
          <w:tcPr>
            <w:tcW w:w="1701" w:type="dxa"/>
            <w:vAlign w:val="center"/>
            <w:hideMark/>
          </w:tcPr>
          <w:p w:rsidR="00A757D8" w:rsidRPr="00A757D8" w:rsidRDefault="00A757D8" w:rsidP="00820591">
            <w:pPr>
              <w:spacing w:after="0" w:line="240" w:lineRule="auto"/>
              <w:jc w:val="right"/>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108,799,252.10</w:t>
            </w:r>
          </w:p>
        </w:tc>
      </w:tr>
      <w:tr w:rsidR="00A757D8" w:rsidRPr="00A757D8" w:rsidTr="00820591">
        <w:trPr>
          <w:trHeight w:val="600"/>
        </w:trPr>
        <w:tc>
          <w:tcPr>
            <w:tcW w:w="3544" w:type="dxa"/>
            <w:vAlign w:val="center"/>
            <w:hideMark/>
          </w:tcPr>
          <w:p w:rsidR="00A757D8" w:rsidRPr="00A757D8" w:rsidRDefault="00A757D8" w:rsidP="00820591">
            <w:pPr>
              <w:spacing w:after="0" w:line="240" w:lineRule="auto"/>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ΣΥΜΠΛΗΡΩΜΑΤΙΚΗ ΑΝΑΔΙΑΝΕΜΗΤΙΚΗ ΕΙΣΟΔΗΜΑΤΙΚΗ ΣΤΗΡΙΞΗ ΓΙΑ ΤΗ ΒΙΩΣΙΜΟΤΗΤΑ</w:t>
            </w:r>
          </w:p>
        </w:tc>
        <w:tc>
          <w:tcPr>
            <w:tcW w:w="992" w:type="dxa"/>
            <w:vAlign w:val="center"/>
          </w:tcPr>
          <w:p w:rsidR="00A757D8" w:rsidRPr="00A757D8" w:rsidRDefault="00A757D8" w:rsidP="00820591">
            <w:pPr>
              <w:spacing w:after="0" w:line="240" w:lineRule="auto"/>
              <w:jc w:val="right"/>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41,786</w:t>
            </w:r>
          </w:p>
        </w:tc>
        <w:tc>
          <w:tcPr>
            <w:tcW w:w="1701" w:type="dxa"/>
            <w:vAlign w:val="center"/>
            <w:hideMark/>
          </w:tcPr>
          <w:p w:rsidR="00A757D8" w:rsidRPr="00A757D8" w:rsidRDefault="00A757D8" w:rsidP="00820591">
            <w:pPr>
              <w:spacing w:after="0" w:line="240" w:lineRule="auto"/>
              <w:jc w:val="right"/>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6,186,459.67</w:t>
            </w:r>
          </w:p>
        </w:tc>
        <w:tc>
          <w:tcPr>
            <w:tcW w:w="1560" w:type="dxa"/>
            <w:vAlign w:val="center"/>
            <w:hideMark/>
          </w:tcPr>
          <w:p w:rsidR="00A757D8" w:rsidRPr="00A757D8" w:rsidRDefault="00A757D8" w:rsidP="00820591">
            <w:pPr>
              <w:spacing w:after="0" w:line="240" w:lineRule="auto"/>
              <w:jc w:val="right"/>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-62,257.18</w:t>
            </w:r>
          </w:p>
        </w:tc>
        <w:tc>
          <w:tcPr>
            <w:tcW w:w="1701" w:type="dxa"/>
            <w:vAlign w:val="center"/>
            <w:hideMark/>
          </w:tcPr>
          <w:p w:rsidR="00A757D8" w:rsidRPr="00A757D8" w:rsidRDefault="00A757D8" w:rsidP="00820591">
            <w:pPr>
              <w:spacing w:after="0" w:line="240" w:lineRule="auto"/>
              <w:jc w:val="right"/>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6,124,202.49</w:t>
            </w:r>
          </w:p>
        </w:tc>
      </w:tr>
      <w:tr w:rsidR="00A757D8" w:rsidRPr="00A757D8" w:rsidTr="00820591">
        <w:trPr>
          <w:trHeight w:val="600"/>
        </w:trPr>
        <w:tc>
          <w:tcPr>
            <w:tcW w:w="3544" w:type="dxa"/>
            <w:vAlign w:val="center"/>
            <w:hideMark/>
          </w:tcPr>
          <w:p w:rsidR="00A757D8" w:rsidRPr="00A757D8" w:rsidRDefault="00A757D8" w:rsidP="00820591">
            <w:pPr>
              <w:spacing w:after="0" w:line="240" w:lineRule="auto"/>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ΣΥΜΠΛΗΡΩΜΑΤΙΚΗ ΕΙΣΟΔΗΜΑΤΙΚΗ ΣΤΗΡΙΞΗ ΓΙΑ ΓΕΩΡΓΟΥΣ ΝΕΑΡΗΣ ΗΛΙΚΙΑΣ</w:t>
            </w:r>
          </w:p>
        </w:tc>
        <w:tc>
          <w:tcPr>
            <w:tcW w:w="992" w:type="dxa"/>
            <w:vAlign w:val="center"/>
          </w:tcPr>
          <w:p w:rsidR="00A757D8" w:rsidRPr="00A757D8" w:rsidRDefault="00A757D8" w:rsidP="00820591">
            <w:pPr>
              <w:spacing w:after="0" w:line="240" w:lineRule="auto"/>
              <w:jc w:val="right"/>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6,191</w:t>
            </w:r>
          </w:p>
        </w:tc>
        <w:tc>
          <w:tcPr>
            <w:tcW w:w="1701" w:type="dxa"/>
            <w:vAlign w:val="center"/>
            <w:hideMark/>
          </w:tcPr>
          <w:p w:rsidR="00A757D8" w:rsidRPr="00A757D8" w:rsidRDefault="00A757D8" w:rsidP="00820591">
            <w:pPr>
              <w:spacing w:after="0" w:line="240" w:lineRule="auto"/>
              <w:jc w:val="right"/>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577,782.10</w:t>
            </w:r>
          </w:p>
        </w:tc>
        <w:tc>
          <w:tcPr>
            <w:tcW w:w="1560" w:type="dxa"/>
            <w:vAlign w:val="center"/>
            <w:hideMark/>
          </w:tcPr>
          <w:p w:rsidR="00A757D8" w:rsidRPr="00A757D8" w:rsidRDefault="00A757D8" w:rsidP="00820591">
            <w:pPr>
              <w:spacing w:after="0" w:line="240" w:lineRule="auto"/>
              <w:jc w:val="right"/>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-2,170.07</w:t>
            </w:r>
          </w:p>
        </w:tc>
        <w:tc>
          <w:tcPr>
            <w:tcW w:w="1701" w:type="dxa"/>
            <w:vAlign w:val="center"/>
            <w:hideMark/>
          </w:tcPr>
          <w:p w:rsidR="00A757D8" w:rsidRPr="00A757D8" w:rsidRDefault="00A757D8" w:rsidP="00820591">
            <w:pPr>
              <w:spacing w:after="0" w:line="240" w:lineRule="auto"/>
              <w:jc w:val="right"/>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575,612.03</w:t>
            </w:r>
          </w:p>
        </w:tc>
      </w:tr>
      <w:tr w:rsidR="00A757D8" w:rsidRPr="00A757D8" w:rsidTr="00820591">
        <w:trPr>
          <w:trHeight w:val="300"/>
        </w:trPr>
        <w:tc>
          <w:tcPr>
            <w:tcW w:w="3544" w:type="dxa"/>
            <w:vAlign w:val="center"/>
            <w:hideMark/>
          </w:tcPr>
          <w:p w:rsidR="00A757D8" w:rsidRPr="00A757D8" w:rsidRDefault="00A757D8" w:rsidP="00820591">
            <w:pPr>
              <w:spacing w:after="0" w:line="240" w:lineRule="auto"/>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ΣΥΝΔΕΜΕΝΗ ΕΝΙΣΧΥΣΗ ΓΙΑ ΤΗΝ ΚΑΛΛΙΕΡΓΕΙΑ ΣΚΛΗΡΟΥ ΣΙΤΟΥ</w:t>
            </w:r>
          </w:p>
        </w:tc>
        <w:tc>
          <w:tcPr>
            <w:tcW w:w="992" w:type="dxa"/>
            <w:vAlign w:val="center"/>
          </w:tcPr>
          <w:p w:rsidR="00A757D8" w:rsidRPr="00A757D8" w:rsidRDefault="00A757D8" w:rsidP="00820591">
            <w:pPr>
              <w:spacing w:after="0" w:line="240" w:lineRule="auto"/>
              <w:jc w:val="right"/>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32,145</w:t>
            </w:r>
          </w:p>
        </w:tc>
        <w:tc>
          <w:tcPr>
            <w:tcW w:w="1701" w:type="dxa"/>
            <w:vAlign w:val="center"/>
            <w:hideMark/>
          </w:tcPr>
          <w:p w:rsidR="00A757D8" w:rsidRPr="00A757D8" w:rsidRDefault="00A757D8" w:rsidP="00820591">
            <w:pPr>
              <w:spacing w:after="0" w:line="240" w:lineRule="auto"/>
              <w:jc w:val="right"/>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4,760,415.05</w:t>
            </w:r>
          </w:p>
        </w:tc>
        <w:tc>
          <w:tcPr>
            <w:tcW w:w="1560" w:type="dxa"/>
            <w:vAlign w:val="center"/>
            <w:hideMark/>
          </w:tcPr>
          <w:p w:rsidR="00A757D8" w:rsidRPr="00A757D8" w:rsidRDefault="00A757D8" w:rsidP="00820591">
            <w:pPr>
              <w:spacing w:after="0" w:line="240" w:lineRule="auto"/>
              <w:jc w:val="right"/>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-46,483.45</w:t>
            </w:r>
          </w:p>
        </w:tc>
        <w:tc>
          <w:tcPr>
            <w:tcW w:w="1701" w:type="dxa"/>
            <w:vAlign w:val="center"/>
            <w:hideMark/>
          </w:tcPr>
          <w:p w:rsidR="00A757D8" w:rsidRPr="00A757D8" w:rsidRDefault="00A757D8" w:rsidP="00820591">
            <w:pPr>
              <w:spacing w:after="0" w:line="240" w:lineRule="auto"/>
              <w:jc w:val="right"/>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4,713,931.60</w:t>
            </w:r>
          </w:p>
        </w:tc>
      </w:tr>
      <w:tr w:rsidR="00A757D8" w:rsidRPr="00A757D8" w:rsidTr="00820591">
        <w:trPr>
          <w:trHeight w:val="300"/>
        </w:trPr>
        <w:tc>
          <w:tcPr>
            <w:tcW w:w="3544" w:type="dxa"/>
            <w:vAlign w:val="center"/>
            <w:hideMark/>
          </w:tcPr>
          <w:p w:rsidR="00A757D8" w:rsidRPr="00A757D8" w:rsidRDefault="00A757D8" w:rsidP="00820591">
            <w:pPr>
              <w:spacing w:after="0" w:line="240" w:lineRule="auto"/>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ΣΥΝΔΕΔΕΜΕΝΗ ΕΝΙΣΧΥΣΗ ΓΙΑ ΤΗΝ ΚΑΛΛΙΕΡΓΕΙΑ ΜΑΛΑΚΟΥ ΣΙΤΟΥ</w:t>
            </w:r>
          </w:p>
        </w:tc>
        <w:tc>
          <w:tcPr>
            <w:tcW w:w="992" w:type="dxa"/>
            <w:vAlign w:val="center"/>
          </w:tcPr>
          <w:p w:rsidR="00A757D8" w:rsidRPr="00A757D8" w:rsidRDefault="00A757D8" w:rsidP="00820591">
            <w:pPr>
              <w:spacing w:after="0" w:line="240" w:lineRule="auto"/>
              <w:jc w:val="right"/>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1,238</w:t>
            </w:r>
          </w:p>
        </w:tc>
        <w:tc>
          <w:tcPr>
            <w:tcW w:w="1701" w:type="dxa"/>
            <w:vAlign w:val="center"/>
            <w:hideMark/>
          </w:tcPr>
          <w:p w:rsidR="00A757D8" w:rsidRPr="00A757D8" w:rsidRDefault="00A757D8" w:rsidP="00820591">
            <w:pPr>
              <w:spacing w:after="0" w:line="240" w:lineRule="auto"/>
              <w:jc w:val="right"/>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108,365.65</w:t>
            </w:r>
          </w:p>
        </w:tc>
        <w:tc>
          <w:tcPr>
            <w:tcW w:w="1560" w:type="dxa"/>
            <w:vAlign w:val="center"/>
            <w:hideMark/>
          </w:tcPr>
          <w:p w:rsidR="00A757D8" w:rsidRPr="00A757D8" w:rsidRDefault="00A757D8" w:rsidP="00820591">
            <w:pPr>
              <w:spacing w:after="0" w:line="240" w:lineRule="auto"/>
              <w:jc w:val="right"/>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-898.87</w:t>
            </w:r>
          </w:p>
        </w:tc>
        <w:tc>
          <w:tcPr>
            <w:tcW w:w="1701" w:type="dxa"/>
            <w:vAlign w:val="center"/>
            <w:hideMark/>
          </w:tcPr>
          <w:p w:rsidR="00A757D8" w:rsidRPr="00A757D8" w:rsidRDefault="00A757D8" w:rsidP="00820591">
            <w:pPr>
              <w:spacing w:after="0" w:line="240" w:lineRule="auto"/>
              <w:jc w:val="right"/>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107,466.78</w:t>
            </w:r>
          </w:p>
        </w:tc>
      </w:tr>
      <w:tr w:rsidR="00A757D8" w:rsidRPr="00A757D8" w:rsidTr="00820591">
        <w:trPr>
          <w:trHeight w:val="300"/>
        </w:trPr>
        <w:tc>
          <w:tcPr>
            <w:tcW w:w="3544" w:type="dxa"/>
            <w:vAlign w:val="center"/>
            <w:hideMark/>
          </w:tcPr>
          <w:p w:rsidR="00A757D8" w:rsidRPr="00A757D8" w:rsidRDefault="00A757D8" w:rsidP="00820591">
            <w:pPr>
              <w:spacing w:after="0" w:line="240" w:lineRule="auto"/>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ΣΥΝΔΕΔΕΜΕΝΗ ΕΝΙΣΧΥΣΗ ΓΙΑ ΤΗΝ ΚΑΛΛΙΕΡΓΕΙΑ ΚΡΙΘΑΡΙΟΥ</w:t>
            </w:r>
          </w:p>
        </w:tc>
        <w:tc>
          <w:tcPr>
            <w:tcW w:w="992" w:type="dxa"/>
            <w:vAlign w:val="center"/>
          </w:tcPr>
          <w:p w:rsidR="00A757D8" w:rsidRPr="00A757D8" w:rsidRDefault="00A757D8" w:rsidP="00820591">
            <w:pPr>
              <w:spacing w:after="0" w:line="240" w:lineRule="auto"/>
              <w:jc w:val="right"/>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1,408</w:t>
            </w:r>
          </w:p>
        </w:tc>
        <w:tc>
          <w:tcPr>
            <w:tcW w:w="1701" w:type="dxa"/>
            <w:vAlign w:val="center"/>
            <w:hideMark/>
          </w:tcPr>
          <w:p w:rsidR="00A757D8" w:rsidRPr="00A757D8" w:rsidRDefault="00A757D8" w:rsidP="00820591">
            <w:pPr>
              <w:spacing w:after="0" w:line="240" w:lineRule="auto"/>
              <w:jc w:val="right"/>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163,375.90</w:t>
            </w:r>
          </w:p>
        </w:tc>
        <w:tc>
          <w:tcPr>
            <w:tcW w:w="1560" w:type="dxa"/>
            <w:vAlign w:val="center"/>
            <w:hideMark/>
          </w:tcPr>
          <w:p w:rsidR="00A757D8" w:rsidRPr="00A757D8" w:rsidRDefault="00A757D8" w:rsidP="00820591">
            <w:pPr>
              <w:spacing w:after="0" w:line="240" w:lineRule="auto"/>
              <w:jc w:val="right"/>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-1,248.69</w:t>
            </w:r>
          </w:p>
        </w:tc>
        <w:tc>
          <w:tcPr>
            <w:tcW w:w="1701" w:type="dxa"/>
            <w:vAlign w:val="center"/>
            <w:hideMark/>
          </w:tcPr>
          <w:p w:rsidR="00A757D8" w:rsidRPr="00A757D8" w:rsidRDefault="00A757D8" w:rsidP="00820591">
            <w:pPr>
              <w:spacing w:after="0" w:line="240" w:lineRule="auto"/>
              <w:jc w:val="right"/>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162,127.21</w:t>
            </w:r>
          </w:p>
        </w:tc>
      </w:tr>
      <w:tr w:rsidR="00A757D8" w:rsidRPr="00A757D8" w:rsidTr="00820591">
        <w:trPr>
          <w:trHeight w:val="300"/>
        </w:trPr>
        <w:tc>
          <w:tcPr>
            <w:tcW w:w="3544" w:type="dxa"/>
            <w:vAlign w:val="center"/>
            <w:hideMark/>
          </w:tcPr>
          <w:p w:rsidR="00A757D8" w:rsidRPr="00A757D8" w:rsidRDefault="00A757D8" w:rsidP="00820591">
            <w:pPr>
              <w:spacing w:after="0" w:line="240" w:lineRule="auto"/>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ΕΙΔΙΚΗ ΕΝΙΣΧΥΣΗ ΓΙΑ ΤΗΝ ΚΑΛΛΙΕΡΓΕΙΑ ΒΑΜΒΑΚΙΟΥ</w:t>
            </w:r>
          </w:p>
        </w:tc>
        <w:tc>
          <w:tcPr>
            <w:tcW w:w="992" w:type="dxa"/>
            <w:vAlign w:val="center"/>
          </w:tcPr>
          <w:p w:rsidR="00A757D8" w:rsidRPr="00A757D8" w:rsidRDefault="00A757D8" w:rsidP="00820591">
            <w:pPr>
              <w:spacing w:after="0" w:line="240" w:lineRule="auto"/>
              <w:jc w:val="right"/>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5,347</w:t>
            </w:r>
          </w:p>
        </w:tc>
        <w:tc>
          <w:tcPr>
            <w:tcW w:w="1701" w:type="dxa"/>
            <w:vAlign w:val="center"/>
            <w:hideMark/>
          </w:tcPr>
          <w:p w:rsidR="00A757D8" w:rsidRPr="00A757D8" w:rsidRDefault="00A757D8" w:rsidP="00820591">
            <w:pPr>
              <w:spacing w:after="0" w:line="240" w:lineRule="auto"/>
              <w:jc w:val="right"/>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4,566,801.87</w:t>
            </w:r>
          </w:p>
        </w:tc>
        <w:tc>
          <w:tcPr>
            <w:tcW w:w="1560" w:type="dxa"/>
            <w:vAlign w:val="center"/>
            <w:hideMark/>
          </w:tcPr>
          <w:p w:rsidR="00A757D8" w:rsidRPr="00A757D8" w:rsidRDefault="00A757D8" w:rsidP="00820591">
            <w:pPr>
              <w:spacing w:after="0" w:line="240" w:lineRule="auto"/>
              <w:jc w:val="right"/>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-8,664.62</w:t>
            </w:r>
          </w:p>
        </w:tc>
        <w:tc>
          <w:tcPr>
            <w:tcW w:w="1701" w:type="dxa"/>
            <w:vAlign w:val="center"/>
            <w:hideMark/>
          </w:tcPr>
          <w:p w:rsidR="00A757D8" w:rsidRPr="00A757D8" w:rsidRDefault="00A757D8" w:rsidP="00820591">
            <w:pPr>
              <w:spacing w:after="0" w:line="240" w:lineRule="auto"/>
              <w:jc w:val="right"/>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4,558,137.25</w:t>
            </w:r>
          </w:p>
        </w:tc>
      </w:tr>
      <w:tr w:rsidR="00A757D8" w:rsidRPr="00A757D8" w:rsidTr="00820591">
        <w:trPr>
          <w:trHeight w:val="300"/>
        </w:trPr>
        <w:tc>
          <w:tcPr>
            <w:tcW w:w="3544" w:type="dxa"/>
            <w:vAlign w:val="center"/>
            <w:hideMark/>
          </w:tcPr>
          <w:p w:rsidR="00A757D8" w:rsidRPr="00A757D8" w:rsidRDefault="00A757D8" w:rsidP="00820591">
            <w:pPr>
              <w:spacing w:after="0" w:line="240" w:lineRule="auto"/>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ΔΙΕΠΑΓΓΕΛΜΑΤΙΚΗ ΒΑΜΒΑΚΟΣ</w:t>
            </w:r>
          </w:p>
        </w:tc>
        <w:tc>
          <w:tcPr>
            <w:tcW w:w="992" w:type="dxa"/>
            <w:vAlign w:val="center"/>
          </w:tcPr>
          <w:p w:rsidR="00A757D8" w:rsidRPr="00A757D8" w:rsidRDefault="00A757D8" w:rsidP="00820591">
            <w:pPr>
              <w:spacing w:after="0" w:line="240" w:lineRule="auto"/>
              <w:jc w:val="right"/>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27,030</w:t>
            </w:r>
          </w:p>
        </w:tc>
        <w:tc>
          <w:tcPr>
            <w:tcW w:w="1701" w:type="dxa"/>
            <w:vAlign w:val="center"/>
            <w:hideMark/>
          </w:tcPr>
          <w:p w:rsidR="00A757D8" w:rsidRPr="00A757D8" w:rsidRDefault="00A757D8" w:rsidP="00820591">
            <w:pPr>
              <w:spacing w:after="0" w:line="240" w:lineRule="auto"/>
              <w:jc w:val="right"/>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332,035.16</w:t>
            </w:r>
          </w:p>
        </w:tc>
        <w:tc>
          <w:tcPr>
            <w:tcW w:w="1560" w:type="dxa"/>
            <w:vAlign w:val="center"/>
            <w:hideMark/>
          </w:tcPr>
          <w:p w:rsidR="00A757D8" w:rsidRPr="00A757D8" w:rsidRDefault="00A757D8" w:rsidP="00820591">
            <w:pPr>
              <w:spacing w:after="0" w:line="240" w:lineRule="auto"/>
              <w:jc w:val="right"/>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-4,354.62</w:t>
            </w:r>
          </w:p>
        </w:tc>
        <w:tc>
          <w:tcPr>
            <w:tcW w:w="1701" w:type="dxa"/>
            <w:vAlign w:val="center"/>
            <w:hideMark/>
          </w:tcPr>
          <w:p w:rsidR="00A757D8" w:rsidRPr="00A757D8" w:rsidRDefault="00A757D8" w:rsidP="00820591">
            <w:pPr>
              <w:spacing w:after="0" w:line="240" w:lineRule="auto"/>
              <w:jc w:val="right"/>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327,680.54</w:t>
            </w:r>
          </w:p>
        </w:tc>
      </w:tr>
      <w:tr w:rsidR="00A757D8" w:rsidRPr="00A757D8" w:rsidTr="00820591">
        <w:trPr>
          <w:trHeight w:val="600"/>
        </w:trPr>
        <w:tc>
          <w:tcPr>
            <w:tcW w:w="3544" w:type="dxa"/>
            <w:vAlign w:val="center"/>
            <w:hideMark/>
          </w:tcPr>
          <w:p w:rsidR="00A757D8" w:rsidRPr="00A757D8" w:rsidRDefault="00A757D8" w:rsidP="00820591">
            <w:pPr>
              <w:spacing w:after="0" w:line="240" w:lineRule="auto"/>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ΣΥΝΔΕΜΕΝΗ ΕΝΙΣΧΥΣΗ ΓΙΑ ΤΗΝ ΚΑΛΛΙΕΡΓΕΙΑ ΠΡΩΤΕΙΝΟΥΧΩΝ ΚΤΗΝΟΤΡΟΦΙΚΩΝ ΨΥΧΑΝΘΩΝ</w:t>
            </w:r>
          </w:p>
        </w:tc>
        <w:tc>
          <w:tcPr>
            <w:tcW w:w="992" w:type="dxa"/>
            <w:vAlign w:val="center"/>
          </w:tcPr>
          <w:p w:rsidR="00A757D8" w:rsidRPr="00A757D8" w:rsidRDefault="00A757D8" w:rsidP="00820591">
            <w:pPr>
              <w:spacing w:after="0" w:line="240" w:lineRule="auto"/>
              <w:jc w:val="right"/>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8,318</w:t>
            </w:r>
          </w:p>
        </w:tc>
        <w:tc>
          <w:tcPr>
            <w:tcW w:w="1701" w:type="dxa"/>
            <w:vAlign w:val="center"/>
            <w:hideMark/>
          </w:tcPr>
          <w:p w:rsidR="00A757D8" w:rsidRPr="00A757D8" w:rsidRDefault="00A757D8" w:rsidP="00820591">
            <w:pPr>
              <w:spacing w:after="0" w:line="240" w:lineRule="auto"/>
              <w:jc w:val="right"/>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1,553,325.66</w:t>
            </w:r>
          </w:p>
        </w:tc>
        <w:tc>
          <w:tcPr>
            <w:tcW w:w="1560" w:type="dxa"/>
            <w:vAlign w:val="center"/>
            <w:hideMark/>
          </w:tcPr>
          <w:p w:rsidR="00A757D8" w:rsidRPr="00A757D8" w:rsidRDefault="00A757D8" w:rsidP="00820591">
            <w:pPr>
              <w:spacing w:after="0" w:line="240" w:lineRule="auto"/>
              <w:jc w:val="right"/>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-4,360.72</w:t>
            </w:r>
          </w:p>
        </w:tc>
        <w:tc>
          <w:tcPr>
            <w:tcW w:w="1701" w:type="dxa"/>
            <w:vAlign w:val="center"/>
            <w:hideMark/>
          </w:tcPr>
          <w:p w:rsidR="00A757D8" w:rsidRPr="00A757D8" w:rsidRDefault="00A757D8" w:rsidP="00820591">
            <w:pPr>
              <w:spacing w:after="0" w:line="240" w:lineRule="auto"/>
              <w:jc w:val="right"/>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1,548,964.94</w:t>
            </w:r>
          </w:p>
        </w:tc>
      </w:tr>
      <w:tr w:rsidR="00A757D8" w:rsidRPr="00A757D8" w:rsidTr="00820591">
        <w:trPr>
          <w:trHeight w:val="600"/>
        </w:trPr>
        <w:tc>
          <w:tcPr>
            <w:tcW w:w="3544" w:type="dxa"/>
            <w:vAlign w:val="center"/>
            <w:hideMark/>
          </w:tcPr>
          <w:p w:rsidR="00A757D8" w:rsidRPr="00A757D8" w:rsidRDefault="00A757D8" w:rsidP="00820591">
            <w:pPr>
              <w:spacing w:after="0" w:line="240" w:lineRule="auto"/>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ΣΥΝΔΕΔΕΜΕΝΗ ΕΝΙΣΧΥΣΗ ΣΤΟΝ ΤΟΜΕΑ ΤΟΥ ΠΡΟΒΕΙΟΥ ΚΑΙ ΑΙΓΕΙΟΥ ΚΡΕΑΤΟΣ</w:t>
            </w:r>
          </w:p>
        </w:tc>
        <w:tc>
          <w:tcPr>
            <w:tcW w:w="992" w:type="dxa"/>
            <w:vAlign w:val="center"/>
          </w:tcPr>
          <w:p w:rsidR="00A757D8" w:rsidRPr="00A757D8" w:rsidRDefault="00A757D8" w:rsidP="00820591">
            <w:pPr>
              <w:spacing w:after="0" w:line="240" w:lineRule="auto"/>
              <w:jc w:val="right"/>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33,409</w:t>
            </w:r>
          </w:p>
        </w:tc>
        <w:tc>
          <w:tcPr>
            <w:tcW w:w="1701" w:type="dxa"/>
            <w:vAlign w:val="center"/>
            <w:hideMark/>
          </w:tcPr>
          <w:p w:rsidR="00A757D8" w:rsidRPr="00A757D8" w:rsidRDefault="00A757D8" w:rsidP="00820591">
            <w:pPr>
              <w:spacing w:after="0" w:line="240" w:lineRule="auto"/>
              <w:jc w:val="right"/>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9,300,058.67</w:t>
            </w:r>
          </w:p>
        </w:tc>
        <w:tc>
          <w:tcPr>
            <w:tcW w:w="1560" w:type="dxa"/>
            <w:vAlign w:val="center"/>
            <w:hideMark/>
          </w:tcPr>
          <w:p w:rsidR="00A757D8" w:rsidRPr="00A757D8" w:rsidRDefault="00A757D8" w:rsidP="00820591">
            <w:pPr>
              <w:spacing w:after="0" w:line="240" w:lineRule="auto"/>
              <w:jc w:val="right"/>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-73,839.78</w:t>
            </w:r>
          </w:p>
        </w:tc>
        <w:tc>
          <w:tcPr>
            <w:tcW w:w="1701" w:type="dxa"/>
            <w:vAlign w:val="center"/>
            <w:hideMark/>
          </w:tcPr>
          <w:p w:rsidR="00A757D8" w:rsidRPr="00A757D8" w:rsidRDefault="00A757D8" w:rsidP="00820591">
            <w:pPr>
              <w:spacing w:after="0" w:line="240" w:lineRule="auto"/>
              <w:jc w:val="right"/>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9,226,218.89</w:t>
            </w:r>
          </w:p>
        </w:tc>
      </w:tr>
      <w:tr w:rsidR="00A757D8" w:rsidRPr="00A757D8" w:rsidTr="00820591">
        <w:trPr>
          <w:trHeight w:val="600"/>
        </w:trPr>
        <w:tc>
          <w:tcPr>
            <w:tcW w:w="3544" w:type="dxa"/>
            <w:vAlign w:val="center"/>
            <w:hideMark/>
          </w:tcPr>
          <w:p w:rsidR="00A757D8" w:rsidRPr="00A757D8" w:rsidRDefault="00A757D8" w:rsidP="00820591">
            <w:pPr>
              <w:spacing w:after="0" w:line="240" w:lineRule="auto"/>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ΣΥΝΔΕΔΕΜΕΝΗ ΕΝΙΣΧΥΣΗ ΣΤΟΝ ΤΟΜΕΑ ΤΟΥ ΒΟΕΙΟΥ ΚΡΕΑΤΟΣ - ΜΕΤΡΟ Α (ΘΗΛΑΖΟΥΣΕΣ)</w:t>
            </w:r>
          </w:p>
        </w:tc>
        <w:tc>
          <w:tcPr>
            <w:tcW w:w="992" w:type="dxa"/>
            <w:vAlign w:val="center"/>
          </w:tcPr>
          <w:p w:rsidR="00A757D8" w:rsidRPr="00A757D8" w:rsidRDefault="00A757D8" w:rsidP="00820591">
            <w:pPr>
              <w:spacing w:after="0" w:line="240" w:lineRule="auto"/>
              <w:jc w:val="right"/>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6,931</w:t>
            </w:r>
          </w:p>
        </w:tc>
        <w:tc>
          <w:tcPr>
            <w:tcW w:w="1701" w:type="dxa"/>
            <w:vAlign w:val="center"/>
            <w:hideMark/>
          </w:tcPr>
          <w:p w:rsidR="00A757D8" w:rsidRPr="00A757D8" w:rsidRDefault="00A757D8" w:rsidP="00820591">
            <w:pPr>
              <w:spacing w:after="0" w:line="240" w:lineRule="auto"/>
              <w:jc w:val="right"/>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2,544,929.31</w:t>
            </w:r>
          </w:p>
        </w:tc>
        <w:tc>
          <w:tcPr>
            <w:tcW w:w="1560" w:type="dxa"/>
            <w:vAlign w:val="center"/>
            <w:hideMark/>
          </w:tcPr>
          <w:p w:rsidR="00A757D8" w:rsidRPr="00A757D8" w:rsidRDefault="00A757D8" w:rsidP="00820591">
            <w:pPr>
              <w:spacing w:after="0" w:line="240" w:lineRule="auto"/>
              <w:jc w:val="right"/>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-17,075.45</w:t>
            </w:r>
          </w:p>
        </w:tc>
        <w:tc>
          <w:tcPr>
            <w:tcW w:w="1701" w:type="dxa"/>
            <w:vAlign w:val="center"/>
            <w:hideMark/>
          </w:tcPr>
          <w:p w:rsidR="00A757D8" w:rsidRPr="00A757D8" w:rsidRDefault="00A757D8" w:rsidP="00820591">
            <w:pPr>
              <w:spacing w:after="0" w:line="240" w:lineRule="auto"/>
              <w:jc w:val="right"/>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2,527,853.86</w:t>
            </w:r>
          </w:p>
        </w:tc>
      </w:tr>
      <w:tr w:rsidR="00A757D8" w:rsidRPr="00A757D8" w:rsidTr="00820591">
        <w:trPr>
          <w:trHeight w:val="600"/>
        </w:trPr>
        <w:tc>
          <w:tcPr>
            <w:tcW w:w="3544" w:type="dxa"/>
            <w:vAlign w:val="center"/>
            <w:hideMark/>
          </w:tcPr>
          <w:p w:rsidR="00A757D8" w:rsidRPr="00A757D8" w:rsidRDefault="00A757D8" w:rsidP="00820591">
            <w:pPr>
              <w:spacing w:after="0" w:line="240" w:lineRule="auto"/>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ΣΥΝΔΕΔΕΜΕΝΗ ΕΝΙΣΧΥΣΗ ΣΤΟΝ ΤΟΜΕΑ ΤΟΥ ΒΟΕΙΟΥ ΚΡΕΑΤΟΣ - ΜΕΤΡΟ Β (ΣΦΑΓΗ 11-12 ΜΗΝΩΝ)</w:t>
            </w:r>
          </w:p>
        </w:tc>
        <w:tc>
          <w:tcPr>
            <w:tcW w:w="992" w:type="dxa"/>
            <w:vAlign w:val="center"/>
          </w:tcPr>
          <w:p w:rsidR="00A757D8" w:rsidRPr="00A757D8" w:rsidRDefault="00A757D8" w:rsidP="00820591">
            <w:pPr>
              <w:spacing w:after="0" w:line="240" w:lineRule="auto"/>
              <w:jc w:val="right"/>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417</w:t>
            </w:r>
          </w:p>
        </w:tc>
        <w:tc>
          <w:tcPr>
            <w:tcW w:w="1701" w:type="dxa"/>
            <w:vAlign w:val="center"/>
            <w:hideMark/>
          </w:tcPr>
          <w:p w:rsidR="00A757D8" w:rsidRPr="00A757D8" w:rsidRDefault="00A757D8" w:rsidP="00820591">
            <w:pPr>
              <w:spacing w:after="0" w:line="240" w:lineRule="auto"/>
              <w:jc w:val="right"/>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200,539.72</w:t>
            </w:r>
          </w:p>
        </w:tc>
        <w:tc>
          <w:tcPr>
            <w:tcW w:w="1560" w:type="dxa"/>
            <w:vAlign w:val="center"/>
            <w:hideMark/>
          </w:tcPr>
          <w:p w:rsidR="00A757D8" w:rsidRPr="00A757D8" w:rsidRDefault="00A757D8" w:rsidP="00820591">
            <w:pPr>
              <w:spacing w:after="0" w:line="240" w:lineRule="auto"/>
              <w:jc w:val="right"/>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0.00</w:t>
            </w:r>
          </w:p>
        </w:tc>
        <w:tc>
          <w:tcPr>
            <w:tcW w:w="1701" w:type="dxa"/>
            <w:vAlign w:val="center"/>
            <w:hideMark/>
          </w:tcPr>
          <w:p w:rsidR="00A757D8" w:rsidRPr="00A757D8" w:rsidRDefault="00A757D8" w:rsidP="00820591">
            <w:pPr>
              <w:spacing w:after="0" w:line="240" w:lineRule="auto"/>
              <w:jc w:val="right"/>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200,539.72</w:t>
            </w:r>
          </w:p>
        </w:tc>
      </w:tr>
      <w:tr w:rsidR="00A757D8" w:rsidRPr="00A757D8" w:rsidTr="00820591">
        <w:trPr>
          <w:trHeight w:val="600"/>
        </w:trPr>
        <w:tc>
          <w:tcPr>
            <w:tcW w:w="3544" w:type="dxa"/>
            <w:vAlign w:val="center"/>
            <w:hideMark/>
          </w:tcPr>
          <w:p w:rsidR="00A757D8" w:rsidRPr="00A757D8" w:rsidRDefault="00A757D8" w:rsidP="00820591">
            <w:pPr>
              <w:spacing w:after="0" w:line="240" w:lineRule="auto"/>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ΣΥΝΔΕΔΕΜΕΝΗ ΕΝΙΣΧΥΣΗ ΣΤΟΝ ΤΟΜΕΑ ΤΟΥ ΒΟΕΙΟΥ ΚΡΕΑΤΟΣ - ΜΕΤΡΟ Γ (ΣΦΑΓΗ 13-24 ΜΗΝΩΝ)</w:t>
            </w:r>
          </w:p>
        </w:tc>
        <w:tc>
          <w:tcPr>
            <w:tcW w:w="992" w:type="dxa"/>
            <w:vAlign w:val="center"/>
          </w:tcPr>
          <w:p w:rsidR="00A757D8" w:rsidRPr="00A757D8" w:rsidRDefault="00A757D8" w:rsidP="00820591">
            <w:pPr>
              <w:spacing w:after="0" w:line="240" w:lineRule="auto"/>
              <w:jc w:val="right"/>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3,632</w:t>
            </w:r>
          </w:p>
        </w:tc>
        <w:tc>
          <w:tcPr>
            <w:tcW w:w="1701" w:type="dxa"/>
            <w:vAlign w:val="center"/>
            <w:hideMark/>
          </w:tcPr>
          <w:p w:rsidR="00A757D8" w:rsidRPr="00A757D8" w:rsidRDefault="00A757D8" w:rsidP="00820591">
            <w:pPr>
              <w:spacing w:after="0" w:line="240" w:lineRule="auto"/>
              <w:jc w:val="right"/>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4,521,441.09</w:t>
            </w:r>
          </w:p>
        </w:tc>
        <w:tc>
          <w:tcPr>
            <w:tcW w:w="1560" w:type="dxa"/>
            <w:vAlign w:val="center"/>
            <w:hideMark/>
          </w:tcPr>
          <w:p w:rsidR="00A757D8" w:rsidRPr="00A757D8" w:rsidRDefault="00A757D8" w:rsidP="00820591">
            <w:pPr>
              <w:spacing w:after="0" w:line="240" w:lineRule="auto"/>
              <w:jc w:val="right"/>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-13,851.89</w:t>
            </w:r>
          </w:p>
        </w:tc>
        <w:tc>
          <w:tcPr>
            <w:tcW w:w="1701" w:type="dxa"/>
            <w:vAlign w:val="center"/>
            <w:hideMark/>
          </w:tcPr>
          <w:p w:rsidR="00A757D8" w:rsidRPr="00A757D8" w:rsidRDefault="00A757D8" w:rsidP="00820591">
            <w:pPr>
              <w:spacing w:after="0" w:line="240" w:lineRule="auto"/>
              <w:jc w:val="right"/>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4,507,589.20</w:t>
            </w:r>
          </w:p>
        </w:tc>
      </w:tr>
      <w:tr w:rsidR="00A757D8" w:rsidRPr="00A757D8" w:rsidTr="00820591">
        <w:trPr>
          <w:trHeight w:val="300"/>
        </w:trPr>
        <w:tc>
          <w:tcPr>
            <w:tcW w:w="3544" w:type="dxa"/>
            <w:vAlign w:val="center"/>
            <w:hideMark/>
          </w:tcPr>
          <w:p w:rsidR="00A757D8" w:rsidRPr="00A757D8" w:rsidRDefault="00A757D8" w:rsidP="00820591">
            <w:pPr>
              <w:spacing w:after="0" w:line="240" w:lineRule="auto"/>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ΣΥΝΔΕΜΕΝΗ ΕΝΙΣΧΥΣΗ ΓΙΑ ΤΗΝ ΚΑΛΛΙΕΡΓΕΙΑ ΡΥΖΙΟΥ</w:t>
            </w:r>
          </w:p>
        </w:tc>
        <w:tc>
          <w:tcPr>
            <w:tcW w:w="992" w:type="dxa"/>
            <w:vAlign w:val="center"/>
          </w:tcPr>
          <w:p w:rsidR="00A757D8" w:rsidRPr="00A757D8" w:rsidRDefault="00A757D8" w:rsidP="00820591">
            <w:pPr>
              <w:spacing w:after="0" w:line="240" w:lineRule="auto"/>
              <w:jc w:val="right"/>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3,804</w:t>
            </w:r>
          </w:p>
        </w:tc>
        <w:tc>
          <w:tcPr>
            <w:tcW w:w="1701" w:type="dxa"/>
            <w:vAlign w:val="center"/>
            <w:hideMark/>
          </w:tcPr>
          <w:p w:rsidR="00A757D8" w:rsidRPr="00A757D8" w:rsidRDefault="00A757D8" w:rsidP="00820591">
            <w:pPr>
              <w:spacing w:after="0" w:line="240" w:lineRule="auto"/>
              <w:jc w:val="right"/>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1,609,324.35</w:t>
            </w:r>
          </w:p>
        </w:tc>
        <w:tc>
          <w:tcPr>
            <w:tcW w:w="1560" w:type="dxa"/>
            <w:vAlign w:val="center"/>
            <w:hideMark/>
          </w:tcPr>
          <w:p w:rsidR="00A757D8" w:rsidRPr="00A757D8" w:rsidRDefault="00A757D8" w:rsidP="00820591">
            <w:pPr>
              <w:spacing w:after="0" w:line="240" w:lineRule="auto"/>
              <w:jc w:val="right"/>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-1,899.70</w:t>
            </w:r>
          </w:p>
        </w:tc>
        <w:tc>
          <w:tcPr>
            <w:tcW w:w="1701" w:type="dxa"/>
            <w:vAlign w:val="center"/>
            <w:hideMark/>
          </w:tcPr>
          <w:p w:rsidR="00A757D8" w:rsidRPr="00A757D8" w:rsidRDefault="00A757D8" w:rsidP="00820591">
            <w:pPr>
              <w:spacing w:after="0" w:line="240" w:lineRule="auto"/>
              <w:jc w:val="right"/>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1,607,424.65</w:t>
            </w:r>
          </w:p>
        </w:tc>
      </w:tr>
      <w:tr w:rsidR="00A757D8" w:rsidRPr="00A757D8" w:rsidTr="00820591">
        <w:trPr>
          <w:trHeight w:val="300"/>
        </w:trPr>
        <w:tc>
          <w:tcPr>
            <w:tcW w:w="3544" w:type="dxa"/>
            <w:vAlign w:val="center"/>
            <w:hideMark/>
          </w:tcPr>
          <w:p w:rsidR="00A757D8" w:rsidRPr="00A757D8" w:rsidRDefault="00A757D8" w:rsidP="00820591">
            <w:pPr>
              <w:spacing w:after="0" w:line="240" w:lineRule="auto"/>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ΣΥΝΔΕΜΕΝΗ ΕΝΙΣΧΥΣΗ ΓΙΑ ΤΗΝ ΚΑΛΛΙΕΡΓΕΙΑ ΒΙΟΜΗΧΑΝΙΚΗΣ ΤΟΜΑΤΑΣ</w:t>
            </w:r>
          </w:p>
        </w:tc>
        <w:tc>
          <w:tcPr>
            <w:tcW w:w="992" w:type="dxa"/>
            <w:vAlign w:val="center"/>
          </w:tcPr>
          <w:p w:rsidR="00A757D8" w:rsidRPr="00A757D8" w:rsidRDefault="00A757D8" w:rsidP="00820591">
            <w:pPr>
              <w:spacing w:after="0" w:line="240" w:lineRule="auto"/>
              <w:jc w:val="right"/>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960</w:t>
            </w:r>
          </w:p>
        </w:tc>
        <w:tc>
          <w:tcPr>
            <w:tcW w:w="1701" w:type="dxa"/>
            <w:vAlign w:val="center"/>
            <w:hideMark/>
          </w:tcPr>
          <w:p w:rsidR="00A757D8" w:rsidRPr="00A757D8" w:rsidRDefault="00A757D8" w:rsidP="00820591">
            <w:pPr>
              <w:spacing w:after="0" w:line="240" w:lineRule="auto"/>
              <w:jc w:val="right"/>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442,579.70</w:t>
            </w:r>
          </w:p>
        </w:tc>
        <w:tc>
          <w:tcPr>
            <w:tcW w:w="1560" w:type="dxa"/>
            <w:vAlign w:val="center"/>
            <w:hideMark/>
          </w:tcPr>
          <w:p w:rsidR="00A757D8" w:rsidRPr="00A757D8" w:rsidRDefault="00A757D8" w:rsidP="00820591">
            <w:pPr>
              <w:spacing w:after="0" w:line="240" w:lineRule="auto"/>
              <w:jc w:val="right"/>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0.00</w:t>
            </w:r>
          </w:p>
        </w:tc>
        <w:tc>
          <w:tcPr>
            <w:tcW w:w="1701" w:type="dxa"/>
            <w:vAlign w:val="center"/>
            <w:hideMark/>
          </w:tcPr>
          <w:p w:rsidR="00A757D8" w:rsidRPr="00A757D8" w:rsidRDefault="00A757D8" w:rsidP="00820591">
            <w:pPr>
              <w:spacing w:after="0" w:line="240" w:lineRule="auto"/>
              <w:jc w:val="right"/>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442,579.70</w:t>
            </w:r>
          </w:p>
        </w:tc>
      </w:tr>
      <w:tr w:rsidR="00A757D8" w:rsidRPr="00A757D8" w:rsidTr="00820591">
        <w:trPr>
          <w:trHeight w:val="600"/>
        </w:trPr>
        <w:tc>
          <w:tcPr>
            <w:tcW w:w="3544" w:type="dxa"/>
            <w:vAlign w:val="center"/>
            <w:hideMark/>
          </w:tcPr>
          <w:p w:rsidR="00A757D8" w:rsidRPr="00A757D8" w:rsidRDefault="00A757D8" w:rsidP="00820591">
            <w:pPr>
              <w:spacing w:after="0" w:line="240" w:lineRule="auto"/>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ΣΥΝΔΕΜΕΝΗ ΕΝΙΣΧΥΣΗ ΓΙΑ ΤΗΝ ΠΑΡΑΔΟΣΗ ΠΟΡΤΟΚΑΛΙΩΝ ΠΡΟΣ ΧΥΜΟΠΟΙΗΣΗ</w:t>
            </w:r>
          </w:p>
        </w:tc>
        <w:tc>
          <w:tcPr>
            <w:tcW w:w="992" w:type="dxa"/>
            <w:vAlign w:val="center"/>
          </w:tcPr>
          <w:p w:rsidR="00A757D8" w:rsidRPr="00A757D8" w:rsidRDefault="00A757D8" w:rsidP="00820591">
            <w:pPr>
              <w:spacing w:after="0" w:line="240" w:lineRule="auto"/>
              <w:jc w:val="right"/>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3,877</w:t>
            </w:r>
          </w:p>
        </w:tc>
        <w:tc>
          <w:tcPr>
            <w:tcW w:w="1701" w:type="dxa"/>
            <w:vAlign w:val="center"/>
            <w:hideMark/>
          </w:tcPr>
          <w:p w:rsidR="00A757D8" w:rsidRPr="00A757D8" w:rsidRDefault="00A757D8" w:rsidP="00820591">
            <w:pPr>
              <w:spacing w:after="0" w:line="240" w:lineRule="auto"/>
              <w:jc w:val="right"/>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426,228.60</w:t>
            </w:r>
          </w:p>
        </w:tc>
        <w:tc>
          <w:tcPr>
            <w:tcW w:w="1560" w:type="dxa"/>
            <w:vAlign w:val="center"/>
            <w:hideMark/>
          </w:tcPr>
          <w:p w:rsidR="00A757D8" w:rsidRPr="00A757D8" w:rsidRDefault="00A757D8" w:rsidP="00820591">
            <w:pPr>
              <w:spacing w:after="0" w:line="240" w:lineRule="auto"/>
              <w:jc w:val="right"/>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-1,093.30</w:t>
            </w:r>
          </w:p>
        </w:tc>
        <w:tc>
          <w:tcPr>
            <w:tcW w:w="1701" w:type="dxa"/>
            <w:vAlign w:val="center"/>
            <w:hideMark/>
          </w:tcPr>
          <w:p w:rsidR="00A757D8" w:rsidRPr="00A757D8" w:rsidRDefault="00A757D8" w:rsidP="00820591">
            <w:pPr>
              <w:spacing w:after="0" w:line="240" w:lineRule="auto"/>
              <w:jc w:val="right"/>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425,135.30</w:t>
            </w:r>
          </w:p>
        </w:tc>
      </w:tr>
      <w:tr w:rsidR="00A757D8" w:rsidRPr="00A757D8" w:rsidTr="00820591">
        <w:trPr>
          <w:trHeight w:val="300"/>
        </w:trPr>
        <w:tc>
          <w:tcPr>
            <w:tcW w:w="3544" w:type="dxa"/>
            <w:vAlign w:val="center"/>
            <w:hideMark/>
          </w:tcPr>
          <w:p w:rsidR="00A757D8" w:rsidRPr="00A757D8" w:rsidRDefault="00A757D8" w:rsidP="00820591">
            <w:pPr>
              <w:spacing w:after="0" w:line="240" w:lineRule="auto"/>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ΣΥΝΔΕΜΕΝΗ ΕΝΙΣΧΥΣΗ ΓΙΑ ΤΗΝ ΚΑΛΛΙΕΡΓΕΙΑ ΒΡΩΣΙΜΩΝ ΟΣΠΡΙΩΝ</w:t>
            </w:r>
          </w:p>
        </w:tc>
        <w:tc>
          <w:tcPr>
            <w:tcW w:w="992" w:type="dxa"/>
            <w:vAlign w:val="center"/>
          </w:tcPr>
          <w:p w:rsidR="00A757D8" w:rsidRPr="00A757D8" w:rsidRDefault="00A757D8" w:rsidP="00820591">
            <w:pPr>
              <w:spacing w:after="0" w:line="240" w:lineRule="auto"/>
              <w:jc w:val="right"/>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2,366</w:t>
            </w:r>
          </w:p>
        </w:tc>
        <w:tc>
          <w:tcPr>
            <w:tcW w:w="1701" w:type="dxa"/>
            <w:vAlign w:val="center"/>
            <w:hideMark/>
          </w:tcPr>
          <w:p w:rsidR="00A757D8" w:rsidRPr="00A757D8" w:rsidRDefault="00A757D8" w:rsidP="00820591">
            <w:pPr>
              <w:spacing w:after="0" w:line="240" w:lineRule="auto"/>
              <w:jc w:val="right"/>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600,199.55</w:t>
            </w:r>
          </w:p>
        </w:tc>
        <w:tc>
          <w:tcPr>
            <w:tcW w:w="1560" w:type="dxa"/>
            <w:vAlign w:val="center"/>
            <w:hideMark/>
          </w:tcPr>
          <w:p w:rsidR="00A757D8" w:rsidRPr="00A757D8" w:rsidRDefault="00A757D8" w:rsidP="00820591">
            <w:pPr>
              <w:spacing w:after="0" w:line="240" w:lineRule="auto"/>
              <w:jc w:val="right"/>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-236.73</w:t>
            </w:r>
          </w:p>
        </w:tc>
        <w:tc>
          <w:tcPr>
            <w:tcW w:w="1701" w:type="dxa"/>
            <w:vAlign w:val="center"/>
            <w:hideMark/>
          </w:tcPr>
          <w:p w:rsidR="00A757D8" w:rsidRPr="00A757D8" w:rsidRDefault="00A757D8" w:rsidP="00820591">
            <w:pPr>
              <w:spacing w:after="0" w:line="240" w:lineRule="auto"/>
              <w:jc w:val="right"/>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599,962.82</w:t>
            </w:r>
          </w:p>
        </w:tc>
      </w:tr>
      <w:tr w:rsidR="00A757D8" w:rsidRPr="00A757D8" w:rsidTr="00820591">
        <w:trPr>
          <w:trHeight w:val="300"/>
        </w:trPr>
        <w:tc>
          <w:tcPr>
            <w:tcW w:w="3544" w:type="dxa"/>
            <w:vAlign w:val="center"/>
            <w:hideMark/>
          </w:tcPr>
          <w:p w:rsidR="00A757D8" w:rsidRPr="00A757D8" w:rsidRDefault="00A757D8" w:rsidP="00820591">
            <w:pPr>
              <w:spacing w:after="0" w:line="240" w:lineRule="auto"/>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ΣΥΝΔΕΜΕΝΗ ΕΝΙΣΧΥΣΗ ΓΙΑ ΤΗΝ ΚΑΛΛΙΕΡΓΕΙΑ ΣΠΟΡΩΝ ΠΡΟΣ ΣΠΟΡΑ</w:t>
            </w:r>
          </w:p>
        </w:tc>
        <w:tc>
          <w:tcPr>
            <w:tcW w:w="992" w:type="dxa"/>
            <w:vAlign w:val="center"/>
          </w:tcPr>
          <w:p w:rsidR="00A757D8" w:rsidRPr="00A757D8" w:rsidRDefault="00A757D8" w:rsidP="00820591">
            <w:pPr>
              <w:spacing w:after="0" w:line="240" w:lineRule="auto"/>
              <w:jc w:val="right"/>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2,131</w:t>
            </w:r>
          </w:p>
        </w:tc>
        <w:tc>
          <w:tcPr>
            <w:tcW w:w="1701" w:type="dxa"/>
            <w:vAlign w:val="center"/>
            <w:hideMark/>
          </w:tcPr>
          <w:p w:rsidR="00A757D8" w:rsidRPr="00A757D8" w:rsidRDefault="00A757D8" w:rsidP="00820591">
            <w:pPr>
              <w:spacing w:after="0" w:line="240" w:lineRule="auto"/>
              <w:jc w:val="right"/>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2,321,353.28</w:t>
            </w:r>
          </w:p>
        </w:tc>
        <w:tc>
          <w:tcPr>
            <w:tcW w:w="1560" w:type="dxa"/>
            <w:vAlign w:val="center"/>
            <w:hideMark/>
          </w:tcPr>
          <w:p w:rsidR="00A757D8" w:rsidRPr="00A757D8" w:rsidRDefault="00A757D8" w:rsidP="00820591">
            <w:pPr>
              <w:spacing w:after="0" w:line="240" w:lineRule="auto"/>
              <w:jc w:val="right"/>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-1,215.06</w:t>
            </w:r>
          </w:p>
        </w:tc>
        <w:tc>
          <w:tcPr>
            <w:tcW w:w="1701" w:type="dxa"/>
            <w:vAlign w:val="center"/>
            <w:hideMark/>
          </w:tcPr>
          <w:p w:rsidR="00A757D8" w:rsidRPr="00A757D8" w:rsidRDefault="00A757D8" w:rsidP="00820591">
            <w:pPr>
              <w:spacing w:after="0" w:line="240" w:lineRule="auto"/>
              <w:jc w:val="right"/>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2,320,138.22</w:t>
            </w:r>
          </w:p>
        </w:tc>
      </w:tr>
      <w:tr w:rsidR="00A757D8" w:rsidRPr="00A757D8" w:rsidTr="00820591">
        <w:trPr>
          <w:trHeight w:val="300"/>
        </w:trPr>
        <w:tc>
          <w:tcPr>
            <w:tcW w:w="3544" w:type="dxa"/>
            <w:vAlign w:val="center"/>
            <w:hideMark/>
          </w:tcPr>
          <w:p w:rsidR="00A757D8" w:rsidRPr="00A757D8" w:rsidRDefault="00A757D8" w:rsidP="00820591">
            <w:pPr>
              <w:spacing w:after="0" w:line="240" w:lineRule="auto"/>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ΣΥΝΔΕΔΕΜΕΝΗ ΕΝΙΣΧΥΣΗ ΓΙΑ ΤΗΝ ΚΑΛΛΙΕΡΓΕΙΑ ΑΡΑΒΟΣΙΤΟΥ</w:t>
            </w:r>
          </w:p>
        </w:tc>
        <w:tc>
          <w:tcPr>
            <w:tcW w:w="992" w:type="dxa"/>
            <w:vAlign w:val="center"/>
          </w:tcPr>
          <w:p w:rsidR="00A757D8" w:rsidRPr="00A757D8" w:rsidRDefault="00A757D8" w:rsidP="00820591">
            <w:pPr>
              <w:spacing w:after="0" w:line="240" w:lineRule="auto"/>
              <w:jc w:val="right"/>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14,914</w:t>
            </w:r>
          </w:p>
        </w:tc>
        <w:tc>
          <w:tcPr>
            <w:tcW w:w="1701" w:type="dxa"/>
            <w:vAlign w:val="center"/>
            <w:hideMark/>
          </w:tcPr>
          <w:p w:rsidR="00A757D8" w:rsidRPr="00A757D8" w:rsidRDefault="00A757D8" w:rsidP="00820591">
            <w:pPr>
              <w:spacing w:after="0" w:line="240" w:lineRule="auto"/>
              <w:jc w:val="right"/>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6,623,806.20</w:t>
            </w:r>
          </w:p>
        </w:tc>
        <w:tc>
          <w:tcPr>
            <w:tcW w:w="1560" w:type="dxa"/>
            <w:vAlign w:val="center"/>
            <w:hideMark/>
          </w:tcPr>
          <w:p w:rsidR="00A757D8" w:rsidRPr="00A757D8" w:rsidRDefault="00A757D8" w:rsidP="00820591">
            <w:pPr>
              <w:spacing w:after="0" w:line="240" w:lineRule="auto"/>
              <w:jc w:val="right"/>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-5,589.50</w:t>
            </w:r>
          </w:p>
        </w:tc>
        <w:tc>
          <w:tcPr>
            <w:tcW w:w="1701" w:type="dxa"/>
            <w:vAlign w:val="center"/>
            <w:hideMark/>
          </w:tcPr>
          <w:p w:rsidR="00A757D8" w:rsidRPr="00A757D8" w:rsidRDefault="00A757D8" w:rsidP="00820591">
            <w:pPr>
              <w:spacing w:after="0" w:line="240" w:lineRule="auto"/>
              <w:jc w:val="right"/>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6,618,216.70</w:t>
            </w:r>
          </w:p>
        </w:tc>
      </w:tr>
      <w:tr w:rsidR="00A757D8" w:rsidRPr="00A757D8" w:rsidTr="00820591">
        <w:trPr>
          <w:trHeight w:val="300"/>
        </w:trPr>
        <w:tc>
          <w:tcPr>
            <w:tcW w:w="3544" w:type="dxa"/>
            <w:vAlign w:val="center"/>
            <w:hideMark/>
          </w:tcPr>
          <w:p w:rsidR="00A757D8" w:rsidRPr="00A757D8" w:rsidRDefault="00A757D8" w:rsidP="00820591">
            <w:pPr>
              <w:spacing w:after="0" w:line="240" w:lineRule="auto"/>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ΣΥΝΔΕΔΕΜΕΝΗ ΕΝΙΣΧΥΣΗ ΓΙΑ ΤΗΝ ΚΑΛΛΙΕΡΓΕΙΑ ΚΟΡΙΝΘΙΑΚΗΣ ΣΤΑΦΙΔΑΣ</w:t>
            </w:r>
          </w:p>
        </w:tc>
        <w:tc>
          <w:tcPr>
            <w:tcW w:w="992" w:type="dxa"/>
            <w:vAlign w:val="center"/>
          </w:tcPr>
          <w:p w:rsidR="00A757D8" w:rsidRPr="00A757D8" w:rsidRDefault="00A757D8" w:rsidP="00820591">
            <w:pPr>
              <w:spacing w:after="0" w:line="240" w:lineRule="auto"/>
              <w:jc w:val="right"/>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2,719</w:t>
            </w:r>
          </w:p>
        </w:tc>
        <w:tc>
          <w:tcPr>
            <w:tcW w:w="1701" w:type="dxa"/>
            <w:vAlign w:val="center"/>
            <w:hideMark/>
          </w:tcPr>
          <w:p w:rsidR="00A757D8" w:rsidRPr="00A757D8" w:rsidRDefault="00A757D8" w:rsidP="00820591">
            <w:pPr>
              <w:spacing w:after="0" w:line="240" w:lineRule="auto"/>
              <w:jc w:val="right"/>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222,729.84</w:t>
            </w:r>
          </w:p>
        </w:tc>
        <w:tc>
          <w:tcPr>
            <w:tcW w:w="1560" w:type="dxa"/>
            <w:vAlign w:val="center"/>
            <w:hideMark/>
          </w:tcPr>
          <w:p w:rsidR="00A757D8" w:rsidRPr="00A757D8" w:rsidRDefault="00A757D8" w:rsidP="00820591">
            <w:pPr>
              <w:spacing w:after="0" w:line="240" w:lineRule="auto"/>
              <w:jc w:val="right"/>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-6,965.66</w:t>
            </w:r>
          </w:p>
        </w:tc>
        <w:tc>
          <w:tcPr>
            <w:tcW w:w="1701" w:type="dxa"/>
            <w:vAlign w:val="center"/>
            <w:hideMark/>
          </w:tcPr>
          <w:p w:rsidR="00A757D8" w:rsidRPr="00A757D8" w:rsidRDefault="00A757D8" w:rsidP="00820591">
            <w:pPr>
              <w:spacing w:after="0" w:line="240" w:lineRule="auto"/>
              <w:jc w:val="right"/>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215,764.18</w:t>
            </w:r>
          </w:p>
        </w:tc>
      </w:tr>
      <w:tr w:rsidR="00A757D8" w:rsidRPr="00A757D8" w:rsidTr="00820591">
        <w:trPr>
          <w:trHeight w:val="300"/>
        </w:trPr>
        <w:tc>
          <w:tcPr>
            <w:tcW w:w="3544" w:type="dxa"/>
            <w:vAlign w:val="center"/>
            <w:hideMark/>
          </w:tcPr>
          <w:p w:rsidR="00A757D8" w:rsidRPr="00A757D8" w:rsidRDefault="00A757D8" w:rsidP="00820591">
            <w:pPr>
              <w:spacing w:after="0" w:line="240" w:lineRule="auto"/>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lastRenderedPageBreak/>
              <w:t>ΣΥΝΔΕΔΕΜΕΝΗ ΕΝΙΣΧΥΣΗ ΓΙΑ ΤΗΝ ΚΑΛΛΙΕΡΓΕΙΑ ΜΗΛΩΝ</w:t>
            </w:r>
          </w:p>
        </w:tc>
        <w:tc>
          <w:tcPr>
            <w:tcW w:w="992" w:type="dxa"/>
            <w:vAlign w:val="center"/>
          </w:tcPr>
          <w:p w:rsidR="00A757D8" w:rsidRPr="00A757D8" w:rsidRDefault="00A757D8" w:rsidP="00820591">
            <w:pPr>
              <w:spacing w:after="0" w:line="240" w:lineRule="auto"/>
              <w:jc w:val="right"/>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812</w:t>
            </w:r>
          </w:p>
        </w:tc>
        <w:tc>
          <w:tcPr>
            <w:tcW w:w="1701" w:type="dxa"/>
            <w:vAlign w:val="center"/>
            <w:hideMark/>
          </w:tcPr>
          <w:p w:rsidR="00A757D8" w:rsidRPr="00A757D8" w:rsidRDefault="00A757D8" w:rsidP="00820591">
            <w:pPr>
              <w:spacing w:after="0" w:line="240" w:lineRule="auto"/>
              <w:jc w:val="right"/>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77,650.00</w:t>
            </w:r>
          </w:p>
        </w:tc>
        <w:tc>
          <w:tcPr>
            <w:tcW w:w="1560" w:type="dxa"/>
            <w:vAlign w:val="center"/>
            <w:hideMark/>
          </w:tcPr>
          <w:p w:rsidR="00A757D8" w:rsidRPr="00A757D8" w:rsidRDefault="00A757D8" w:rsidP="00820591">
            <w:pPr>
              <w:spacing w:after="0" w:line="240" w:lineRule="auto"/>
              <w:jc w:val="right"/>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-55.22</w:t>
            </w:r>
          </w:p>
        </w:tc>
        <w:tc>
          <w:tcPr>
            <w:tcW w:w="1701" w:type="dxa"/>
            <w:vAlign w:val="center"/>
            <w:hideMark/>
          </w:tcPr>
          <w:p w:rsidR="00A757D8" w:rsidRPr="00A757D8" w:rsidRDefault="00A757D8" w:rsidP="00820591">
            <w:pPr>
              <w:spacing w:after="0" w:line="240" w:lineRule="auto"/>
              <w:jc w:val="right"/>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77,594.78</w:t>
            </w:r>
          </w:p>
        </w:tc>
      </w:tr>
      <w:tr w:rsidR="00A757D8" w:rsidRPr="00A757D8" w:rsidTr="00820591">
        <w:trPr>
          <w:trHeight w:val="600"/>
        </w:trPr>
        <w:tc>
          <w:tcPr>
            <w:tcW w:w="3544" w:type="dxa"/>
            <w:vAlign w:val="center"/>
            <w:hideMark/>
          </w:tcPr>
          <w:p w:rsidR="00A757D8" w:rsidRPr="00A757D8" w:rsidRDefault="00A757D8" w:rsidP="00820591">
            <w:pPr>
              <w:spacing w:after="0" w:line="240" w:lineRule="auto"/>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ΣΥΝΔΕΔΕΜΕΝΗ ΕΝΙΣΧΥΣΗ ΓΙΑ ΤΗΝ ΚΑΛΛΙΕΡΓΕΙΑ ΠΡΩΤΕΙΝΟΥΧΩΝ ΚΤΗΝΟΤΡΟΦΙΚΩΝ ΣΑΝΟΔΟΤΙΚΩΝ ΨΥΧΑΝΘΩΝ</w:t>
            </w:r>
          </w:p>
        </w:tc>
        <w:tc>
          <w:tcPr>
            <w:tcW w:w="992" w:type="dxa"/>
            <w:vAlign w:val="center"/>
          </w:tcPr>
          <w:p w:rsidR="00A757D8" w:rsidRPr="00A757D8" w:rsidRDefault="00A757D8" w:rsidP="00820591">
            <w:pPr>
              <w:spacing w:after="0" w:line="240" w:lineRule="auto"/>
              <w:jc w:val="right"/>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7,642</w:t>
            </w:r>
          </w:p>
        </w:tc>
        <w:tc>
          <w:tcPr>
            <w:tcW w:w="1701" w:type="dxa"/>
            <w:vAlign w:val="center"/>
            <w:hideMark/>
          </w:tcPr>
          <w:p w:rsidR="00A757D8" w:rsidRPr="00A757D8" w:rsidRDefault="00A757D8" w:rsidP="00820591">
            <w:pPr>
              <w:spacing w:after="0" w:line="240" w:lineRule="auto"/>
              <w:jc w:val="right"/>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3,436,597.45</w:t>
            </w:r>
          </w:p>
        </w:tc>
        <w:tc>
          <w:tcPr>
            <w:tcW w:w="1560" w:type="dxa"/>
            <w:vAlign w:val="center"/>
            <w:hideMark/>
          </w:tcPr>
          <w:p w:rsidR="00A757D8" w:rsidRPr="00A757D8" w:rsidRDefault="00A757D8" w:rsidP="00820591">
            <w:pPr>
              <w:spacing w:after="0" w:line="240" w:lineRule="auto"/>
              <w:jc w:val="right"/>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-18,656.21</w:t>
            </w:r>
          </w:p>
        </w:tc>
        <w:tc>
          <w:tcPr>
            <w:tcW w:w="1701" w:type="dxa"/>
            <w:vAlign w:val="center"/>
            <w:hideMark/>
          </w:tcPr>
          <w:p w:rsidR="00A757D8" w:rsidRPr="00A757D8" w:rsidRDefault="00A757D8" w:rsidP="00820591">
            <w:pPr>
              <w:spacing w:after="0" w:line="240" w:lineRule="auto"/>
              <w:jc w:val="right"/>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3,417,941.24</w:t>
            </w:r>
          </w:p>
        </w:tc>
      </w:tr>
      <w:tr w:rsidR="00A757D8" w:rsidRPr="00A757D8" w:rsidTr="00820591">
        <w:trPr>
          <w:trHeight w:val="300"/>
        </w:trPr>
        <w:tc>
          <w:tcPr>
            <w:tcW w:w="3544" w:type="dxa"/>
            <w:vAlign w:val="center"/>
            <w:hideMark/>
          </w:tcPr>
          <w:p w:rsidR="00A757D8" w:rsidRPr="00A757D8" w:rsidRDefault="00A757D8" w:rsidP="00820591">
            <w:pPr>
              <w:spacing w:after="0" w:line="240" w:lineRule="auto"/>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ΣΥΝΔΕΔΕΜΕΝΗ ΕΝΙΣΧΥΣΗ ΓΙΑ ΤΗΝ ΚΑΛΛΙΕΡΓΕΙΑ ΚΤΗΝΟΤΡΟΦΙΚΗΣ ΣΟΓΙΑΣ</w:t>
            </w:r>
          </w:p>
        </w:tc>
        <w:tc>
          <w:tcPr>
            <w:tcW w:w="992" w:type="dxa"/>
            <w:vAlign w:val="center"/>
          </w:tcPr>
          <w:p w:rsidR="00A757D8" w:rsidRPr="00A757D8" w:rsidRDefault="00A757D8" w:rsidP="00820591">
            <w:pPr>
              <w:spacing w:after="0" w:line="240" w:lineRule="auto"/>
              <w:jc w:val="right"/>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333</w:t>
            </w:r>
          </w:p>
        </w:tc>
        <w:tc>
          <w:tcPr>
            <w:tcW w:w="1701" w:type="dxa"/>
            <w:vAlign w:val="center"/>
            <w:hideMark/>
          </w:tcPr>
          <w:p w:rsidR="00A757D8" w:rsidRPr="00A757D8" w:rsidRDefault="00A757D8" w:rsidP="00820591">
            <w:pPr>
              <w:spacing w:after="0" w:line="240" w:lineRule="auto"/>
              <w:jc w:val="right"/>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129,050.78</w:t>
            </w:r>
          </w:p>
        </w:tc>
        <w:tc>
          <w:tcPr>
            <w:tcW w:w="1560" w:type="dxa"/>
            <w:vAlign w:val="center"/>
            <w:hideMark/>
          </w:tcPr>
          <w:p w:rsidR="00A757D8" w:rsidRPr="00A757D8" w:rsidRDefault="00A757D8" w:rsidP="00820591">
            <w:pPr>
              <w:spacing w:after="0" w:line="240" w:lineRule="auto"/>
              <w:jc w:val="right"/>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0.00</w:t>
            </w:r>
          </w:p>
        </w:tc>
        <w:tc>
          <w:tcPr>
            <w:tcW w:w="1701" w:type="dxa"/>
            <w:vAlign w:val="center"/>
            <w:hideMark/>
          </w:tcPr>
          <w:p w:rsidR="00A757D8" w:rsidRPr="00A757D8" w:rsidRDefault="00A757D8" w:rsidP="00820591">
            <w:pPr>
              <w:spacing w:after="0" w:line="240" w:lineRule="auto"/>
              <w:jc w:val="right"/>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129,050.78</w:t>
            </w:r>
          </w:p>
        </w:tc>
      </w:tr>
      <w:tr w:rsidR="00A757D8" w:rsidRPr="00A757D8" w:rsidTr="00820591">
        <w:trPr>
          <w:trHeight w:val="300"/>
        </w:trPr>
        <w:tc>
          <w:tcPr>
            <w:tcW w:w="3544" w:type="dxa"/>
            <w:vAlign w:val="center"/>
            <w:hideMark/>
          </w:tcPr>
          <w:p w:rsidR="00A757D8" w:rsidRPr="00A757D8" w:rsidRDefault="00A757D8" w:rsidP="00820591">
            <w:pPr>
              <w:spacing w:after="0" w:line="240" w:lineRule="auto"/>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ΣΥΝΔΕΜΕΝΗ ΕΝΙΣΧΥΣΗ ΓΙΑ ΤΗΝ ΕΚΤΡΟΦΗ ΜΕΤΑΞΩΣΚΟΛΗΚΩΝ</w:t>
            </w:r>
          </w:p>
        </w:tc>
        <w:tc>
          <w:tcPr>
            <w:tcW w:w="992" w:type="dxa"/>
            <w:vAlign w:val="center"/>
          </w:tcPr>
          <w:p w:rsidR="00A757D8" w:rsidRPr="00A757D8" w:rsidRDefault="00A757D8" w:rsidP="00820591">
            <w:pPr>
              <w:spacing w:after="0" w:line="240" w:lineRule="auto"/>
              <w:jc w:val="right"/>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28</w:t>
            </w:r>
          </w:p>
        </w:tc>
        <w:tc>
          <w:tcPr>
            <w:tcW w:w="1701" w:type="dxa"/>
            <w:vAlign w:val="center"/>
            <w:hideMark/>
          </w:tcPr>
          <w:p w:rsidR="00A757D8" w:rsidRPr="00A757D8" w:rsidRDefault="00A757D8" w:rsidP="00820591">
            <w:pPr>
              <w:spacing w:after="0" w:line="240" w:lineRule="auto"/>
              <w:jc w:val="right"/>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107,628.50</w:t>
            </w:r>
          </w:p>
        </w:tc>
        <w:tc>
          <w:tcPr>
            <w:tcW w:w="1560" w:type="dxa"/>
            <w:vAlign w:val="center"/>
            <w:hideMark/>
          </w:tcPr>
          <w:p w:rsidR="00A757D8" w:rsidRPr="00A757D8" w:rsidRDefault="00A757D8" w:rsidP="00820591">
            <w:pPr>
              <w:spacing w:after="0" w:line="240" w:lineRule="auto"/>
              <w:jc w:val="right"/>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0.00</w:t>
            </w:r>
          </w:p>
        </w:tc>
        <w:tc>
          <w:tcPr>
            <w:tcW w:w="1701" w:type="dxa"/>
            <w:vAlign w:val="center"/>
            <w:hideMark/>
          </w:tcPr>
          <w:p w:rsidR="00A757D8" w:rsidRPr="00A757D8" w:rsidRDefault="00A757D8" w:rsidP="00820591">
            <w:pPr>
              <w:spacing w:after="0" w:line="240" w:lineRule="auto"/>
              <w:jc w:val="right"/>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107,628.50</w:t>
            </w:r>
          </w:p>
        </w:tc>
      </w:tr>
      <w:tr w:rsidR="00A757D8" w:rsidRPr="00A757D8" w:rsidTr="00820591">
        <w:trPr>
          <w:trHeight w:val="300"/>
        </w:trPr>
        <w:tc>
          <w:tcPr>
            <w:tcW w:w="3544" w:type="dxa"/>
            <w:vAlign w:val="center"/>
            <w:hideMark/>
          </w:tcPr>
          <w:p w:rsidR="00A757D8" w:rsidRPr="00A757D8" w:rsidRDefault="00A757D8" w:rsidP="00820591">
            <w:pPr>
              <w:spacing w:after="0" w:line="240" w:lineRule="auto"/>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ΕΝΙΣΧΥΣΗ ΓΙΑ ΤΗ ΔΙΑΤΗΡΗΣΗ ΤΩΝ ΠΑΡΑΔΟΣΙΑΚΩΝ ΕΛΑΙΩΝΩΝ</w:t>
            </w:r>
          </w:p>
        </w:tc>
        <w:tc>
          <w:tcPr>
            <w:tcW w:w="992" w:type="dxa"/>
            <w:vAlign w:val="center"/>
          </w:tcPr>
          <w:p w:rsidR="00A757D8" w:rsidRPr="00A757D8" w:rsidRDefault="00A757D8" w:rsidP="00820591">
            <w:pPr>
              <w:spacing w:after="0" w:line="240" w:lineRule="auto"/>
              <w:jc w:val="right"/>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32,192</w:t>
            </w:r>
          </w:p>
        </w:tc>
        <w:tc>
          <w:tcPr>
            <w:tcW w:w="1701" w:type="dxa"/>
            <w:vAlign w:val="center"/>
            <w:hideMark/>
          </w:tcPr>
          <w:p w:rsidR="00A757D8" w:rsidRPr="00A757D8" w:rsidRDefault="00A757D8" w:rsidP="00820591">
            <w:pPr>
              <w:spacing w:after="0" w:line="240" w:lineRule="auto"/>
              <w:jc w:val="right"/>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7,705,243.45</w:t>
            </w:r>
          </w:p>
        </w:tc>
        <w:tc>
          <w:tcPr>
            <w:tcW w:w="1560" w:type="dxa"/>
            <w:vAlign w:val="center"/>
            <w:hideMark/>
          </w:tcPr>
          <w:p w:rsidR="00A757D8" w:rsidRPr="00A757D8" w:rsidRDefault="00A757D8" w:rsidP="00820591">
            <w:pPr>
              <w:spacing w:after="0" w:line="240" w:lineRule="auto"/>
              <w:jc w:val="right"/>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-60,548.27</w:t>
            </w:r>
          </w:p>
        </w:tc>
        <w:tc>
          <w:tcPr>
            <w:tcW w:w="1701" w:type="dxa"/>
            <w:vAlign w:val="center"/>
            <w:hideMark/>
          </w:tcPr>
          <w:p w:rsidR="00A757D8" w:rsidRPr="00A757D8" w:rsidRDefault="00A757D8" w:rsidP="00820591">
            <w:pPr>
              <w:spacing w:after="0" w:line="240" w:lineRule="auto"/>
              <w:jc w:val="right"/>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7,644,695.18</w:t>
            </w:r>
          </w:p>
        </w:tc>
      </w:tr>
      <w:tr w:rsidR="00A757D8" w:rsidRPr="00A757D8" w:rsidTr="00820591">
        <w:trPr>
          <w:trHeight w:val="300"/>
        </w:trPr>
        <w:tc>
          <w:tcPr>
            <w:tcW w:w="3544" w:type="dxa"/>
            <w:vAlign w:val="center"/>
            <w:hideMark/>
          </w:tcPr>
          <w:p w:rsidR="00A757D8" w:rsidRPr="00A757D8" w:rsidRDefault="00A757D8" w:rsidP="00820591">
            <w:pPr>
              <w:spacing w:after="0" w:line="240" w:lineRule="auto"/>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ΕΝΙΣΧΥΣΗ ΓΙΑ ΤΗ ΔΙΑΤΗΡΗΣΗ ΤΗΣ ΚΑΛΛΙΕΡΓΕΙΑΣ ΑΜΠΕΛΩΝ</w:t>
            </w:r>
          </w:p>
        </w:tc>
        <w:tc>
          <w:tcPr>
            <w:tcW w:w="992" w:type="dxa"/>
            <w:vAlign w:val="center"/>
          </w:tcPr>
          <w:p w:rsidR="00A757D8" w:rsidRPr="00A757D8" w:rsidRDefault="00A757D8" w:rsidP="00820591">
            <w:pPr>
              <w:spacing w:after="0" w:line="240" w:lineRule="auto"/>
              <w:jc w:val="right"/>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2,267</w:t>
            </w:r>
          </w:p>
        </w:tc>
        <w:tc>
          <w:tcPr>
            <w:tcW w:w="1701" w:type="dxa"/>
            <w:vAlign w:val="center"/>
            <w:hideMark/>
          </w:tcPr>
          <w:p w:rsidR="00A757D8" w:rsidRPr="00A757D8" w:rsidRDefault="00A757D8" w:rsidP="00820591">
            <w:pPr>
              <w:spacing w:after="0" w:line="240" w:lineRule="auto"/>
              <w:jc w:val="right"/>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1,264,963.14</w:t>
            </w:r>
          </w:p>
        </w:tc>
        <w:tc>
          <w:tcPr>
            <w:tcW w:w="1560" w:type="dxa"/>
            <w:vAlign w:val="center"/>
            <w:hideMark/>
          </w:tcPr>
          <w:p w:rsidR="00A757D8" w:rsidRPr="00A757D8" w:rsidRDefault="00A757D8" w:rsidP="00820591">
            <w:pPr>
              <w:spacing w:after="0" w:line="240" w:lineRule="auto"/>
              <w:jc w:val="right"/>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-27,649.64</w:t>
            </w:r>
          </w:p>
        </w:tc>
        <w:tc>
          <w:tcPr>
            <w:tcW w:w="1701" w:type="dxa"/>
            <w:vAlign w:val="center"/>
            <w:hideMark/>
          </w:tcPr>
          <w:p w:rsidR="00A757D8" w:rsidRPr="00A757D8" w:rsidRDefault="00A757D8" w:rsidP="00820591">
            <w:pPr>
              <w:spacing w:after="0" w:line="240" w:lineRule="auto"/>
              <w:jc w:val="right"/>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1,237,313.50</w:t>
            </w:r>
          </w:p>
        </w:tc>
      </w:tr>
      <w:tr w:rsidR="00A757D8" w:rsidRPr="00A757D8" w:rsidTr="00820591">
        <w:trPr>
          <w:trHeight w:val="300"/>
        </w:trPr>
        <w:tc>
          <w:tcPr>
            <w:tcW w:w="3544" w:type="dxa"/>
            <w:vAlign w:val="center"/>
            <w:hideMark/>
          </w:tcPr>
          <w:p w:rsidR="00A757D8" w:rsidRPr="00A757D8" w:rsidRDefault="00A757D8" w:rsidP="00820591">
            <w:pPr>
              <w:spacing w:after="0" w:line="240" w:lineRule="auto"/>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ΕΝΙΣΧΥΣΗ ΓΙΑ ΤΗΝ ΚΑΛΛΙΕΡΓΕΙΑ ΜΑΣΤΙΧΑΣ ΧΙΟΥ</w:t>
            </w:r>
          </w:p>
        </w:tc>
        <w:tc>
          <w:tcPr>
            <w:tcW w:w="992" w:type="dxa"/>
            <w:vAlign w:val="center"/>
          </w:tcPr>
          <w:p w:rsidR="00A757D8" w:rsidRPr="00A757D8" w:rsidRDefault="00A757D8" w:rsidP="00820591">
            <w:pPr>
              <w:spacing w:after="0" w:line="240" w:lineRule="auto"/>
              <w:jc w:val="right"/>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1,316</w:t>
            </w:r>
          </w:p>
        </w:tc>
        <w:tc>
          <w:tcPr>
            <w:tcW w:w="1701" w:type="dxa"/>
            <w:vAlign w:val="center"/>
            <w:hideMark/>
          </w:tcPr>
          <w:p w:rsidR="00A757D8" w:rsidRPr="00A757D8" w:rsidRDefault="00A757D8" w:rsidP="00820591">
            <w:pPr>
              <w:spacing w:after="0" w:line="240" w:lineRule="auto"/>
              <w:jc w:val="right"/>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1,070,035.02</w:t>
            </w:r>
          </w:p>
        </w:tc>
        <w:tc>
          <w:tcPr>
            <w:tcW w:w="1560" w:type="dxa"/>
            <w:vAlign w:val="center"/>
            <w:hideMark/>
          </w:tcPr>
          <w:p w:rsidR="00A757D8" w:rsidRPr="00A757D8" w:rsidRDefault="00A757D8" w:rsidP="00820591">
            <w:pPr>
              <w:spacing w:after="0" w:line="240" w:lineRule="auto"/>
              <w:jc w:val="right"/>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-1,220.33</w:t>
            </w:r>
          </w:p>
        </w:tc>
        <w:tc>
          <w:tcPr>
            <w:tcW w:w="1701" w:type="dxa"/>
            <w:vAlign w:val="center"/>
            <w:hideMark/>
          </w:tcPr>
          <w:p w:rsidR="00A757D8" w:rsidRPr="00A757D8" w:rsidRDefault="00A757D8" w:rsidP="00820591">
            <w:pPr>
              <w:spacing w:after="0" w:line="240" w:lineRule="auto"/>
              <w:jc w:val="right"/>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1,068,814.69</w:t>
            </w:r>
          </w:p>
        </w:tc>
      </w:tr>
      <w:tr w:rsidR="00A757D8" w:rsidRPr="00A757D8" w:rsidTr="00820591">
        <w:trPr>
          <w:trHeight w:val="300"/>
        </w:trPr>
        <w:tc>
          <w:tcPr>
            <w:tcW w:w="3544" w:type="dxa"/>
            <w:vAlign w:val="center"/>
            <w:hideMark/>
          </w:tcPr>
          <w:p w:rsidR="00A757D8" w:rsidRPr="00A757D8" w:rsidRDefault="00A757D8" w:rsidP="00820591">
            <w:pPr>
              <w:spacing w:after="0" w:line="240" w:lineRule="auto"/>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ΕΝΙΣΧΥΣΗ ΓΙΑ ΤΗΝ ΚΑΛΛΙΕΡΓΕΙΑ ΚΡΙΘΑΡΙΟΥ ΛΗΜΝΟΥ</w:t>
            </w:r>
          </w:p>
        </w:tc>
        <w:tc>
          <w:tcPr>
            <w:tcW w:w="992" w:type="dxa"/>
            <w:vAlign w:val="center"/>
          </w:tcPr>
          <w:p w:rsidR="00A757D8" w:rsidRPr="00A757D8" w:rsidRDefault="00A757D8" w:rsidP="00820591">
            <w:pPr>
              <w:spacing w:after="0" w:line="240" w:lineRule="auto"/>
              <w:jc w:val="right"/>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929</w:t>
            </w:r>
          </w:p>
        </w:tc>
        <w:tc>
          <w:tcPr>
            <w:tcW w:w="1701" w:type="dxa"/>
            <w:vAlign w:val="center"/>
            <w:hideMark/>
          </w:tcPr>
          <w:p w:rsidR="00A757D8" w:rsidRPr="00A757D8" w:rsidRDefault="00A757D8" w:rsidP="00820591">
            <w:pPr>
              <w:spacing w:after="0" w:line="240" w:lineRule="auto"/>
              <w:jc w:val="right"/>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173,686.93</w:t>
            </w:r>
          </w:p>
        </w:tc>
        <w:tc>
          <w:tcPr>
            <w:tcW w:w="1560" w:type="dxa"/>
            <w:vAlign w:val="center"/>
            <w:hideMark/>
          </w:tcPr>
          <w:p w:rsidR="00A757D8" w:rsidRPr="00A757D8" w:rsidRDefault="00A757D8" w:rsidP="00820591">
            <w:pPr>
              <w:spacing w:after="0" w:line="240" w:lineRule="auto"/>
              <w:jc w:val="right"/>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-3,122.31</w:t>
            </w:r>
          </w:p>
        </w:tc>
        <w:tc>
          <w:tcPr>
            <w:tcW w:w="1701" w:type="dxa"/>
            <w:vAlign w:val="center"/>
            <w:hideMark/>
          </w:tcPr>
          <w:p w:rsidR="00A757D8" w:rsidRPr="00A757D8" w:rsidRDefault="00A757D8" w:rsidP="00820591">
            <w:pPr>
              <w:spacing w:after="0" w:line="240" w:lineRule="auto"/>
              <w:jc w:val="right"/>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170,564.62</w:t>
            </w:r>
          </w:p>
        </w:tc>
      </w:tr>
      <w:tr w:rsidR="00A757D8" w:rsidRPr="00A757D8" w:rsidTr="00820591">
        <w:trPr>
          <w:trHeight w:val="300"/>
        </w:trPr>
        <w:tc>
          <w:tcPr>
            <w:tcW w:w="3544" w:type="dxa"/>
            <w:vAlign w:val="center"/>
            <w:hideMark/>
          </w:tcPr>
          <w:p w:rsidR="00A757D8" w:rsidRPr="00A757D8" w:rsidRDefault="00A757D8" w:rsidP="00820591">
            <w:pPr>
              <w:spacing w:after="0" w:line="240" w:lineRule="auto"/>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ΕΝΙΣΧΥΣΗ ΓΙΑ ΤΗΝ ΚΑΛΛΙΕΡΓΕΙΑ ΔΑΜΑΣΚΗΝΩΝ ΣΚΟΠΕΛΟΥ</w:t>
            </w:r>
          </w:p>
        </w:tc>
        <w:tc>
          <w:tcPr>
            <w:tcW w:w="992" w:type="dxa"/>
            <w:vAlign w:val="center"/>
          </w:tcPr>
          <w:p w:rsidR="00A757D8" w:rsidRPr="00A757D8" w:rsidRDefault="00A757D8" w:rsidP="00820591">
            <w:pPr>
              <w:spacing w:after="0" w:line="240" w:lineRule="auto"/>
              <w:jc w:val="right"/>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49</w:t>
            </w:r>
          </w:p>
        </w:tc>
        <w:tc>
          <w:tcPr>
            <w:tcW w:w="1701" w:type="dxa"/>
            <w:vAlign w:val="center"/>
            <w:hideMark/>
          </w:tcPr>
          <w:p w:rsidR="00A757D8" w:rsidRPr="00A757D8" w:rsidRDefault="00A757D8" w:rsidP="00820591">
            <w:pPr>
              <w:spacing w:after="0" w:line="240" w:lineRule="auto"/>
              <w:jc w:val="right"/>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8,322.47</w:t>
            </w:r>
          </w:p>
        </w:tc>
        <w:tc>
          <w:tcPr>
            <w:tcW w:w="1560" w:type="dxa"/>
            <w:vAlign w:val="center"/>
            <w:hideMark/>
          </w:tcPr>
          <w:p w:rsidR="00A757D8" w:rsidRPr="00A757D8" w:rsidRDefault="00A757D8" w:rsidP="00820591">
            <w:pPr>
              <w:spacing w:after="0" w:line="240" w:lineRule="auto"/>
              <w:jc w:val="right"/>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-1.34</w:t>
            </w:r>
          </w:p>
        </w:tc>
        <w:tc>
          <w:tcPr>
            <w:tcW w:w="1701" w:type="dxa"/>
            <w:vAlign w:val="center"/>
            <w:hideMark/>
          </w:tcPr>
          <w:p w:rsidR="00A757D8" w:rsidRPr="00A757D8" w:rsidRDefault="00A757D8" w:rsidP="00820591">
            <w:pPr>
              <w:spacing w:after="0" w:line="240" w:lineRule="auto"/>
              <w:jc w:val="right"/>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8,321.13</w:t>
            </w:r>
          </w:p>
        </w:tc>
      </w:tr>
      <w:tr w:rsidR="00A757D8" w:rsidRPr="00A757D8" w:rsidTr="00820591">
        <w:trPr>
          <w:trHeight w:val="300"/>
        </w:trPr>
        <w:tc>
          <w:tcPr>
            <w:tcW w:w="3544" w:type="dxa"/>
            <w:vAlign w:val="center"/>
            <w:hideMark/>
          </w:tcPr>
          <w:p w:rsidR="00A757D8" w:rsidRPr="00A757D8" w:rsidRDefault="00A757D8" w:rsidP="00820591">
            <w:pPr>
              <w:spacing w:after="0" w:line="240" w:lineRule="auto"/>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ΕΝΙΣΧΥΣΗ ΓΙΑ ΤΗΝ ΚΑΛΛΙΕΡΓΕΙΑ ΑΓΚΙΝΑΡΑΣ ΤΗΝΟΥ</w:t>
            </w:r>
          </w:p>
        </w:tc>
        <w:tc>
          <w:tcPr>
            <w:tcW w:w="992" w:type="dxa"/>
            <w:vAlign w:val="center"/>
          </w:tcPr>
          <w:p w:rsidR="00A757D8" w:rsidRPr="00A757D8" w:rsidRDefault="00A757D8" w:rsidP="00820591">
            <w:pPr>
              <w:spacing w:after="0" w:line="240" w:lineRule="auto"/>
              <w:jc w:val="right"/>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19</w:t>
            </w:r>
          </w:p>
        </w:tc>
        <w:tc>
          <w:tcPr>
            <w:tcW w:w="1701" w:type="dxa"/>
            <w:vAlign w:val="center"/>
            <w:hideMark/>
          </w:tcPr>
          <w:p w:rsidR="00A757D8" w:rsidRPr="00A757D8" w:rsidRDefault="00A757D8" w:rsidP="00820591">
            <w:pPr>
              <w:spacing w:after="0" w:line="240" w:lineRule="auto"/>
              <w:jc w:val="right"/>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3,555.00</w:t>
            </w:r>
          </w:p>
        </w:tc>
        <w:tc>
          <w:tcPr>
            <w:tcW w:w="1560" w:type="dxa"/>
            <w:vAlign w:val="center"/>
            <w:hideMark/>
          </w:tcPr>
          <w:p w:rsidR="00A757D8" w:rsidRPr="00A757D8" w:rsidRDefault="00A757D8" w:rsidP="00820591">
            <w:pPr>
              <w:spacing w:after="0" w:line="240" w:lineRule="auto"/>
              <w:jc w:val="right"/>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0.00</w:t>
            </w:r>
          </w:p>
        </w:tc>
        <w:tc>
          <w:tcPr>
            <w:tcW w:w="1701" w:type="dxa"/>
            <w:vAlign w:val="center"/>
            <w:hideMark/>
          </w:tcPr>
          <w:p w:rsidR="00A757D8" w:rsidRPr="00A757D8" w:rsidRDefault="00A757D8" w:rsidP="00820591">
            <w:pPr>
              <w:spacing w:after="0" w:line="240" w:lineRule="auto"/>
              <w:jc w:val="right"/>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3,555.00</w:t>
            </w:r>
          </w:p>
        </w:tc>
      </w:tr>
      <w:tr w:rsidR="00A757D8" w:rsidRPr="00A757D8" w:rsidTr="00820591">
        <w:trPr>
          <w:trHeight w:val="600"/>
        </w:trPr>
        <w:tc>
          <w:tcPr>
            <w:tcW w:w="3544" w:type="dxa"/>
            <w:vAlign w:val="center"/>
            <w:hideMark/>
          </w:tcPr>
          <w:p w:rsidR="00A757D8" w:rsidRPr="00A757D8" w:rsidRDefault="00A757D8" w:rsidP="00820591">
            <w:pPr>
              <w:spacing w:after="0" w:line="240" w:lineRule="auto"/>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 xml:space="preserve">ΕΝΙΣΧΥΣΗ ΓΙΑ ΤΗΝ ΚΑΛΛΙΕΡΓΕΙΑ ΦΑΣΟΛΙΟΥ, ΒΡΩΣΙΜΟΥ ΛΑΘΟΥΡΙΟΥ ΚΑΙ ΦΑΒΑΣ ΣΑΝΤΟΡΙΝΗΣ </w:t>
            </w:r>
          </w:p>
        </w:tc>
        <w:tc>
          <w:tcPr>
            <w:tcW w:w="992" w:type="dxa"/>
            <w:vAlign w:val="center"/>
          </w:tcPr>
          <w:p w:rsidR="00A757D8" w:rsidRPr="00A757D8" w:rsidRDefault="00A757D8" w:rsidP="00820591">
            <w:pPr>
              <w:spacing w:after="0" w:line="240" w:lineRule="auto"/>
              <w:jc w:val="right"/>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435</w:t>
            </w:r>
          </w:p>
        </w:tc>
        <w:tc>
          <w:tcPr>
            <w:tcW w:w="1701" w:type="dxa"/>
            <w:vAlign w:val="center"/>
            <w:hideMark/>
          </w:tcPr>
          <w:p w:rsidR="00A757D8" w:rsidRPr="00A757D8" w:rsidRDefault="00A757D8" w:rsidP="00820591">
            <w:pPr>
              <w:spacing w:after="0" w:line="240" w:lineRule="auto"/>
              <w:jc w:val="right"/>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94,481.77</w:t>
            </w:r>
          </w:p>
        </w:tc>
        <w:tc>
          <w:tcPr>
            <w:tcW w:w="1560" w:type="dxa"/>
            <w:vAlign w:val="center"/>
            <w:hideMark/>
          </w:tcPr>
          <w:p w:rsidR="00A757D8" w:rsidRPr="00A757D8" w:rsidRDefault="00A757D8" w:rsidP="00820591">
            <w:pPr>
              <w:spacing w:after="0" w:line="240" w:lineRule="auto"/>
              <w:jc w:val="right"/>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-852.18</w:t>
            </w:r>
          </w:p>
        </w:tc>
        <w:tc>
          <w:tcPr>
            <w:tcW w:w="1701" w:type="dxa"/>
            <w:vAlign w:val="center"/>
            <w:hideMark/>
          </w:tcPr>
          <w:p w:rsidR="00A757D8" w:rsidRPr="00A757D8" w:rsidRDefault="00A757D8" w:rsidP="00820591">
            <w:pPr>
              <w:spacing w:after="0" w:line="240" w:lineRule="auto"/>
              <w:jc w:val="right"/>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93,629.59</w:t>
            </w:r>
          </w:p>
        </w:tc>
      </w:tr>
      <w:tr w:rsidR="00A757D8" w:rsidRPr="00A757D8" w:rsidTr="00820591">
        <w:trPr>
          <w:trHeight w:val="300"/>
        </w:trPr>
        <w:tc>
          <w:tcPr>
            <w:tcW w:w="3544" w:type="dxa"/>
            <w:vAlign w:val="center"/>
            <w:hideMark/>
          </w:tcPr>
          <w:p w:rsidR="00A757D8" w:rsidRPr="00A757D8" w:rsidRDefault="00A757D8" w:rsidP="00820591">
            <w:pPr>
              <w:spacing w:after="0" w:line="240" w:lineRule="auto"/>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ΕΝΙΣΧΥΣΗ ΓΙΑ ΤΗΝ ΚΑΛΛΙΕΡΓΕΙΑ ΓΕΩΜΗΛΩΝ</w:t>
            </w:r>
          </w:p>
        </w:tc>
        <w:tc>
          <w:tcPr>
            <w:tcW w:w="992" w:type="dxa"/>
            <w:vAlign w:val="center"/>
          </w:tcPr>
          <w:p w:rsidR="00A757D8" w:rsidRPr="00A757D8" w:rsidRDefault="00A757D8" w:rsidP="00820591">
            <w:pPr>
              <w:spacing w:after="0" w:line="240" w:lineRule="auto"/>
              <w:jc w:val="right"/>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683</w:t>
            </w:r>
          </w:p>
        </w:tc>
        <w:tc>
          <w:tcPr>
            <w:tcW w:w="1701" w:type="dxa"/>
            <w:vAlign w:val="center"/>
            <w:hideMark/>
          </w:tcPr>
          <w:p w:rsidR="00A757D8" w:rsidRPr="00A757D8" w:rsidRDefault="00A757D8" w:rsidP="00820591">
            <w:pPr>
              <w:spacing w:after="0" w:line="240" w:lineRule="auto"/>
              <w:jc w:val="right"/>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249,774.00</w:t>
            </w:r>
          </w:p>
        </w:tc>
        <w:tc>
          <w:tcPr>
            <w:tcW w:w="1560" w:type="dxa"/>
            <w:vAlign w:val="center"/>
            <w:hideMark/>
          </w:tcPr>
          <w:p w:rsidR="00A757D8" w:rsidRPr="00A757D8" w:rsidRDefault="00A757D8" w:rsidP="00820591">
            <w:pPr>
              <w:spacing w:after="0" w:line="240" w:lineRule="auto"/>
              <w:jc w:val="right"/>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-1,918.39</w:t>
            </w:r>
          </w:p>
        </w:tc>
        <w:tc>
          <w:tcPr>
            <w:tcW w:w="1701" w:type="dxa"/>
            <w:vAlign w:val="center"/>
            <w:hideMark/>
          </w:tcPr>
          <w:p w:rsidR="00A757D8" w:rsidRPr="00A757D8" w:rsidRDefault="00A757D8" w:rsidP="00820591">
            <w:pPr>
              <w:spacing w:after="0" w:line="240" w:lineRule="auto"/>
              <w:jc w:val="right"/>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247,855.61</w:t>
            </w:r>
          </w:p>
        </w:tc>
      </w:tr>
      <w:tr w:rsidR="00A757D8" w:rsidRPr="00A757D8" w:rsidTr="00820591">
        <w:trPr>
          <w:trHeight w:val="600"/>
        </w:trPr>
        <w:tc>
          <w:tcPr>
            <w:tcW w:w="3544" w:type="dxa"/>
            <w:vAlign w:val="center"/>
            <w:hideMark/>
          </w:tcPr>
          <w:p w:rsidR="00A757D8" w:rsidRPr="00A757D8" w:rsidRDefault="00A757D8" w:rsidP="00820591">
            <w:pPr>
              <w:spacing w:after="0" w:line="240" w:lineRule="auto"/>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ΕΝΙΣΧΥΣΗ ΓΙΑ ΤΗΝ ΚΑΛΛΙΕΡΓΕΙΑ ΕΣΠΕΡΙΔΟΕΙΔΩΝ ΣΤΑ ΝΗΣΙΑ ΧΙΟΣ, ΣΑΜΟΣ ΚΑΙ ΣΤΙΣ ΠΕ ΚΑΛΥΜΝΟΥ, ΚΑΡΠΑΘΟΥ, ΚΩ ΚΑΙ ΡΟΔΟΥ</w:t>
            </w:r>
          </w:p>
        </w:tc>
        <w:tc>
          <w:tcPr>
            <w:tcW w:w="992" w:type="dxa"/>
            <w:vAlign w:val="center"/>
          </w:tcPr>
          <w:p w:rsidR="00A757D8" w:rsidRPr="00A757D8" w:rsidRDefault="00A757D8" w:rsidP="00820591">
            <w:pPr>
              <w:spacing w:after="0" w:line="240" w:lineRule="auto"/>
              <w:jc w:val="right"/>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1,427</w:t>
            </w:r>
          </w:p>
        </w:tc>
        <w:tc>
          <w:tcPr>
            <w:tcW w:w="1701" w:type="dxa"/>
            <w:vAlign w:val="center"/>
            <w:hideMark/>
          </w:tcPr>
          <w:p w:rsidR="00A757D8" w:rsidRPr="00A757D8" w:rsidRDefault="00A757D8" w:rsidP="00820591">
            <w:pPr>
              <w:spacing w:after="0" w:line="240" w:lineRule="auto"/>
              <w:jc w:val="right"/>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223,565.42</w:t>
            </w:r>
          </w:p>
        </w:tc>
        <w:tc>
          <w:tcPr>
            <w:tcW w:w="1560" w:type="dxa"/>
            <w:vAlign w:val="center"/>
            <w:hideMark/>
          </w:tcPr>
          <w:p w:rsidR="00A757D8" w:rsidRPr="00A757D8" w:rsidRDefault="00A757D8" w:rsidP="00820591">
            <w:pPr>
              <w:spacing w:after="0" w:line="240" w:lineRule="auto"/>
              <w:jc w:val="right"/>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-1,737.19</w:t>
            </w:r>
          </w:p>
        </w:tc>
        <w:tc>
          <w:tcPr>
            <w:tcW w:w="1701" w:type="dxa"/>
            <w:vAlign w:val="center"/>
            <w:hideMark/>
          </w:tcPr>
          <w:p w:rsidR="00A757D8" w:rsidRPr="00A757D8" w:rsidRDefault="00A757D8" w:rsidP="00820591">
            <w:pPr>
              <w:spacing w:after="0" w:line="240" w:lineRule="auto"/>
              <w:jc w:val="right"/>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221,828.23</w:t>
            </w:r>
          </w:p>
        </w:tc>
      </w:tr>
      <w:tr w:rsidR="00A757D8" w:rsidRPr="00A757D8" w:rsidTr="00820591">
        <w:trPr>
          <w:trHeight w:val="600"/>
        </w:trPr>
        <w:tc>
          <w:tcPr>
            <w:tcW w:w="3544" w:type="dxa"/>
            <w:vAlign w:val="center"/>
            <w:hideMark/>
          </w:tcPr>
          <w:p w:rsidR="00A757D8" w:rsidRPr="00A757D8" w:rsidRDefault="00A757D8" w:rsidP="00820591">
            <w:pPr>
              <w:spacing w:after="0" w:line="240" w:lineRule="auto"/>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ΕΝΙΣΧΥΣΗ ΓΙΑ ΤΗΝ ΠΑΡΑΓΩΓΗ ΑΓΕΛΑΔΙΝΟΥ ΓΑΛΑΚΤΟΣ ΜΕ ΠΡΟΟΡΙΣΜΟ ΤΗΝ ΠΑΡΑΓΩΓΗ ΤΥΡΙΟΥ</w:t>
            </w:r>
          </w:p>
        </w:tc>
        <w:tc>
          <w:tcPr>
            <w:tcW w:w="992" w:type="dxa"/>
            <w:vAlign w:val="center"/>
          </w:tcPr>
          <w:p w:rsidR="00A757D8" w:rsidRPr="00A757D8" w:rsidRDefault="00A757D8" w:rsidP="00820591">
            <w:pPr>
              <w:spacing w:after="0" w:line="240" w:lineRule="auto"/>
              <w:jc w:val="right"/>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213</w:t>
            </w:r>
          </w:p>
        </w:tc>
        <w:tc>
          <w:tcPr>
            <w:tcW w:w="1701" w:type="dxa"/>
            <w:vAlign w:val="center"/>
            <w:hideMark/>
          </w:tcPr>
          <w:p w:rsidR="00A757D8" w:rsidRPr="00A757D8" w:rsidRDefault="00A757D8" w:rsidP="00820591">
            <w:pPr>
              <w:spacing w:after="0" w:line="240" w:lineRule="auto"/>
              <w:jc w:val="right"/>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759,398.64</w:t>
            </w:r>
          </w:p>
        </w:tc>
        <w:tc>
          <w:tcPr>
            <w:tcW w:w="1560" w:type="dxa"/>
            <w:vAlign w:val="center"/>
            <w:hideMark/>
          </w:tcPr>
          <w:p w:rsidR="00A757D8" w:rsidRPr="00A757D8" w:rsidRDefault="00A757D8" w:rsidP="00820591">
            <w:pPr>
              <w:spacing w:after="0" w:line="240" w:lineRule="auto"/>
              <w:jc w:val="right"/>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-1,852.80</w:t>
            </w:r>
          </w:p>
        </w:tc>
        <w:tc>
          <w:tcPr>
            <w:tcW w:w="1701" w:type="dxa"/>
            <w:vAlign w:val="center"/>
            <w:hideMark/>
          </w:tcPr>
          <w:p w:rsidR="00A757D8" w:rsidRPr="00A757D8" w:rsidRDefault="00A757D8" w:rsidP="00820591">
            <w:pPr>
              <w:spacing w:after="0" w:line="240" w:lineRule="auto"/>
              <w:jc w:val="right"/>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757,545.84</w:t>
            </w:r>
          </w:p>
        </w:tc>
      </w:tr>
      <w:tr w:rsidR="00A757D8" w:rsidRPr="00A757D8" w:rsidTr="00820591">
        <w:trPr>
          <w:trHeight w:val="600"/>
        </w:trPr>
        <w:tc>
          <w:tcPr>
            <w:tcW w:w="3544" w:type="dxa"/>
            <w:vAlign w:val="center"/>
            <w:hideMark/>
          </w:tcPr>
          <w:p w:rsidR="00A757D8" w:rsidRPr="00A757D8" w:rsidRDefault="00A757D8" w:rsidP="00820591">
            <w:pPr>
              <w:spacing w:after="0" w:line="240" w:lineRule="auto"/>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ΕΝΙΣΧΥΣΗ ΓΙΑ ΤΗΝ ΠΑΡΑΓΩΓΗ ΑΙΓΕΙΟΥ ΓΑΛΑΚΤΟΣ ΜΕ ΠΡΟΟΡΙΣΜΟ ΤΗΝ ΠΑΡΑΓΩΓΗ ΤΥΡΙΟΥ</w:t>
            </w:r>
          </w:p>
        </w:tc>
        <w:tc>
          <w:tcPr>
            <w:tcW w:w="992" w:type="dxa"/>
            <w:vAlign w:val="center"/>
          </w:tcPr>
          <w:p w:rsidR="00A757D8" w:rsidRPr="00A757D8" w:rsidRDefault="00A757D8" w:rsidP="00820591">
            <w:pPr>
              <w:spacing w:after="0" w:line="240" w:lineRule="auto"/>
              <w:jc w:val="right"/>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515</w:t>
            </w:r>
          </w:p>
        </w:tc>
        <w:tc>
          <w:tcPr>
            <w:tcW w:w="1701" w:type="dxa"/>
            <w:vAlign w:val="center"/>
            <w:hideMark/>
          </w:tcPr>
          <w:p w:rsidR="00A757D8" w:rsidRPr="00A757D8" w:rsidRDefault="00A757D8" w:rsidP="00820591">
            <w:pPr>
              <w:spacing w:after="0" w:line="240" w:lineRule="auto"/>
              <w:jc w:val="right"/>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145,412.17</w:t>
            </w:r>
          </w:p>
        </w:tc>
        <w:tc>
          <w:tcPr>
            <w:tcW w:w="1560" w:type="dxa"/>
            <w:vAlign w:val="center"/>
            <w:hideMark/>
          </w:tcPr>
          <w:p w:rsidR="00A757D8" w:rsidRPr="00A757D8" w:rsidRDefault="00A757D8" w:rsidP="00820591">
            <w:pPr>
              <w:spacing w:after="0" w:line="240" w:lineRule="auto"/>
              <w:jc w:val="right"/>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-4,720.31</w:t>
            </w:r>
          </w:p>
        </w:tc>
        <w:tc>
          <w:tcPr>
            <w:tcW w:w="1701" w:type="dxa"/>
            <w:vAlign w:val="center"/>
            <w:hideMark/>
          </w:tcPr>
          <w:p w:rsidR="00A757D8" w:rsidRPr="00A757D8" w:rsidRDefault="00A757D8" w:rsidP="00820591">
            <w:pPr>
              <w:spacing w:after="0" w:line="240" w:lineRule="auto"/>
              <w:jc w:val="right"/>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140,691.86</w:t>
            </w:r>
          </w:p>
        </w:tc>
      </w:tr>
      <w:tr w:rsidR="00A757D8" w:rsidRPr="00A757D8" w:rsidTr="00820591">
        <w:trPr>
          <w:trHeight w:val="600"/>
        </w:trPr>
        <w:tc>
          <w:tcPr>
            <w:tcW w:w="3544" w:type="dxa"/>
            <w:vAlign w:val="center"/>
            <w:hideMark/>
          </w:tcPr>
          <w:p w:rsidR="00A757D8" w:rsidRPr="00A757D8" w:rsidRDefault="00A757D8" w:rsidP="00820591">
            <w:pPr>
              <w:spacing w:after="0" w:line="240" w:lineRule="auto"/>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ΕΝΙΣΧΥΣΗ ΓΙΑ ΤΗΝ ΠΑΡΑΓΩΓΗ ΠΡΟΒΕΙΟΥ ΓΑΛΑΚΤΟΣ ΜΕ ΠΡΟΟΡΙΣΜΟ ΤΗΝ ΠΑΡΑΓΩΓΗ ΤΥΡΙΟΥ</w:t>
            </w:r>
          </w:p>
        </w:tc>
        <w:tc>
          <w:tcPr>
            <w:tcW w:w="992" w:type="dxa"/>
            <w:vAlign w:val="center"/>
          </w:tcPr>
          <w:p w:rsidR="00A757D8" w:rsidRPr="00A757D8" w:rsidRDefault="00A757D8" w:rsidP="00820591">
            <w:pPr>
              <w:spacing w:after="0" w:line="240" w:lineRule="auto"/>
              <w:jc w:val="right"/>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1,807</w:t>
            </w:r>
          </w:p>
        </w:tc>
        <w:tc>
          <w:tcPr>
            <w:tcW w:w="1701" w:type="dxa"/>
            <w:vAlign w:val="center"/>
            <w:hideMark/>
          </w:tcPr>
          <w:p w:rsidR="00A757D8" w:rsidRPr="00A757D8" w:rsidRDefault="00A757D8" w:rsidP="00820591">
            <w:pPr>
              <w:spacing w:after="0" w:line="240" w:lineRule="auto"/>
              <w:jc w:val="right"/>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1,662,237.98</w:t>
            </w:r>
          </w:p>
        </w:tc>
        <w:tc>
          <w:tcPr>
            <w:tcW w:w="1560" w:type="dxa"/>
            <w:vAlign w:val="center"/>
            <w:hideMark/>
          </w:tcPr>
          <w:p w:rsidR="00A757D8" w:rsidRPr="00A757D8" w:rsidRDefault="00A757D8" w:rsidP="00820591">
            <w:pPr>
              <w:spacing w:after="0" w:line="240" w:lineRule="auto"/>
              <w:jc w:val="right"/>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-5,939.36</w:t>
            </w:r>
          </w:p>
        </w:tc>
        <w:tc>
          <w:tcPr>
            <w:tcW w:w="1701" w:type="dxa"/>
            <w:vAlign w:val="center"/>
            <w:hideMark/>
          </w:tcPr>
          <w:p w:rsidR="00A757D8" w:rsidRPr="00A757D8" w:rsidRDefault="00A757D8" w:rsidP="00820591">
            <w:pPr>
              <w:spacing w:after="0" w:line="240" w:lineRule="auto"/>
              <w:jc w:val="right"/>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1,656,298.62</w:t>
            </w:r>
          </w:p>
        </w:tc>
      </w:tr>
      <w:tr w:rsidR="00A757D8" w:rsidRPr="00A757D8" w:rsidTr="00820591">
        <w:trPr>
          <w:trHeight w:val="300"/>
        </w:trPr>
        <w:tc>
          <w:tcPr>
            <w:tcW w:w="3544" w:type="dxa"/>
            <w:vAlign w:val="center"/>
            <w:hideMark/>
          </w:tcPr>
          <w:p w:rsidR="00A757D8" w:rsidRPr="00A757D8" w:rsidRDefault="00A757D8" w:rsidP="00820591">
            <w:pPr>
              <w:spacing w:after="0" w:line="240" w:lineRule="auto"/>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ΧΡΗΣΗ ΑΝΘΕΚΤΙΚΩΝ ΚΑΙ ΠΡΟΣΑΡΜΟΣΜΕΝΩΝ ΕΙΔΩΝ ΚΑΙ ΠΟΙΚΙΛΙΩΝ</w:t>
            </w:r>
          </w:p>
        </w:tc>
        <w:tc>
          <w:tcPr>
            <w:tcW w:w="992" w:type="dxa"/>
            <w:vAlign w:val="center"/>
          </w:tcPr>
          <w:p w:rsidR="00A757D8" w:rsidRPr="00A757D8" w:rsidRDefault="00A757D8" w:rsidP="00820591">
            <w:pPr>
              <w:spacing w:after="0" w:line="240" w:lineRule="auto"/>
              <w:jc w:val="right"/>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1,107</w:t>
            </w:r>
          </w:p>
        </w:tc>
        <w:tc>
          <w:tcPr>
            <w:tcW w:w="1701" w:type="dxa"/>
            <w:vAlign w:val="center"/>
            <w:hideMark/>
          </w:tcPr>
          <w:p w:rsidR="00A757D8" w:rsidRPr="00A757D8" w:rsidRDefault="00A757D8" w:rsidP="00820591">
            <w:pPr>
              <w:spacing w:after="0" w:line="240" w:lineRule="auto"/>
              <w:jc w:val="right"/>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598,957.77</w:t>
            </w:r>
          </w:p>
        </w:tc>
        <w:tc>
          <w:tcPr>
            <w:tcW w:w="1560" w:type="dxa"/>
            <w:vAlign w:val="center"/>
            <w:hideMark/>
          </w:tcPr>
          <w:p w:rsidR="00A757D8" w:rsidRPr="00A757D8" w:rsidRDefault="00A757D8" w:rsidP="00820591">
            <w:pPr>
              <w:spacing w:after="0" w:line="240" w:lineRule="auto"/>
              <w:jc w:val="right"/>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-3,614.79</w:t>
            </w:r>
          </w:p>
        </w:tc>
        <w:tc>
          <w:tcPr>
            <w:tcW w:w="1701" w:type="dxa"/>
            <w:vAlign w:val="center"/>
            <w:hideMark/>
          </w:tcPr>
          <w:p w:rsidR="00A757D8" w:rsidRPr="00A757D8" w:rsidRDefault="00A757D8" w:rsidP="00820591">
            <w:pPr>
              <w:spacing w:after="0" w:line="240" w:lineRule="auto"/>
              <w:jc w:val="right"/>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595,342.98</w:t>
            </w:r>
          </w:p>
        </w:tc>
      </w:tr>
      <w:tr w:rsidR="00A757D8" w:rsidRPr="00A757D8" w:rsidTr="00820591">
        <w:trPr>
          <w:trHeight w:val="600"/>
        </w:trPr>
        <w:tc>
          <w:tcPr>
            <w:tcW w:w="3544" w:type="dxa"/>
            <w:vAlign w:val="center"/>
            <w:hideMark/>
          </w:tcPr>
          <w:p w:rsidR="00A757D8" w:rsidRPr="00A757D8" w:rsidRDefault="00A757D8" w:rsidP="00820591">
            <w:pPr>
              <w:spacing w:after="0" w:line="240" w:lineRule="auto"/>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ΕΦΑΡΜΟΓΗ ΒΕΛΤΙΩΜΕΝΩΝ ΠΡΑΚΤΙΚΩΝ ΦΥΤΟΚΑΛΥΨΗΣ, ΜΕ ΠΑΡΑΛΛΗΛΗ ΕΝΙΣΧΥΣΗ ΤΗΣ ΒΙΟΠΟΙΚΙΛΟΤΗΤΑΣ</w:t>
            </w:r>
          </w:p>
        </w:tc>
        <w:tc>
          <w:tcPr>
            <w:tcW w:w="992" w:type="dxa"/>
            <w:vAlign w:val="center"/>
          </w:tcPr>
          <w:p w:rsidR="00A757D8" w:rsidRPr="00A757D8" w:rsidRDefault="00A757D8" w:rsidP="00820591">
            <w:pPr>
              <w:spacing w:after="0" w:line="240" w:lineRule="auto"/>
              <w:jc w:val="right"/>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744</w:t>
            </w:r>
          </w:p>
        </w:tc>
        <w:tc>
          <w:tcPr>
            <w:tcW w:w="1701" w:type="dxa"/>
            <w:vAlign w:val="center"/>
            <w:hideMark/>
          </w:tcPr>
          <w:p w:rsidR="00A757D8" w:rsidRPr="00A757D8" w:rsidRDefault="00A757D8" w:rsidP="00820591">
            <w:pPr>
              <w:spacing w:after="0" w:line="240" w:lineRule="auto"/>
              <w:jc w:val="right"/>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293,632.00</w:t>
            </w:r>
          </w:p>
        </w:tc>
        <w:tc>
          <w:tcPr>
            <w:tcW w:w="1560" w:type="dxa"/>
            <w:vAlign w:val="center"/>
            <w:hideMark/>
          </w:tcPr>
          <w:p w:rsidR="00A757D8" w:rsidRPr="00A757D8" w:rsidRDefault="00A757D8" w:rsidP="00820591">
            <w:pPr>
              <w:spacing w:after="0" w:line="240" w:lineRule="auto"/>
              <w:jc w:val="right"/>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-2,546.02</w:t>
            </w:r>
          </w:p>
        </w:tc>
        <w:tc>
          <w:tcPr>
            <w:tcW w:w="1701" w:type="dxa"/>
            <w:vAlign w:val="center"/>
            <w:hideMark/>
          </w:tcPr>
          <w:p w:rsidR="00A757D8" w:rsidRPr="00A757D8" w:rsidRDefault="00A757D8" w:rsidP="00820591">
            <w:pPr>
              <w:spacing w:after="0" w:line="240" w:lineRule="auto"/>
              <w:jc w:val="right"/>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291,085.98</w:t>
            </w:r>
          </w:p>
        </w:tc>
      </w:tr>
      <w:tr w:rsidR="00A757D8" w:rsidRPr="00A757D8" w:rsidTr="00820591">
        <w:trPr>
          <w:trHeight w:val="300"/>
        </w:trPr>
        <w:tc>
          <w:tcPr>
            <w:tcW w:w="3544" w:type="dxa"/>
            <w:vAlign w:val="center"/>
            <w:hideMark/>
          </w:tcPr>
          <w:p w:rsidR="00A757D8" w:rsidRPr="00A757D8" w:rsidRDefault="00A757D8" w:rsidP="00820591">
            <w:pPr>
              <w:spacing w:after="0" w:line="240" w:lineRule="auto"/>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ΕΦΑΡΜΟΓΕΣ ΚΥΚΛΙΚΗΣ ΟΙΚΟΝΟΜΙΑΣ ΣΤΗ ΓΕΩΡΓΙΑ</w:t>
            </w:r>
          </w:p>
        </w:tc>
        <w:tc>
          <w:tcPr>
            <w:tcW w:w="992" w:type="dxa"/>
            <w:vAlign w:val="center"/>
          </w:tcPr>
          <w:p w:rsidR="00A757D8" w:rsidRPr="00A757D8" w:rsidRDefault="00A757D8" w:rsidP="00820591">
            <w:pPr>
              <w:spacing w:after="0" w:line="240" w:lineRule="auto"/>
              <w:jc w:val="right"/>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13,165</w:t>
            </w:r>
          </w:p>
        </w:tc>
        <w:tc>
          <w:tcPr>
            <w:tcW w:w="1701" w:type="dxa"/>
            <w:vAlign w:val="center"/>
            <w:hideMark/>
          </w:tcPr>
          <w:p w:rsidR="00A757D8" w:rsidRPr="00A757D8" w:rsidRDefault="00A757D8" w:rsidP="00820591">
            <w:pPr>
              <w:spacing w:after="0" w:line="240" w:lineRule="auto"/>
              <w:jc w:val="right"/>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18,875,258.08</w:t>
            </w:r>
          </w:p>
        </w:tc>
        <w:tc>
          <w:tcPr>
            <w:tcW w:w="1560" w:type="dxa"/>
            <w:vAlign w:val="center"/>
            <w:hideMark/>
          </w:tcPr>
          <w:p w:rsidR="00A757D8" w:rsidRPr="00A757D8" w:rsidRDefault="00A757D8" w:rsidP="00820591">
            <w:pPr>
              <w:spacing w:after="0" w:line="240" w:lineRule="auto"/>
              <w:jc w:val="right"/>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-50,789.54</w:t>
            </w:r>
          </w:p>
        </w:tc>
        <w:tc>
          <w:tcPr>
            <w:tcW w:w="1701" w:type="dxa"/>
            <w:vAlign w:val="center"/>
            <w:hideMark/>
          </w:tcPr>
          <w:p w:rsidR="00A757D8" w:rsidRPr="00A757D8" w:rsidRDefault="00A757D8" w:rsidP="00820591">
            <w:pPr>
              <w:spacing w:after="0" w:line="240" w:lineRule="auto"/>
              <w:jc w:val="right"/>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18,824,468.54</w:t>
            </w:r>
          </w:p>
        </w:tc>
      </w:tr>
      <w:tr w:rsidR="00A757D8" w:rsidRPr="00A757D8" w:rsidTr="00820591">
        <w:trPr>
          <w:trHeight w:val="600"/>
        </w:trPr>
        <w:tc>
          <w:tcPr>
            <w:tcW w:w="3544" w:type="dxa"/>
            <w:vAlign w:val="center"/>
            <w:hideMark/>
          </w:tcPr>
          <w:p w:rsidR="00A757D8" w:rsidRPr="00A757D8" w:rsidRDefault="00A757D8" w:rsidP="00820591">
            <w:pPr>
              <w:spacing w:after="0" w:line="240" w:lineRule="auto"/>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lastRenderedPageBreak/>
              <w:t>ΒΕΛΤΙΩΣΗ ΑΓΡΟΔΑΣΙΚΩΝ ΟΙΚΟΣΥΣΤΗΜΑΤΩΝ, ΠΛΟΥΣΙΩΝ ΣΕ ΣΤΟΙΧΕΙΑ ΤΟΥ ΤΟΠΙΟΥ</w:t>
            </w:r>
          </w:p>
        </w:tc>
        <w:tc>
          <w:tcPr>
            <w:tcW w:w="992" w:type="dxa"/>
            <w:vAlign w:val="center"/>
          </w:tcPr>
          <w:p w:rsidR="00A757D8" w:rsidRPr="00A757D8" w:rsidRDefault="00A757D8" w:rsidP="00820591">
            <w:pPr>
              <w:spacing w:after="0" w:line="240" w:lineRule="auto"/>
              <w:jc w:val="right"/>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41,899</w:t>
            </w:r>
          </w:p>
        </w:tc>
        <w:tc>
          <w:tcPr>
            <w:tcW w:w="1701" w:type="dxa"/>
            <w:vAlign w:val="center"/>
            <w:hideMark/>
          </w:tcPr>
          <w:p w:rsidR="00A757D8" w:rsidRPr="00A757D8" w:rsidRDefault="00A757D8" w:rsidP="00820591">
            <w:pPr>
              <w:spacing w:after="0" w:line="240" w:lineRule="auto"/>
              <w:jc w:val="right"/>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31,340,288.20</w:t>
            </w:r>
          </w:p>
        </w:tc>
        <w:tc>
          <w:tcPr>
            <w:tcW w:w="1560" w:type="dxa"/>
            <w:vAlign w:val="center"/>
            <w:hideMark/>
          </w:tcPr>
          <w:p w:rsidR="00A757D8" w:rsidRPr="00A757D8" w:rsidRDefault="00A757D8" w:rsidP="00820591">
            <w:pPr>
              <w:spacing w:after="0" w:line="240" w:lineRule="auto"/>
              <w:jc w:val="right"/>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-519,857.76</w:t>
            </w:r>
          </w:p>
        </w:tc>
        <w:tc>
          <w:tcPr>
            <w:tcW w:w="1701" w:type="dxa"/>
            <w:vAlign w:val="center"/>
            <w:hideMark/>
          </w:tcPr>
          <w:p w:rsidR="00A757D8" w:rsidRPr="00A757D8" w:rsidRDefault="00A757D8" w:rsidP="00820591">
            <w:pPr>
              <w:spacing w:after="0" w:line="240" w:lineRule="auto"/>
              <w:jc w:val="right"/>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30,820,430.44</w:t>
            </w:r>
          </w:p>
        </w:tc>
      </w:tr>
      <w:tr w:rsidR="00A757D8" w:rsidRPr="00A757D8" w:rsidTr="00820591">
        <w:trPr>
          <w:trHeight w:val="1200"/>
        </w:trPr>
        <w:tc>
          <w:tcPr>
            <w:tcW w:w="3544" w:type="dxa"/>
            <w:vAlign w:val="center"/>
            <w:hideMark/>
          </w:tcPr>
          <w:p w:rsidR="00A757D8" w:rsidRPr="00A757D8" w:rsidRDefault="00A757D8" w:rsidP="00820591">
            <w:pPr>
              <w:spacing w:after="0" w:line="240" w:lineRule="auto"/>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ΕΝΙΣΧΥΣΗ ΠΑΡΑΓΩΓΩΝ ΓΙΑ ΤΗΝ ΕΦΑΡΜΟΓΗ ΦΙΛΙΚΩΝ ΓΙΑ ΤΟ ΠΕΡΙΒΑΛΛΟΝ ΠΡΑΚΤΙΚΩΝ ΔΙΑΧΕΙΡΙΣΗΣ, ΜΕ ΤΗ ΧΡΗΣΗ ΨΗΦΙΑΚΗΣ ΕΦΑΡΜΟΓΗΣ ΔΙΑΧΕΙΡΙΣΗΣ ΕΙΣΡΟΩΝ ΚΑΙ ΠΑΡΑΚΟΛΟΥΘΗΣΗΣ ΠΕΡΙΒΑΛΛΟΝΤΙΚΩΝ ΠΑΡΑΜΕΤΡΩΝ</w:t>
            </w:r>
          </w:p>
        </w:tc>
        <w:tc>
          <w:tcPr>
            <w:tcW w:w="992" w:type="dxa"/>
            <w:vAlign w:val="center"/>
          </w:tcPr>
          <w:p w:rsidR="00A757D8" w:rsidRPr="00A757D8" w:rsidRDefault="00A757D8" w:rsidP="00820591">
            <w:pPr>
              <w:spacing w:after="0" w:line="240" w:lineRule="auto"/>
              <w:jc w:val="right"/>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273,124</w:t>
            </w:r>
          </w:p>
        </w:tc>
        <w:tc>
          <w:tcPr>
            <w:tcW w:w="1701" w:type="dxa"/>
            <w:vAlign w:val="center"/>
            <w:hideMark/>
          </w:tcPr>
          <w:p w:rsidR="00A757D8" w:rsidRPr="00A757D8" w:rsidRDefault="00A757D8" w:rsidP="00820591">
            <w:pPr>
              <w:spacing w:after="0" w:line="240" w:lineRule="auto"/>
              <w:jc w:val="right"/>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195,750,649.78</w:t>
            </w:r>
          </w:p>
        </w:tc>
        <w:tc>
          <w:tcPr>
            <w:tcW w:w="1560" w:type="dxa"/>
            <w:vAlign w:val="center"/>
            <w:hideMark/>
          </w:tcPr>
          <w:p w:rsidR="00A757D8" w:rsidRPr="00A757D8" w:rsidRDefault="00A757D8" w:rsidP="00820591">
            <w:pPr>
              <w:spacing w:after="0" w:line="240" w:lineRule="auto"/>
              <w:jc w:val="right"/>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-1,005,655.54</w:t>
            </w:r>
          </w:p>
        </w:tc>
        <w:tc>
          <w:tcPr>
            <w:tcW w:w="1701" w:type="dxa"/>
            <w:vAlign w:val="center"/>
            <w:hideMark/>
          </w:tcPr>
          <w:p w:rsidR="00A757D8" w:rsidRPr="00A757D8" w:rsidRDefault="00A757D8" w:rsidP="00820591">
            <w:pPr>
              <w:spacing w:after="0" w:line="240" w:lineRule="auto"/>
              <w:jc w:val="right"/>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194,744,994.24</w:t>
            </w:r>
          </w:p>
        </w:tc>
      </w:tr>
      <w:tr w:rsidR="00A757D8" w:rsidRPr="00A757D8" w:rsidTr="00820591">
        <w:trPr>
          <w:trHeight w:val="300"/>
        </w:trPr>
        <w:tc>
          <w:tcPr>
            <w:tcW w:w="3544" w:type="dxa"/>
            <w:vAlign w:val="center"/>
            <w:hideMark/>
          </w:tcPr>
          <w:p w:rsidR="00A757D8" w:rsidRPr="00A757D8" w:rsidRDefault="00A757D8" w:rsidP="00820591">
            <w:pPr>
              <w:spacing w:after="0" w:line="240" w:lineRule="auto"/>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ΠΕΡΙΒΑΛΛΟΝΤΙΚΗ ΔΙΑΧΕΙΡΙΣΗ ΚΤΗΝΟΤΡΟΦΙΚΩΝ ΣΥΣΤΗΜΑΤΩΝ</w:t>
            </w:r>
          </w:p>
        </w:tc>
        <w:tc>
          <w:tcPr>
            <w:tcW w:w="992" w:type="dxa"/>
            <w:vAlign w:val="center"/>
          </w:tcPr>
          <w:p w:rsidR="00A757D8" w:rsidRPr="00A757D8" w:rsidRDefault="00A757D8" w:rsidP="00820591">
            <w:pPr>
              <w:spacing w:after="0" w:line="240" w:lineRule="auto"/>
              <w:jc w:val="right"/>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89</w:t>
            </w:r>
          </w:p>
        </w:tc>
        <w:tc>
          <w:tcPr>
            <w:tcW w:w="1701" w:type="dxa"/>
            <w:vAlign w:val="center"/>
            <w:hideMark/>
          </w:tcPr>
          <w:p w:rsidR="00A757D8" w:rsidRPr="00A757D8" w:rsidRDefault="00A757D8" w:rsidP="00820591">
            <w:pPr>
              <w:spacing w:after="0" w:line="240" w:lineRule="auto"/>
              <w:jc w:val="right"/>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22,498.65</w:t>
            </w:r>
          </w:p>
        </w:tc>
        <w:tc>
          <w:tcPr>
            <w:tcW w:w="1560" w:type="dxa"/>
            <w:vAlign w:val="center"/>
            <w:hideMark/>
          </w:tcPr>
          <w:p w:rsidR="00A757D8" w:rsidRPr="00A757D8" w:rsidRDefault="00A757D8" w:rsidP="00820591">
            <w:pPr>
              <w:spacing w:after="0" w:line="240" w:lineRule="auto"/>
              <w:jc w:val="right"/>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0.00</w:t>
            </w:r>
          </w:p>
        </w:tc>
        <w:tc>
          <w:tcPr>
            <w:tcW w:w="1701" w:type="dxa"/>
            <w:vAlign w:val="center"/>
            <w:hideMark/>
          </w:tcPr>
          <w:p w:rsidR="00A757D8" w:rsidRPr="00A757D8" w:rsidRDefault="00A757D8" w:rsidP="00820591">
            <w:pPr>
              <w:spacing w:after="0" w:line="240" w:lineRule="auto"/>
              <w:jc w:val="right"/>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22,498.65</w:t>
            </w:r>
          </w:p>
        </w:tc>
      </w:tr>
      <w:tr w:rsidR="00A757D8" w:rsidRPr="00A757D8" w:rsidTr="00820591">
        <w:trPr>
          <w:trHeight w:val="600"/>
        </w:trPr>
        <w:tc>
          <w:tcPr>
            <w:tcW w:w="3544" w:type="dxa"/>
            <w:vAlign w:val="center"/>
            <w:hideMark/>
          </w:tcPr>
          <w:p w:rsidR="00A757D8" w:rsidRPr="00A757D8" w:rsidRDefault="00A757D8" w:rsidP="00820591">
            <w:pPr>
              <w:spacing w:after="0" w:line="240" w:lineRule="auto"/>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ΔΙΑΤΗΡΗΣΗ ΚΑΙ ΠΡΟΣΤΑΣΙΑ ΚΑΛΛΙΕΡΓΕΙΩΝ ΣΕ ΕΚΤΑΣΕΙΣ ΜΕ ΑΝΑΒΑΘΜΙΔΕΣ</w:t>
            </w:r>
          </w:p>
        </w:tc>
        <w:tc>
          <w:tcPr>
            <w:tcW w:w="992" w:type="dxa"/>
            <w:vAlign w:val="center"/>
          </w:tcPr>
          <w:p w:rsidR="00A757D8" w:rsidRPr="00A757D8" w:rsidRDefault="00A757D8" w:rsidP="00820591">
            <w:pPr>
              <w:spacing w:after="0" w:line="240" w:lineRule="auto"/>
              <w:jc w:val="right"/>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20,913</w:t>
            </w:r>
          </w:p>
        </w:tc>
        <w:tc>
          <w:tcPr>
            <w:tcW w:w="1701" w:type="dxa"/>
            <w:vAlign w:val="center"/>
            <w:hideMark/>
          </w:tcPr>
          <w:p w:rsidR="00A757D8" w:rsidRPr="00A757D8" w:rsidRDefault="00A757D8" w:rsidP="00820591">
            <w:pPr>
              <w:spacing w:after="0" w:line="240" w:lineRule="auto"/>
              <w:jc w:val="right"/>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8,867,911.25</w:t>
            </w:r>
          </w:p>
        </w:tc>
        <w:tc>
          <w:tcPr>
            <w:tcW w:w="1560" w:type="dxa"/>
            <w:vAlign w:val="center"/>
            <w:hideMark/>
          </w:tcPr>
          <w:p w:rsidR="00A757D8" w:rsidRPr="00A757D8" w:rsidRDefault="00A757D8" w:rsidP="00820591">
            <w:pPr>
              <w:spacing w:after="0" w:line="240" w:lineRule="auto"/>
              <w:jc w:val="right"/>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-11,222.62</w:t>
            </w:r>
          </w:p>
        </w:tc>
        <w:tc>
          <w:tcPr>
            <w:tcW w:w="1701" w:type="dxa"/>
            <w:vAlign w:val="center"/>
            <w:hideMark/>
          </w:tcPr>
          <w:p w:rsidR="00A757D8" w:rsidRPr="00A757D8" w:rsidRDefault="00A757D8" w:rsidP="00820591">
            <w:pPr>
              <w:spacing w:after="0" w:line="240" w:lineRule="auto"/>
              <w:jc w:val="right"/>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8,856,688.63</w:t>
            </w:r>
          </w:p>
        </w:tc>
      </w:tr>
      <w:tr w:rsidR="00A757D8" w:rsidRPr="00A757D8" w:rsidTr="00820591">
        <w:trPr>
          <w:trHeight w:val="300"/>
        </w:trPr>
        <w:tc>
          <w:tcPr>
            <w:tcW w:w="3544" w:type="dxa"/>
            <w:vAlign w:val="center"/>
            <w:hideMark/>
          </w:tcPr>
          <w:p w:rsidR="00A757D8" w:rsidRPr="00A757D8" w:rsidRDefault="00A757D8" w:rsidP="00820591">
            <w:pPr>
              <w:spacing w:after="0" w:line="240" w:lineRule="auto"/>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ΔΙΑΤΗΡΗΣΗ ΜΕΘΟΔΩΝ ΒΙΟΛΟΓΙΚΗΣ ΓΕΩΡΓΙΑΣ ΚΑΙ ΚΤΗΝΟΤΡΟΦΙΑΣ</w:t>
            </w:r>
          </w:p>
        </w:tc>
        <w:tc>
          <w:tcPr>
            <w:tcW w:w="992" w:type="dxa"/>
            <w:vAlign w:val="center"/>
          </w:tcPr>
          <w:p w:rsidR="00A757D8" w:rsidRPr="00A757D8" w:rsidRDefault="00A757D8" w:rsidP="00820591">
            <w:pPr>
              <w:spacing w:after="0" w:line="240" w:lineRule="auto"/>
              <w:jc w:val="right"/>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31,497</w:t>
            </w:r>
          </w:p>
        </w:tc>
        <w:tc>
          <w:tcPr>
            <w:tcW w:w="1701" w:type="dxa"/>
            <w:vAlign w:val="center"/>
            <w:hideMark/>
          </w:tcPr>
          <w:p w:rsidR="00A757D8" w:rsidRPr="00A757D8" w:rsidRDefault="00A757D8" w:rsidP="00820591">
            <w:pPr>
              <w:spacing w:after="0" w:line="240" w:lineRule="auto"/>
              <w:jc w:val="right"/>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183,812,369.84</w:t>
            </w:r>
          </w:p>
        </w:tc>
        <w:tc>
          <w:tcPr>
            <w:tcW w:w="1560" w:type="dxa"/>
            <w:vAlign w:val="center"/>
            <w:hideMark/>
          </w:tcPr>
          <w:p w:rsidR="00A757D8" w:rsidRPr="00A757D8" w:rsidRDefault="00A757D8" w:rsidP="00820591">
            <w:pPr>
              <w:spacing w:after="0" w:line="240" w:lineRule="auto"/>
              <w:jc w:val="right"/>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-908,649.19</w:t>
            </w:r>
          </w:p>
        </w:tc>
        <w:tc>
          <w:tcPr>
            <w:tcW w:w="1701" w:type="dxa"/>
            <w:vAlign w:val="center"/>
            <w:hideMark/>
          </w:tcPr>
          <w:p w:rsidR="00A757D8" w:rsidRPr="00A757D8" w:rsidRDefault="00A757D8" w:rsidP="00820591">
            <w:pPr>
              <w:spacing w:after="0" w:line="240" w:lineRule="auto"/>
              <w:jc w:val="right"/>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182,903,720.65</w:t>
            </w:r>
          </w:p>
        </w:tc>
      </w:tr>
      <w:tr w:rsidR="00A757D8" w:rsidRPr="00A757D8" w:rsidTr="00820591">
        <w:trPr>
          <w:trHeight w:val="600"/>
        </w:trPr>
        <w:tc>
          <w:tcPr>
            <w:tcW w:w="3544" w:type="dxa"/>
            <w:vAlign w:val="center"/>
            <w:hideMark/>
          </w:tcPr>
          <w:p w:rsidR="00A757D8" w:rsidRPr="00A757D8" w:rsidRDefault="00A757D8" w:rsidP="00820591">
            <w:pPr>
              <w:spacing w:after="0" w:line="240" w:lineRule="auto"/>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ΠΡΟΣΤΑΣΙΑ ΤΟΠΙΩΝ ΚΑΙ ΓΕΩΡΓΙΚΩΝ ΣΥΣΤΗΜΑΤΩΝ ΥΨΗΛΗΣ ΠΕΡΙΒΑΛΛΟΝΤΙΚΗΣ ΣΗΜΑΣΙΑΣ</w:t>
            </w:r>
          </w:p>
        </w:tc>
        <w:tc>
          <w:tcPr>
            <w:tcW w:w="992" w:type="dxa"/>
            <w:vAlign w:val="center"/>
          </w:tcPr>
          <w:p w:rsidR="00A757D8" w:rsidRPr="00A757D8" w:rsidRDefault="00A757D8" w:rsidP="00820591">
            <w:pPr>
              <w:spacing w:after="0" w:line="240" w:lineRule="auto"/>
              <w:jc w:val="right"/>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2,999</w:t>
            </w:r>
          </w:p>
        </w:tc>
        <w:tc>
          <w:tcPr>
            <w:tcW w:w="1701" w:type="dxa"/>
            <w:vAlign w:val="center"/>
            <w:hideMark/>
          </w:tcPr>
          <w:p w:rsidR="00A757D8" w:rsidRPr="00A757D8" w:rsidRDefault="00A757D8" w:rsidP="00820591">
            <w:pPr>
              <w:spacing w:after="0" w:line="240" w:lineRule="auto"/>
              <w:jc w:val="right"/>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550,701.00</w:t>
            </w:r>
          </w:p>
        </w:tc>
        <w:tc>
          <w:tcPr>
            <w:tcW w:w="1560" w:type="dxa"/>
            <w:vAlign w:val="center"/>
            <w:hideMark/>
          </w:tcPr>
          <w:p w:rsidR="00A757D8" w:rsidRPr="00A757D8" w:rsidRDefault="00A757D8" w:rsidP="00820591">
            <w:pPr>
              <w:spacing w:after="0" w:line="240" w:lineRule="auto"/>
              <w:jc w:val="right"/>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-3,199.58</w:t>
            </w:r>
          </w:p>
        </w:tc>
        <w:tc>
          <w:tcPr>
            <w:tcW w:w="1701" w:type="dxa"/>
            <w:vAlign w:val="center"/>
            <w:hideMark/>
          </w:tcPr>
          <w:p w:rsidR="00A757D8" w:rsidRPr="00A757D8" w:rsidRDefault="00A757D8" w:rsidP="00820591">
            <w:pPr>
              <w:spacing w:after="0" w:line="240" w:lineRule="auto"/>
              <w:jc w:val="right"/>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547,501.42</w:t>
            </w:r>
          </w:p>
        </w:tc>
      </w:tr>
      <w:tr w:rsidR="00A757D8" w:rsidRPr="00A757D8" w:rsidTr="00820591">
        <w:trPr>
          <w:trHeight w:val="300"/>
        </w:trPr>
        <w:tc>
          <w:tcPr>
            <w:tcW w:w="3544" w:type="dxa"/>
            <w:vAlign w:val="center"/>
            <w:hideMark/>
          </w:tcPr>
          <w:p w:rsidR="00A757D8" w:rsidRPr="00A757D8" w:rsidRDefault="00A757D8" w:rsidP="00820591">
            <w:pPr>
              <w:spacing w:after="0" w:line="240" w:lineRule="auto"/>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ΕΝΙΣΧΥΣΗ ΓΙΑ ΤΗΝ ΜΕΛΙΣΣΟΚΟΜΙΑ</w:t>
            </w:r>
          </w:p>
        </w:tc>
        <w:tc>
          <w:tcPr>
            <w:tcW w:w="992" w:type="dxa"/>
            <w:vAlign w:val="center"/>
          </w:tcPr>
          <w:p w:rsidR="00A757D8" w:rsidRPr="00A757D8" w:rsidRDefault="00A757D8" w:rsidP="00820591">
            <w:pPr>
              <w:spacing w:after="0" w:line="240" w:lineRule="auto"/>
              <w:jc w:val="right"/>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1,030</w:t>
            </w:r>
          </w:p>
        </w:tc>
        <w:tc>
          <w:tcPr>
            <w:tcW w:w="1701" w:type="dxa"/>
            <w:vAlign w:val="center"/>
            <w:hideMark/>
          </w:tcPr>
          <w:p w:rsidR="00A757D8" w:rsidRPr="00A757D8" w:rsidRDefault="00A757D8" w:rsidP="00820591">
            <w:pPr>
              <w:spacing w:after="0" w:line="240" w:lineRule="auto"/>
              <w:jc w:val="right"/>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1,149,831.41</w:t>
            </w:r>
          </w:p>
        </w:tc>
        <w:tc>
          <w:tcPr>
            <w:tcW w:w="1560" w:type="dxa"/>
            <w:vAlign w:val="center"/>
            <w:hideMark/>
          </w:tcPr>
          <w:p w:rsidR="00A757D8" w:rsidRPr="00A757D8" w:rsidRDefault="00A757D8" w:rsidP="00820591">
            <w:pPr>
              <w:spacing w:after="0" w:line="240" w:lineRule="auto"/>
              <w:jc w:val="right"/>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-1,856.73</w:t>
            </w:r>
          </w:p>
        </w:tc>
        <w:tc>
          <w:tcPr>
            <w:tcW w:w="1701" w:type="dxa"/>
            <w:vAlign w:val="center"/>
            <w:hideMark/>
          </w:tcPr>
          <w:p w:rsidR="00A757D8" w:rsidRPr="00A757D8" w:rsidRDefault="00A757D8" w:rsidP="00820591">
            <w:pPr>
              <w:spacing w:after="0" w:line="240" w:lineRule="auto"/>
              <w:jc w:val="right"/>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1,147,974.68</w:t>
            </w:r>
          </w:p>
        </w:tc>
      </w:tr>
      <w:tr w:rsidR="00A757D8" w:rsidRPr="00A757D8" w:rsidTr="00820591">
        <w:trPr>
          <w:trHeight w:val="300"/>
        </w:trPr>
        <w:tc>
          <w:tcPr>
            <w:tcW w:w="3544" w:type="dxa"/>
            <w:vAlign w:val="center"/>
            <w:hideMark/>
          </w:tcPr>
          <w:p w:rsidR="00A757D8" w:rsidRPr="00A757D8" w:rsidRDefault="00A757D8" w:rsidP="00820591">
            <w:pPr>
              <w:spacing w:after="0" w:line="240" w:lineRule="auto"/>
              <w:rPr>
                <w:rFonts w:ascii="Franklin Gothic Medium" w:eastAsia="Times New Roman" w:hAnsi="Franklin Gothic Medium" w:cs="Times New Roman"/>
                <w:b/>
                <w:bCs/>
                <w:kern w:val="0"/>
                <w:sz w:val="20"/>
                <w:szCs w:val="20"/>
                <w:lang w:val="el-GR" w:eastAsia="el-GR"/>
              </w:rPr>
            </w:pPr>
            <w:r>
              <w:rPr>
                <w:rFonts w:ascii="Franklin Gothic Medium" w:eastAsia="Times New Roman" w:hAnsi="Franklin Gothic Medium" w:cs="Times New Roman"/>
                <w:b/>
                <w:bCs/>
                <w:kern w:val="0"/>
                <w:sz w:val="20"/>
                <w:szCs w:val="20"/>
                <w:lang w:val="el-GR" w:eastAsia="el-GR"/>
              </w:rPr>
              <w:t>Γενικό Άθροισμα</w:t>
            </w:r>
          </w:p>
        </w:tc>
        <w:tc>
          <w:tcPr>
            <w:tcW w:w="992" w:type="dxa"/>
            <w:vAlign w:val="center"/>
          </w:tcPr>
          <w:p w:rsidR="00A757D8" w:rsidRPr="00A757D8" w:rsidRDefault="00A757D8" w:rsidP="00820591">
            <w:pPr>
              <w:spacing w:after="0" w:line="240" w:lineRule="auto"/>
              <w:rPr>
                <w:rFonts w:ascii="Franklin Gothic Medium" w:eastAsia="Times New Roman" w:hAnsi="Franklin Gothic Medium" w:cs="Times New Roman"/>
                <w:b/>
                <w:bCs/>
                <w:kern w:val="0"/>
                <w:sz w:val="20"/>
                <w:szCs w:val="20"/>
                <w:lang w:val="el-GR" w:eastAsia="el-GR"/>
              </w:rPr>
            </w:pPr>
          </w:p>
        </w:tc>
        <w:tc>
          <w:tcPr>
            <w:tcW w:w="1701" w:type="dxa"/>
            <w:vAlign w:val="center"/>
            <w:hideMark/>
          </w:tcPr>
          <w:p w:rsidR="00A757D8" w:rsidRPr="00A757D8" w:rsidRDefault="00A757D8" w:rsidP="00820591">
            <w:pPr>
              <w:spacing w:after="0" w:line="240" w:lineRule="auto"/>
              <w:jc w:val="right"/>
              <w:rPr>
                <w:rFonts w:ascii="Franklin Gothic Medium" w:eastAsia="Times New Roman" w:hAnsi="Franklin Gothic Medium" w:cs="Times New Roman"/>
                <w:b/>
                <w:bCs/>
                <w:kern w:val="0"/>
                <w:sz w:val="20"/>
                <w:szCs w:val="20"/>
                <w:lang w:val="el-GR" w:eastAsia="el-GR"/>
              </w:rPr>
            </w:pPr>
            <w:r>
              <w:rPr>
                <w:rFonts w:ascii="Franklin Gothic Medium" w:eastAsia="Times New Roman" w:hAnsi="Franklin Gothic Medium" w:cs="Times New Roman"/>
                <w:b/>
                <w:bCs/>
                <w:kern w:val="0"/>
                <w:sz w:val="20"/>
                <w:szCs w:val="20"/>
                <w:lang w:val="el-GR" w:eastAsia="el-GR"/>
              </w:rPr>
              <w:t>617,468,049.80</w:t>
            </w:r>
          </w:p>
        </w:tc>
        <w:tc>
          <w:tcPr>
            <w:tcW w:w="1560" w:type="dxa"/>
            <w:vAlign w:val="center"/>
            <w:hideMark/>
          </w:tcPr>
          <w:p w:rsidR="00A757D8" w:rsidRPr="00A757D8" w:rsidRDefault="00A757D8" w:rsidP="00820591">
            <w:pPr>
              <w:spacing w:after="0" w:line="240" w:lineRule="auto"/>
              <w:jc w:val="right"/>
              <w:rPr>
                <w:rFonts w:ascii="Franklin Gothic Medium" w:eastAsia="Times New Roman" w:hAnsi="Franklin Gothic Medium" w:cs="Times New Roman"/>
                <w:b/>
                <w:bCs/>
                <w:kern w:val="0"/>
                <w:sz w:val="20"/>
                <w:szCs w:val="20"/>
                <w:lang w:val="el-GR" w:eastAsia="el-GR"/>
              </w:rPr>
            </w:pPr>
            <w:r>
              <w:rPr>
                <w:rFonts w:ascii="Franklin Gothic Medium" w:eastAsia="Times New Roman" w:hAnsi="Franklin Gothic Medium" w:cs="Times New Roman"/>
                <w:b/>
                <w:bCs/>
                <w:kern w:val="0"/>
                <w:sz w:val="20"/>
                <w:szCs w:val="20"/>
                <w:lang w:val="el-GR" w:eastAsia="el-GR"/>
              </w:rPr>
              <w:t>-6,121,216.24</w:t>
            </w:r>
          </w:p>
        </w:tc>
        <w:tc>
          <w:tcPr>
            <w:tcW w:w="1701" w:type="dxa"/>
            <w:vAlign w:val="center"/>
            <w:hideMark/>
          </w:tcPr>
          <w:p w:rsidR="00A757D8" w:rsidRPr="00A757D8" w:rsidRDefault="00A757D8" w:rsidP="00820591">
            <w:pPr>
              <w:spacing w:after="0" w:line="240" w:lineRule="auto"/>
              <w:jc w:val="right"/>
              <w:rPr>
                <w:rFonts w:ascii="Franklin Gothic Medium" w:eastAsia="Times New Roman" w:hAnsi="Franklin Gothic Medium" w:cs="Times New Roman"/>
                <w:b/>
                <w:bCs/>
                <w:kern w:val="0"/>
                <w:sz w:val="20"/>
                <w:szCs w:val="20"/>
                <w:lang w:val="el-GR" w:eastAsia="el-GR"/>
              </w:rPr>
            </w:pPr>
            <w:r>
              <w:rPr>
                <w:rFonts w:ascii="Franklin Gothic Medium" w:eastAsia="Times New Roman" w:hAnsi="Franklin Gothic Medium" w:cs="Times New Roman"/>
                <w:b/>
                <w:bCs/>
                <w:kern w:val="0"/>
                <w:sz w:val="20"/>
                <w:szCs w:val="20"/>
                <w:lang w:val="el-GR" w:eastAsia="el-GR"/>
              </w:rPr>
              <w:t>611,346,833.56</w:t>
            </w:r>
          </w:p>
        </w:tc>
      </w:tr>
    </w:tbl>
    <w:p w:rsidR="00A757D8" w:rsidRPr="00E2120C" w:rsidRDefault="00A757D8" w:rsidP="00A757D8">
      <w:pPr>
        <w:spacing w:before="100" w:beforeAutospacing="1" w:after="100" w:afterAutospacing="1" w:line="276" w:lineRule="auto"/>
        <w:jc w:val="both"/>
        <w:rPr>
          <w:rFonts w:ascii="Franklin Gothic Medium" w:eastAsia="Times New Roman" w:hAnsi="Franklin Gothic Medium" w:cs="Calibri"/>
          <w:kern w:val="0"/>
          <w:lang w:val="el-GR"/>
        </w:rPr>
      </w:pPr>
    </w:p>
    <w:p w:rsidR="00B05777" w:rsidRPr="00B05777" w:rsidRDefault="00B05777" w:rsidP="00B05777">
      <w:pPr>
        <w:spacing w:line="360" w:lineRule="auto"/>
        <w:jc w:val="both"/>
        <w:rPr>
          <w:rFonts w:ascii="Franklin Gothic Medium Cond" w:hAnsi="Franklin Gothic Medium Cond"/>
          <w:sz w:val="24"/>
          <w:szCs w:val="24"/>
          <w:lang w:val="el-GR"/>
        </w:rPr>
      </w:pPr>
    </w:p>
    <w:sectPr w:rsidR="00B05777" w:rsidRPr="00B05777" w:rsidSect="00175153">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E1F90" w:rsidRDefault="009E1F90" w:rsidP="00175153">
      <w:pPr>
        <w:spacing w:after="0" w:line="240" w:lineRule="auto"/>
      </w:pPr>
      <w:r>
        <w:separator/>
      </w:r>
    </w:p>
  </w:endnote>
  <w:endnote w:type="continuationSeparator" w:id="1">
    <w:p w:rsidR="009E1F90" w:rsidRDefault="009E1F90" w:rsidP="0017515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Times New Roman"/>
    <w:panose1 w:val="00000000000000000000"/>
    <w:charset w:val="00"/>
    <w:family w:val="roman"/>
    <w:notTrueType/>
    <w:pitch w:val="default"/>
    <w:sig w:usb0="00000000" w:usb1="00000000" w:usb2="00000000" w:usb3="00000000" w:csb0="00000000" w:csb1="00000000"/>
  </w:font>
  <w:font w:name="Aptos Display">
    <w:altName w:val="Arial"/>
    <w:charset w:val="00"/>
    <w:family w:val="swiss"/>
    <w:pitch w:val="variable"/>
    <w:sig w:usb0="00000001" w:usb1="00000003" w:usb2="00000000" w:usb3="00000000" w:csb0="0000019F" w:csb1="00000000"/>
  </w:font>
  <w:font w:name="Tahoma">
    <w:panose1 w:val="020B0604030504040204"/>
    <w:charset w:val="A1"/>
    <w:family w:val="swiss"/>
    <w:pitch w:val="variable"/>
    <w:sig w:usb0="E1002EFF" w:usb1="C000605B" w:usb2="00000029" w:usb3="00000000" w:csb0="000101FF" w:csb1="00000000"/>
  </w:font>
  <w:font w:name="Franklin Gothic Medium Cond">
    <w:panose1 w:val="020B0606030402020204"/>
    <w:charset w:val="A1"/>
    <w:family w:val="swiss"/>
    <w:pitch w:val="variable"/>
    <w:sig w:usb0="00000287" w:usb1="00000000" w:usb2="00000000" w:usb3="00000000" w:csb0="0000009F" w:csb1="00000000"/>
  </w:font>
  <w:font w:name="Calibri">
    <w:panose1 w:val="020F0502020204030204"/>
    <w:charset w:val="A1"/>
    <w:family w:val="swiss"/>
    <w:pitch w:val="variable"/>
    <w:sig w:usb0="E4002EFF" w:usb1="C200247B" w:usb2="00000009" w:usb3="00000000" w:csb0="000001FF" w:csb1="00000000"/>
  </w:font>
  <w:font w:name="Franklin Gothic Medium">
    <w:panose1 w:val="020B0603020102020204"/>
    <w:charset w:val="A1"/>
    <w:family w:val="swiss"/>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E1F90" w:rsidRDefault="009E1F90" w:rsidP="00175153">
      <w:pPr>
        <w:spacing w:after="0" w:line="240" w:lineRule="auto"/>
      </w:pPr>
      <w:r>
        <w:separator/>
      </w:r>
    </w:p>
  </w:footnote>
  <w:footnote w:type="continuationSeparator" w:id="1">
    <w:p w:rsidR="009E1F90" w:rsidRDefault="009E1F90" w:rsidP="0017515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8752352"/>
      <w:placeholder>
        <w:docPart w:val="327632E03F56473C802AE567F8614746"/>
      </w:placeholder>
      <w:temporary/>
      <w:showingPlcHdr/>
    </w:sdtPr>
    <w:sdtContent>
      <w:p w:rsidR="00175153" w:rsidRDefault="00175153">
        <w:pPr>
          <w:pStyle w:val="ae"/>
        </w:pPr>
        <w:r>
          <w:t>[Type here]</w:t>
        </w:r>
      </w:p>
    </w:sdtContent>
  </w:sdt>
  <w:p w:rsidR="00175153" w:rsidRDefault="00175153">
    <w:pPr>
      <w:pStyle w:val="a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5153" w:rsidRDefault="00175153">
    <w:pPr>
      <w:pStyle w:val="a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B707C2"/>
    <w:multiLevelType w:val="hybridMultilevel"/>
    <w:tmpl w:val="E4EE1E48"/>
    <w:lvl w:ilvl="0" w:tplc="0409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413E3951"/>
    <w:multiLevelType w:val="hybridMultilevel"/>
    <w:tmpl w:val="0A2C8AB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50813701"/>
    <w:multiLevelType w:val="hybridMultilevel"/>
    <w:tmpl w:val="BEC63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71205B7"/>
    <w:multiLevelType w:val="hybridMultilevel"/>
    <w:tmpl w:val="C72C8838"/>
    <w:lvl w:ilvl="0" w:tplc="5C2C66C0">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5DF97007"/>
    <w:multiLevelType w:val="hybridMultilevel"/>
    <w:tmpl w:val="F420018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4098"/>
  </w:hdrShapeDefaults>
  <w:footnotePr>
    <w:footnote w:id="0"/>
    <w:footnote w:id="1"/>
  </w:footnotePr>
  <w:endnotePr>
    <w:endnote w:id="0"/>
    <w:endnote w:id="1"/>
  </w:endnotePr>
  <w:compat/>
  <w:rsids>
    <w:rsidRoot w:val="00B57617"/>
    <w:rsid w:val="000C15E1"/>
    <w:rsid w:val="00173B88"/>
    <w:rsid w:val="00175153"/>
    <w:rsid w:val="00181B70"/>
    <w:rsid w:val="00186EA0"/>
    <w:rsid w:val="001A2570"/>
    <w:rsid w:val="0023123B"/>
    <w:rsid w:val="00233C54"/>
    <w:rsid w:val="002675CE"/>
    <w:rsid w:val="002F7037"/>
    <w:rsid w:val="00341112"/>
    <w:rsid w:val="00441F2C"/>
    <w:rsid w:val="00471AD9"/>
    <w:rsid w:val="004D359B"/>
    <w:rsid w:val="00507A72"/>
    <w:rsid w:val="006957E5"/>
    <w:rsid w:val="0069582A"/>
    <w:rsid w:val="006B19BF"/>
    <w:rsid w:val="006D4E70"/>
    <w:rsid w:val="006F4660"/>
    <w:rsid w:val="006F5CD6"/>
    <w:rsid w:val="00735C5C"/>
    <w:rsid w:val="00755FE9"/>
    <w:rsid w:val="007B6AAC"/>
    <w:rsid w:val="008A07FB"/>
    <w:rsid w:val="008D176B"/>
    <w:rsid w:val="008E42A3"/>
    <w:rsid w:val="0090051B"/>
    <w:rsid w:val="009977C2"/>
    <w:rsid w:val="009D7A88"/>
    <w:rsid w:val="009E1F90"/>
    <w:rsid w:val="00A757D8"/>
    <w:rsid w:val="00AF0437"/>
    <w:rsid w:val="00B05777"/>
    <w:rsid w:val="00B57617"/>
    <w:rsid w:val="00B92854"/>
    <w:rsid w:val="00BB7779"/>
    <w:rsid w:val="00BD5F36"/>
    <w:rsid w:val="00C62E7B"/>
    <w:rsid w:val="00CB01E9"/>
    <w:rsid w:val="00CD4D1D"/>
    <w:rsid w:val="00D070D8"/>
    <w:rsid w:val="00D56D19"/>
    <w:rsid w:val="00DD2F50"/>
    <w:rsid w:val="00DF7F46"/>
    <w:rsid w:val="00E11C39"/>
    <w:rsid w:val="00E12F0A"/>
    <w:rsid w:val="00E354B7"/>
    <w:rsid w:val="00E808EF"/>
    <w:rsid w:val="00F76060"/>
    <w:rsid w:val="00F779A5"/>
    <w:rsid w:val="00FA1985"/>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2570"/>
  </w:style>
  <w:style w:type="paragraph" w:styleId="1">
    <w:name w:val="heading 1"/>
    <w:basedOn w:val="a"/>
    <w:next w:val="a"/>
    <w:link w:val="1Char"/>
    <w:uiPriority w:val="9"/>
    <w:qFormat/>
    <w:rsid w:val="00B576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B576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B57617"/>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B57617"/>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B57617"/>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B5761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B5761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B5761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B5761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B57617"/>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B57617"/>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B57617"/>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B57617"/>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B57617"/>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B57617"/>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B57617"/>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B57617"/>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B57617"/>
    <w:rPr>
      <w:rFonts w:eastAsiaTheme="majorEastAsia" w:cstheme="majorBidi"/>
      <w:color w:val="272727" w:themeColor="text1" w:themeTint="D8"/>
    </w:rPr>
  </w:style>
  <w:style w:type="paragraph" w:styleId="a3">
    <w:name w:val="Title"/>
    <w:basedOn w:val="a"/>
    <w:next w:val="a"/>
    <w:link w:val="Char"/>
    <w:uiPriority w:val="10"/>
    <w:qFormat/>
    <w:rsid w:val="00B576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B57617"/>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B57617"/>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B57617"/>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B57617"/>
    <w:pPr>
      <w:spacing w:before="160"/>
      <w:jc w:val="center"/>
    </w:pPr>
    <w:rPr>
      <w:i/>
      <w:iCs/>
      <w:color w:val="404040" w:themeColor="text1" w:themeTint="BF"/>
    </w:rPr>
  </w:style>
  <w:style w:type="character" w:customStyle="1" w:styleId="Char1">
    <w:name w:val="Απόσπασμα Char"/>
    <w:basedOn w:val="a0"/>
    <w:link w:val="a5"/>
    <w:uiPriority w:val="29"/>
    <w:rsid w:val="00B57617"/>
    <w:rPr>
      <w:i/>
      <w:iCs/>
      <w:color w:val="404040" w:themeColor="text1" w:themeTint="BF"/>
    </w:rPr>
  </w:style>
  <w:style w:type="paragraph" w:styleId="a6">
    <w:name w:val="List Paragraph"/>
    <w:basedOn w:val="a"/>
    <w:uiPriority w:val="34"/>
    <w:qFormat/>
    <w:rsid w:val="00B57617"/>
    <w:pPr>
      <w:ind w:left="720"/>
      <w:contextualSpacing/>
    </w:pPr>
  </w:style>
  <w:style w:type="character" w:styleId="a7">
    <w:name w:val="Intense Emphasis"/>
    <w:basedOn w:val="a0"/>
    <w:uiPriority w:val="21"/>
    <w:qFormat/>
    <w:rsid w:val="00B57617"/>
    <w:rPr>
      <w:i/>
      <w:iCs/>
      <w:color w:val="0F4761" w:themeColor="accent1" w:themeShade="BF"/>
    </w:rPr>
  </w:style>
  <w:style w:type="paragraph" w:styleId="a8">
    <w:name w:val="Intense Quote"/>
    <w:basedOn w:val="a"/>
    <w:next w:val="a"/>
    <w:link w:val="Char2"/>
    <w:uiPriority w:val="30"/>
    <w:qFormat/>
    <w:rsid w:val="00B576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εισαγωγικό Char"/>
    <w:basedOn w:val="a0"/>
    <w:link w:val="a8"/>
    <w:uiPriority w:val="30"/>
    <w:rsid w:val="00B57617"/>
    <w:rPr>
      <w:i/>
      <w:iCs/>
      <w:color w:val="0F4761" w:themeColor="accent1" w:themeShade="BF"/>
    </w:rPr>
  </w:style>
  <w:style w:type="character" w:styleId="a9">
    <w:name w:val="Intense Reference"/>
    <w:basedOn w:val="a0"/>
    <w:uiPriority w:val="32"/>
    <w:qFormat/>
    <w:rsid w:val="00B57617"/>
    <w:rPr>
      <w:b/>
      <w:bCs/>
      <w:smallCaps/>
      <w:color w:val="0F4761" w:themeColor="accent1" w:themeShade="BF"/>
      <w:spacing w:val="5"/>
    </w:rPr>
  </w:style>
  <w:style w:type="table" w:styleId="aa">
    <w:name w:val="Table Grid"/>
    <w:basedOn w:val="a1"/>
    <w:uiPriority w:val="39"/>
    <w:rsid w:val="00B057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annotation reference"/>
    <w:basedOn w:val="a0"/>
    <w:uiPriority w:val="99"/>
    <w:semiHidden/>
    <w:unhideWhenUsed/>
    <w:rsid w:val="00A757D8"/>
    <w:rPr>
      <w:sz w:val="16"/>
      <w:szCs w:val="16"/>
    </w:rPr>
  </w:style>
  <w:style w:type="paragraph" w:styleId="ac">
    <w:name w:val="annotation text"/>
    <w:basedOn w:val="a"/>
    <w:link w:val="Char3"/>
    <w:uiPriority w:val="99"/>
    <w:semiHidden/>
    <w:unhideWhenUsed/>
    <w:rsid w:val="00A757D8"/>
    <w:pPr>
      <w:spacing w:line="240" w:lineRule="auto"/>
    </w:pPr>
    <w:rPr>
      <w:sz w:val="20"/>
      <w:szCs w:val="20"/>
      <w:lang w:bidi="he-IL"/>
    </w:rPr>
  </w:style>
  <w:style w:type="character" w:customStyle="1" w:styleId="Char3">
    <w:name w:val="Κείμενο σχολίου Char"/>
    <w:basedOn w:val="a0"/>
    <w:link w:val="ac"/>
    <w:uiPriority w:val="99"/>
    <w:semiHidden/>
    <w:rsid w:val="00A757D8"/>
    <w:rPr>
      <w:sz w:val="20"/>
      <w:szCs w:val="20"/>
      <w:lang w:bidi="he-IL"/>
    </w:rPr>
  </w:style>
  <w:style w:type="paragraph" w:styleId="ad">
    <w:name w:val="Balloon Text"/>
    <w:basedOn w:val="a"/>
    <w:link w:val="Char4"/>
    <w:uiPriority w:val="99"/>
    <w:semiHidden/>
    <w:unhideWhenUsed/>
    <w:rsid w:val="006D4E70"/>
    <w:pPr>
      <w:spacing w:after="0" w:line="240" w:lineRule="auto"/>
    </w:pPr>
    <w:rPr>
      <w:rFonts w:ascii="Tahoma" w:hAnsi="Tahoma" w:cs="Tahoma"/>
      <w:sz w:val="16"/>
      <w:szCs w:val="16"/>
    </w:rPr>
  </w:style>
  <w:style w:type="character" w:customStyle="1" w:styleId="Char4">
    <w:name w:val="Κείμενο πλαισίου Char"/>
    <w:basedOn w:val="a0"/>
    <w:link w:val="ad"/>
    <w:uiPriority w:val="99"/>
    <w:semiHidden/>
    <w:rsid w:val="006D4E70"/>
    <w:rPr>
      <w:rFonts w:ascii="Tahoma" w:hAnsi="Tahoma" w:cs="Tahoma"/>
      <w:sz w:val="16"/>
      <w:szCs w:val="16"/>
    </w:rPr>
  </w:style>
  <w:style w:type="paragraph" w:styleId="ae">
    <w:name w:val="header"/>
    <w:basedOn w:val="a"/>
    <w:link w:val="Char5"/>
    <w:uiPriority w:val="99"/>
    <w:unhideWhenUsed/>
    <w:rsid w:val="00175153"/>
    <w:pPr>
      <w:tabs>
        <w:tab w:val="center" w:pos="4513"/>
        <w:tab w:val="right" w:pos="9026"/>
      </w:tabs>
      <w:spacing w:after="0" w:line="240" w:lineRule="auto"/>
    </w:pPr>
  </w:style>
  <w:style w:type="character" w:customStyle="1" w:styleId="Char5">
    <w:name w:val="Κεφαλίδα Char"/>
    <w:basedOn w:val="a0"/>
    <w:link w:val="ae"/>
    <w:uiPriority w:val="99"/>
    <w:rsid w:val="00175153"/>
  </w:style>
  <w:style w:type="paragraph" w:styleId="af">
    <w:name w:val="footer"/>
    <w:basedOn w:val="a"/>
    <w:link w:val="Char6"/>
    <w:uiPriority w:val="99"/>
    <w:unhideWhenUsed/>
    <w:rsid w:val="00175153"/>
    <w:pPr>
      <w:tabs>
        <w:tab w:val="center" w:pos="4513"/>
        <w:tab w:val="right" w:pos="9026"/>
      </w:tabs>
      <w:spacing w:after="0" w:line="240" w:lineRule="auto"/>
    </w:pPr>
  </w:style>
  <w:style w:type="character" w:customStyle="1" w:styleId="Char6">
    <w:name w:val="Υποσέλιδο Char"/>
    <w:basedOn w:val="a0"/>
    <w:link w:val="af"/>
    <w:uiPriority w:val="99"/>
    <w:rsid w:val="00175153"/>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327632E03F56473C802AE567F8614746"/>
        <w:category>
          <w:name w:val="General"/>
          <w:gallery w:val="placeholder"/>
        </w:category>
        <w:types>
          <w:type w:val="bbPlcHdr"/>
        </w:types>
        <w:behaviors>
          <w:behavior w:val="content"/>
        </w:behaviors>
        <w:guid w:val="{6178CD90-4EEC-4FFB-B813-6D98C0A9AA22}"/>
      </w:docPartPr>
      <w:docPartBody>
        <w:p w:rsidR="00FE0CCF" w:rsidRDefault="00710CA3" w:rsidP="00710CA3">
          <w:pPr>
            <w:pStyle w:val="327632E03F56473C802AE567F8614746"/>
          </w:pPr>
          <w:r>
            <w:t>[Type here]</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Times New Roman"/>
    <w:panose1 w:val="00000000000000000000"/>
    <w:charset w:val="00"/>
    <w:family w:val="roman"/>
    <w:notTrueType/>
    <w:pitch w:val="default"/>
    <w:sig w:usb0="00000000" w:usb1="00000000" w:usb2="00000000" w:usb3="00000000" w:csb0="00000000" w:csb1="00000000"/>
  </w:font>
  <w:font w:name="Aptos Display">
    <w:altName w:val="Arial"/>
    <w:charset w:val="00"/>
    <w:family w:val="swiss"/>
    <w:pitch w:val="variable"/>
    <w:sig w:usb0="00000001" w:usb1="00000003" w:usb2="00000000" w:usb3="00000000" w:csb0="0000019F" w:csb1="00000000"/>
  </w:font>
  <w:font w:name="Tahoma">
    <w:panose1 w:val="020B0604030504040204"/>
    <w:charset w:val="A1"/>
    <w:family w:val="swiss"/>
    <w:pitch w:val="variable"/>
    <w:sig w:usb0="E1002EFF" w:usb1="C000605B" w:usb2="00000029" w:usb3="00000000" w:csb0="000101FF" w:csb1="00000000"/>
  </w:font>
  <w:font w:name="Franklin Gothic Medium Cond">
    <w:panose1 w:val="020B0606030402020204"/>
    <w:charset w:val="A1"/>
    <w:family w:val="swiss"/>
    <w:pitch w:val="variable"/>
    <w:sig w:usb0="00000287" w:usb1="00000000" w:usb2="00000000" w:usb3="00000000" w:csb0="0000009F" w:csb1="00000000"/>
  </w:font>
  <w:font w:name="Calibri">
    <w:panose1 w:val="020F0502020204030204"/>
    <w:charset w:val="A1"/>
    <w:family w:val="swiss"/>
    <w:pitch w:val="variable"/>
    <w:sig w:usb0="E4002EFF" w:usb1="C200247B" w:usb2="00000009" w:usb3="00000000" w:csb0="000001FF" w:csb1="00000000"/>
  </w:font>
  <w:font w:name="Franklin Gothic Medium">
    <w:panose1 w:val="020B0603020102020204"/>
    <w:charset w:val="A1"/>
    <w:family w:val="swiss"/>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710CA3"/>
    <w:rsid w:val="001673C2"/>
    <w:rsid w:val="00710CA3"/>
    <w:rsid w:val="00B92854"/>
    <w:rsid w:val="00FE0CCF"/>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4"/>
        <w:lang w:val="el-GR" w:eastAsia="el-GR"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0CC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8CCC93E068749C09EEE9C6C532362D8">
    <w:name w:val="F8CCC93E068749C09EEE9C6C532362D8"/>
    <w:rsid w:val="00710CA3"/>
  </w:style>
  <w:style w:type="paragraph" w:customStyle="1" w:styleId="327632E03F56473C802AE567F8614746">
    <w:name w:val="327632E03F56473C802AE567F8614746"/>
    <w:rsid w:val="00710CA3"/>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FC6D34-0F0E-42F0-AC57-4F348EF7E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2278</Words>
  <Characters>12305</Characters>
  <Application>Microsoft Office Word</Application>
  <DocSecurity>0</DocSecurity>
  <Lines>102</Lines>
  <Paragraphs>29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14554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 Food Ark Systems</dc:creator>
  <cp:lastModifiedBy>George Kontogiannis</cp:lastModifiedBy>
  <cp:revision>2</cp:revision>
  <dcterms:created xsi:type="dcterms:W3CDTF">2026-06-28T16:09:00Z</dcterms:created>
  <dcterms:modified xsi:type="dcterms:W3CDTF">2026-06-28T16:09:00Z</dcterms:modified>
</cp:coreProperties>
</file>